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150" w:rsidRPr="00A653C0" w:rsidRDefault="005B1150" w:rsidP="004A2121">
      <w:pPr>
        <w:spacing w:line="276" w:lineRule="auto"/>
        <w:ind w:right="-319"/>
        <w:jc w:val="both"/>
        <w:rPr>
          <w:rFonts w:ascii="Arial Narrow" w:hAnsi="Arial Narrow"/>
          <w:b/>
          <w:bCs/>
          <w:color w:val="000000"/>
          <w:sz w:val="4"/>
          <w:szCs w:val="4"/>
        </w:rPr>
      </w:pPr>
    </w:p>
    <w:p w:rsidR="005B1150" w:rsidRDefault="005B1150" w:rsidP="004A2121">
      <w:pPr>
        <w:spacing w:line="276" w:lineRule="auto"/>
        <w:ind w:right="-319"/>
        <w:jc w:val="both"/>
        <w:rPr>
          <w:rFonts w:ascii="Arial Narrow" w:hAnsi="Arial Narrow"/>
          <w:b/>
          <w:bCs/>
          <w:color w:val="000000"/>
        </w:rPr>
      </w:pPr>
    </w:p>
    <w:p w:rsidR="005B1150" w:rsidRPr="001D047F" w:rsidRDefault="005B1150" w:rsidP="005B1150">
      <w:pPr>
        <w:rPr>
          <w:rStyle w:val="Accentuation"/>
          <w:rFonts w:ascii="Calisto MT" w:hAnsi="Calisto MT"/>
        </w:rPr>
      </w:pPr>
      <w:r w:rsidRPr="001D047F">
        <w:rPr>
          <w:rFonts w:ascii="Calisto MT" w:hAnsi="Calisto MT"/>
          <w:noProof/>
        </w:rPr>
        <mc:AlternateContent>
          <mc:Choice Requires="wps">
            <w:drawing>
              <wp:anchor distT="45720" distB="45720" distL="114300" distR="114300" simplePos="0" relativeHeight="251659264" behindDoc="0" locked="0" layoutInCell="1" allowOverlap="1" wp14:anchorId="4EBD0B12" wp14:editId="455E9EC9">
                <wp:simplePos x="0" y="0"/>
                <wp:positionH relativeFrom="page">
                  <wp:posOffset>371475</wp:posOffset>
                </wp:positionH>
                <wp:positionV relativeFrom="paragraph">
                  <wp:posOffset>0</wp:posOffset>
                </wp:positionV>
                <wp:extent cx="2541270" cy="2019300"/>
                <wp:effectExtent l="0" t="0" r="0" b="0"/>
                <wp:wrapSquare wrapText="bothSides"/>
                <wp:docPr id="116" name="Zone de texte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22CA" w:rsidRPr="001C1010" w:rsidRDefault="008822CA" w:rsidP="005B1150">
                            <w:pPr>
                              <w:jc w:val="center"/>
                              <w:rPr>
                                <w:b/>
                                <w:sz w:val="18"/>
                                <w:szCs w:val="20"/>
                              </w:rPr>
                            </w:pPr>
                            <w:r w:rsidRPr="001C1010">
                              <w:rPr>
                                <w:b/>
                                <w:sz w:val="18"/>
                                <w:szCs w:val="20"/>
                              </w:rPr>
                              <w:t>REPUBLIQUE DU CAMEROUN</w:t>
                            </w:r>
                          </w:p>
                          <w:p w:rsidR="008822CA" w:rsidRPr="001C1010" w:rsidRDefault="008822CA" w:rsidP="005B1150">
                            <w:pPr>
                              <w:jc w:val="center"/>
                              <w:rPr>
                                <w:b/>
                                <w:sz w:val="18"/>
                                <w:szCs w:val="20"/>
                              </w:rPr>
                            </w:pPr>
                            <w:r w:rsidRPr="001C1010">
                              <w:rPr>
                                <w:b/>
                                <w:sz w:val="18"/>
                                <w:szCs w:val="20"/>
                              </w:rPr>
                              <w:t>Paix – Travail – Patrie</w:t>
                            </w:r>
                          </w:p>
                          <w:p w:rsidR="008822CA" w:rsidRPr="001C1010" w:rsidRDefault="008822CA" w:rsidP="005B1150">
                            <w:pPr>
                              <w:jc w:val="center"/>
                              <w:rPr>
                                <w:b/>
                                <w:sz w:val="18"/>
                                <w:szCs w:val="20"/>
                              </w:rPr>
                            </w:pPr>
                            <w:r w:rsidRPr="001C1010">
                              <w:rPr>
                                <w:b/>
                                <w:sz w:val="18"/>
                                <w:szCs w:val="20"/>
                              </w:rPr>
                              <w:t>--------------</w:t>
                            </w:r>
                          </w:p>
                          <w:p w:rsidR="008822CA" w:rsidRPr="001C1010" w:rsidRDefault="008822CA" w:rsidP="005B1150">
                            <w:pPr>
                              <w:jc w:val="center"/>
                              <w:rPr>
                                <w:b/>
                                <w:caps/>
                                <w:color w:val="000000"/>
                                <w:sz w:val="16"/>
                                <w:szCs w:val="18"/>
                              </w:rPr>
                            </w:pPr>
                            <w:r w:rsidRPr="001C1010">
                              <w:rPr>
                                <w:b/>
                                <w:caps/>
                                <w:color w:val="000000"/>
                                <w:sz w:val="16"/>
                                <w:szCs w:val="18"/>
                              </w:rPr>
                              <w:t>ministÈre de  la dÉcentralisation</w:t>
                            </w:r>
                          </w:p>
                          <w:p w:rsidR="008822CA" w:rsidRPr="001C1010" w:rsidRDefault="008822CA" w:rsidP="005B1150">
                            <w:pPr>
                              <w:jc w:val="center"/>
                              <w:rPr>
                                <w:b/>
                                <w:caps/>
                                <w:color w:val="000000"/>
                                <w:sz w:val="16"/>
                                <w:szCs w:val="18"/>
                              </w:rPr>
                            </w:pPr>
                            <w:r w:rsidRPr="001C1010">
                              <w:rPr>
                                <w:b/>
                                <w:caps/>
                                <w:color w:val="000000"/>
                                <w:sz w:val="16"/>
                                <w:szCs w:val="18"/>
                              </w:rPr>
                              <w:t>et du developpement local</w:t>
                            </w:r>
                          </w:p>
                          <w:p w:rsidR="008822CA" w:rsidRPr="001C1010" w:rsidRDefault="008822CA" w:rsidP="005B1150">
                            <w:pPr>
                              <w:rPr>
                                <w:b/>
                                <w:sz w:val="18"/>
                                <w:szCs w:val="20"/>
                              </w:rPr>
                            </w:pPr>
                            <w:r w:rsidRPr="001C1010">
                              <w:rPr>
                                <w:b/>
                                <w:sz w:val="18"/>
                                <w:szCs w:val="20"/>
                              </w:rPr>
                              <w:t xml:space="preserve">                            ---------------</w:t>
                            </w:r>
                          </w:p>
                          <w:p w:rsidR="008822CA" w:rsidRPr="001C1010" w:rsidRDefault="008822CA" w:rsidP="005B1150">
                            <w:pPr>
                              <w:jc w:val="center"/>
                              <w:rPr>
                                <w:b/>
                                <w:sz w:val="18"/>
                                <w:szCs w:val="20"/>
                              </w:rPr>
                            </w:pPr>
                            <w:r w:rsidRPr="001C1010">
                              <w:rPr>
                                <w:b/>
                                <w:sz w:val="18"/>
                                <w:szCs w:val="20"/>
                              </w:rPr>
                              <w:t>REGION DU SUD</w:t>
                            </w:r>
                          </w:p>
                          <w:p w:rsidR="008822CA" w:rsidRPr="001C1010" w:rsidRDefault="008822CA" w:rsidP="005B1150">
                            <w:pPr>
                              <w:jc w:val="center"/>
                              <w:rPr>
                                <w:b/>
                                <w:sz w:val="18"/>
                                <w:szCs w:val="20"/>
                              </w:rPr>
                            </w:pPr>
                            <w:r w:rsidRPr="001C1010">
                              <w:rPr>
                                <w:b/>
                                <w:sz w:val="18"/>
                                <w:szCs w:val="20"/>
                              </w:rPr>
                              <w:t>---------------</w:t>
                            </w:r>
                          </w:p>
                          <w:p w:rsidR="008822CA" w:rsidRPr="001C1010" w:rsidRDefault="008822CA" w:rsidP="005B1150">
                            <w:pPr>
                              <w:jc w:val="center"/>
                              <w:rPr>
                                <w:b/>
                                <w:sz w:val="18"/>
                                <w:szCs w:val="20"/>
                              </w:rPr>
                            </w:pPr>
                            <w:r w:rsidRPr="001C1010">
                              <w:rPr>
                                <w:b/>
                                <w:sz w:val="18"/>
                                <w:szCs w:val="20"/>
                              </w:rPr>
                              <w:t>DEPARTEMENT DE LA MVILA</w:t>
                            </w:r>
                          </w:p>
                          <w:p w:rsidR="008822CA" w:rsidRPr="001C1010" w:rsidRDefault="008822CA" w:rsidP="005B1150">
                            <w:pPr>
                              <w:jc w:val="center"/>
                              <w:rPr>
                                <w:b/>
                                <w:sz w:val="18"/>
                                <w:szCs w:val="20"/>
                              </w:rPr>
                            </w:pPr>
                            <w:r w:rsidRPr="001C1010">
                              <w:rPr>
                                <w:b/>
                                <w:sz w:val="18"/>
                                <w:szCs w:val="20"/>
                              </w:rPr>
                              <w:t>---------------</w:t>
                            </w:r>
                          </w:p>
                          <w:p w:rsidR="008822CA" w:rsidRPr="001C1010" w:rsidRDefault="008822CA" w:rsidP="005B1150">
                            <w:pPr>
                              <w:jc w:val="center"/>
                              <w:rPr>
                                <w:b/>
                                <w:sz w:val="18"/>
                                <w:szCs w:val="20"/>
                              </w:rPr>
                            </w:pPr>
                            <w:r w:rsidRPr="001C1010">
                              <w:rPr>
                                <w:b/>
                                <w:sz w:val="18"/>
                                <w:szCs w:val="20"/>
                              </w:rPr>
                              <w:t>COMMUNE DE MENGONG</w:t>
                            </w:r>
                          </w:p>
                          <w:p w:rsidR="008822CA" w:rsidRPr="001C1010" w:rsidRDefault="008822CA" w:rsidP="005B1150">
                            <w:pPr>
                              <w:jc w:val="center"/>
                              <w:rPr>
                                <w:b/>
                                <w:sz w:val="18"/>
                                <w:szCs w:val="20"/>
                              </w:rPr>
                            </w:pPr>
                            <w:r w:rsidRPr="001C1010">
                              <w:rPr>
                                <w:b/>
                                <w:sz w:val="18"/>
                                <w:szCs w:val="20"/>
                              </w:rPr>
                              <w:t>---------------</w:t>
                            </w:r>
                          </w:p>
                          <w:p w:rsidR="008822CA" w:rsidRPr="001C1010" w:rsidRDefault="008822CA" w:rsidP="005B1150">
                            <w:pPr>
                              <w:jc w:val="center"/>
                              <w:rPr>
                                <w:b/>
                                <w:sz w:val="18"/>
                                <w:szCs w:val="20"/>
                              </w:rPr>
                            </w:pPr>
                            <w:r w:rsidRPr="001C1010">
                              <w:rPr>
                                <w:b/>
                                <w:sz w:val="18"/>
                                <w:szCs w:val="20"/>
                              </w:rPr>
                              <w:t>SECRETARIAT GENERAL</w:t>
                            </w:r>
                          </w:p>
                          <w:p w:rsidR="008822CA" w:rsidRPr="001C1010" w:rsidRDefault="008822CA" w:rsidP="005B1150">
                            <w:pPr>
                              <w:jc w:val="center"/>
                              <w:rPr>
                                <w:b/>
                                <w:sz w:val="18"/>
                                <w:szCs w:val="20"/>
                              </w:rPr>
                            </w:pPr>
                            <w:r w:rsidRPr="001C1010">
                              <w:rPr>
                                <w:b/>
                                <w:sz w:val="18"/>
                                <w:szCs w:val="20"/>
                              </w:rPr>
                              <w:t>---------------</w:t>
                            </w:r>
                          </w:p>
                          <w:p w:rsidR="008822CA" w:rsidRPr="001C1010" w:rsidRDefault="008822CA" w:rsidP="005B1150">
                            <w:pPr>
                              <w:jc w:val="center"/>
                              <w:rPr>
                                <w:b/>
                                <w:sz w:val="18"/>
                                <w:szCs w:val="20"/>
                              </w:rPr>
                            </w:pPr>
                            <w:r w:rsidRPr="001C1010">
                              <w:rPr>
                                <w:b/>
                                <w:sz w:val="18"/>
                                <w:szCs w:val="20"/>
                              </w:rPr>
                              <w:t>BP : 48</w:t>
                            </w:r>
                          </w:p>
                          <w:p w:rsidR="008822CA" w:rsidRPr="009A70BB" w:rsidRDefault="008822CA" w:rsidP="005B1150">
                            <w:pPr>
                              <w:jc w:val="center"/>
                              <w:rPr>
                                <w:b/>
                                <w:sz w:val="20"/>
                                <w:szCs w:val="20"/>
                              </w:rPr>
                            </w:pPr>
                          </w:p>
                          <w:p w:rsidR="008822CA" w:rsidRDefault="008822CA" w:rsidP="005B1150">
                            <w:pPr>
                              <w:rPr>
                                <w:b/>
                              </w:rPr>
                            </w:pPr>
                          </w:p>
                          <w:p w:rsidR="008822CA" w:rsidRPr="00BD6420" w:rsidRDefault="008822CA" w:rsidP="005B1150">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16" o:spid="_x0000_s1026" type="#_x0000_t202" style="position:absolute;margin-left:29.25pt;margin-top:0;width:200.1pt;height:15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" stroked="f">
                <v:textbox>
                  <w:txbxContent>
                    <w:p w:rsidR="008822CA" w:rsidRPr="001C1010" w:rsidRDefault="008822CA" w:rsidP="005B1150">
                      <w:pPr>
                        <w:jc w:val="center"/>
                        <w:rPr>
                          <w:b/>
                          <w:sz w:val="18"/>
                          <w:szCs w:val="20"/>
                        </w:rPr>
                      </w:pPr>
                      <w:r w:rsidRPr="001C1010">
                        <w:rPr>
                          <w:b/>
                          <w:sz w:val="18"/>
                          <w:szCs w:val="20"/>
                        </w:rPr>
                        <w:t>REPUBLIQUE DU CAMEROUN</w:t>
                      </w:r>
                    </w:p>
                    <w:p w:rsidR="008822CA" w:rsidRPr="001C1010" w:rsidRDefault="008822CA" w:rsidP="005B1150">
                      <w:pPr>
                        <w:jc w:val="center"/>
                        <w:rPr>
                          <w:b/>
                          <w:sz w:val="18"/>
                          <w:szCs w:val="20"/>
                        </w:rPr>
                      </w:pPr>
                      <w:r w:rsidRPr="001C1010">
                        <w:rPr>
                          <w:b/>
                          <w:sz w:val="18"/>
                          <w:szCs w:val="20"/>
                        </w:rPr>
                        <w:t>Paix – Travail – Patrie</w:t>
                      </w:r>
                    </w:p>
                    <w:p w:rsidR="008822CA" w:rsidRPr="001C1010" w:rsidRDefault="008822CA" w:rsidP="005B1150">
                      <w:pPr>
                        <w:jc w:val="center"/>
                        <w:rPr>
                          <w:b/>
                          <w:sz w:val="18"/>
                          <w:szCs w:val="20"/>
                        </w:rPr>
                      </w:pPr>
                      <w:r w:rsidRPr="001C1010">
                        <w:rPr>
                          <w:b/>
                          <w:sz w:val="18"/>
                          <w:szCs w:val="20"/>
                        </w:rPr>
                        <w:t>--------------</w:t>
                      </w:r>
                    </w:p>
                    <w:p w:rsidR="008822CA" w:rsidRPr="001C1010" w:rsidRDefault="008822CA" w:rsidP="005B1150">
                      <w:pPr>
                        <w:jc w:val="center"/>
                        <w:rPr>
                          <w:b/>
                          <w:caps/>
                          <w:color w:val="000000"/>
                          <w:sz w:val="16"/>
                          <w:szCs w:val="18"/>
                        </w:rPr>
                      </w:pPr>
                      <w:r w:rsidRPr="001C1010">
                        <w:rPr>
                          <w:b/>
                          <w:caps/>
                          <w:color w:val="000000"/>
                          <w:sz w:val="16"/>
                          <w:szCs w:val="18"/>
                        </w:rPr>
                        <w:t>ministÈre de  la dÉcentralisation</w:t>
                      </w:r>
                    </w:p>
                    <w:p w:rsidR="008822CA" w:rsidRPr="001C1010" w:rsidRDefault="008822CA" w:rsidP="005B1150">
                      <w:pPr>
                        <w:jc w:val="center"/>
                        <w:rPr>
                          <w:b/>
                          <w:caps/>
                          <w:color w:val="000000"/>
                          <w:sz w:val="16"/>
                          <w:szCs w:val="18"/>
                        </w:rPr>
                      </w:pPr>
                      <w:r w:rsidRPr="001C1010">
                        <w:rPr>
                          <w:b/>
                          <w:caps/>
                          <w:color w:val="000000"/>
                          <w:sz w:val="16"/>
                          <w:szCs w:val="18"/>
                        </w:rPr>
                        <w:t>et du developpement local</w:t>
                      </w:r>
                    </w:p>
                    <w:p w:rsidR="008822CA" w:rsidRPr="001C1010" w:rsidRDefault="008822CA" w:rsidP="005B1150">
                      <w:pPr>
                        <w:rPr>
                          <w:b/>
                          <w:sz w:val="18"/>
                          <w:szCs w:val="20"/>
                        </w:rPr>
                      </w:pPr>
                      <w:r w:rsidRPr="001C1010">
                        <w:rPr>
                          <w:b/>
                          <w:sz w:val="18"/>
                          <w:szCs w:val="20"/>
                        </w:rPr>
                        <w:t xml:space="preserve">                            ---------------</w:t>
                      </w:r>
                    </w:p>
                    <w:p w:rsidR="008822CA" w:rsidRPr="001C1010" w:rsidRDefault="008822CA" w:rsidP="005B1150">
                      <w:pPr>
                        <w:jc w:val="center"/>
                        <w:rPr>
                          <w:b/>
                          <w:sz w:val="18"/>
                          <w:szCs w:val="20"/>
                        </w:rPr>
                      </w:pPr>
                      <w:r w:rsidRPr="001C1010">
                        <w:rPr>
                          <w:b/>
                          <w:sz w:val="18"/>
                          <w:szCs w:val="20"/>
                        </w:rPr>
                        <w:t>REGION DU SUD</w:t>
                      </w:r>
                    </w:p>
                    <w:p w:rsidR="008822CA" w:rsidRPr="001C1010" w:rsidRDefault="008822CA" w:rsidP="005B1150">
                      <w:pPr>
                        <w:jc w:val="center"/>
                        <w:rPr>
                          <w:b/>
                          <w:sz w:val="18"/>
                          <w:szCs w:val="20"/>
                        </w:rPr>
                      </w:pPr>
                      <w:r w:rsidRPr="001C1010">
                        <w:rPr>
                          <w:b/>
                          <w:sz w:val="18"/>
                          <w:szCs w:val="20"/>
                        </w:rPr>
                        <w:t>---------------</w:t>
                      </w:r>
                    </w:p>
                    <w:p w:rsidR="008822CA" w:rsidRPr="001C1010" w:rsidRDefault="008822CA" w:rsidP="005B1150">
                      <w:pPr>
                        <w:jc w:val="center"/>
                        <w:rPr>
                          <w:b/>
                          <w:sz w:val="18"/>
                          <w:szCs w:val="20"/>
                        </w:rPr>
                      </w:pPr>
                      <w:r w:rsidRPr="001C1010">
                        <w:rPr>
                          <w:b/>
                          <w:sz w:val="18"/>
                          <w:szCs w:val="20"/>
                        </w:rPr>
                        <w:t>DEPARTEMENT DE LA MVILA</w:t>
                      </w:r>
                    </w:p>
                    <w:p w:rsidR="008822CA" w:rsidRPr="001C1010" w:rsidRDefault="008822CA" w:rsidP="005B1150">
                      <w:pPr>
                        <w:jc w:val="center"/>
                        <w:rPr>
                          <w:b/>
                          <w:sz w:val="18"/>
                          <w:szCs w:val="20"/>
                        </w:rPr>
                      </w:pPr>
                      <w:r w:rsidRPr="001C1010">
                        <w:rPr>
                          <w:b/>
                          <w:sz w:val="18"/>
                          <w:szCs w:val="20"/>
                        </w:rPr>
                        <w:t>---------------</w:t>
                      </w:r>
                    </w:p>
                    <w:p w:rsidR="008822CA" w:rsidRPr="001C1010" w:rsidRDefault="008822CA" w:rsidP="005B1150">
                      <w:pPr>
                        <w:jc w:val="center"/>
                        <w:rPr>
                          <w:b/>
                          <w:sz w:val="18"/>
                          <w:szCs w:val="20"/>
                        </w:rPr>
                      </w:pPr>
                      <w:r w:rsidRPr="001C1010">
                        <w:rPr>
                          <w:b/>
                          <w:sz w:val="18"/>
                          <w:szCs w:val="20"/>
                        </w:rPr>
                        <w:t>COMMUNE DE MENGONG</w:t>
                      </w:r>
                    </w:p>
                    <w:p w:rsidR="008822CA" w:rsidRPr="001C1010" w:rsidRDefault="008822CA" w:rsidP="005B1150">
                      <w:pPr>
                        <w:jc w:val="center"/>
                        <w:rPr>
                          <w:b/>
                          <w:sz w:val="18"/>
                          <w:szCs w:val="20"/>
                        </w:rPr>
                      </w:pPr>
                      <w:r w:rsidRPr="001C1010">
                        <w:rPr>
                          <w:b/>
                          <w:sz w:val="18"/>
                          <w:szCs w:val="20"/>
                        </w:rPr>
                        <w:t>---------------</w:t>
                      </w:r>
                    </w:p>
                    <w:p w:rsidR="008822CA" w:rsidRPr="001C1010" w:rsidRDefault="008822CA" w:rsidP="005B1150">
                      <w:pPr>
                        <w:jc w:val="center"/>
                        <w:rPr>
                          <w:b/>
                          <w:sz w:val="18"/>
                          <w:szCs w:val="20"/>
                        </w:rPr>
                      </w:pPr>
                      <w:r w:rsidRPr="001C1010">
                        <w:rPr>
                          <w:b/>
                          <w:sz w:val="18"/>
                          <w:szCs w:val="20"/>
                        </w:rPr>
                        <w:t>SECRETARIAT GENERAL</w:t>
                      </w:r>
                    </w:p>
                    <w:p w:rsidR="008822CA" w:rsidRPr="001C1010" w:rsidRDefault="008822CA" w:rsidP="005B1150">
                      <w:pPr>
                        <w:jc w:val="center"/>
                        <w:rPr>
                          <w:b/>
                          <w:sz w:val="18"/>
                          <w:szCs w:val="20"/>
                        </w:rPr>
                      </w:pPr>
                      <w:r w:rsidRPr="001C1010">
                        <w:rPr>
                          <w:b/>
                          <w:sz w:val="18"/>
                          <w:szCs w:val="20"/>
                        </w:rPr>
                        <w:t>---------------</w:t>
                      </w:r>
                    </w:p>
                    <w:p w:rsidR="008822CA" w:rsidRPr="001C1010" w:rsidRDefault="008822CA" w:rsidP="005B1150">
                      <w:pPr>
                        <w:jc w:val="center"/>
                        <w:rPr>
                          <w:b/>
                          <w:sz w:val="18"/>
                          <w:szCs w:val="20"/>
                        </w:rPr>
                      </w:pPr>
                      <w:r w:rsidRPr="001C1010">
                        <w:rPr>
                          <w:b/>
                          <w:sz w:val="18"/>
                          <w:szCs w:val="20"/>
                        </w:rPr>
                        <w:t>BP : 48</w:t>
                      </w:r>
                    </w:p>
                    <w:p w:rsidR="008822CA" w:rsidRPr="009A70BB" w:rsidRDefault="008822CA" w:rsidP="005B1150">
                      <w:pPr>
                        <w:jc w:val="center"/>
                        <w:rPr>
                          <w:b/>
                          <w:sz w:val="20"/>
                          <w:szCs w:val="20"/>
                        </w:rPr>
                      </w:pPr>
                    </w:p>
                    <w:p w:rsidR="008822CA" w:rsidRDefault="008822CA" w:rsidP="005B1150">
                      <w:pPr>
                        <w:rPr>
                          <w:b/>
                        </w:rPr>
                      </w:pPr>
                    </w:p>
                    <w:p w:rsidR="008822CA" w:rsidRPr="00BD6420" w:rsidRDefault="008822CA" w:rsidP="005B1150">
                      <w:pPr>
                        <w:jc w:val="center"/>
                        <w:rPr>
                          <w:b/>
                        </w:rPr>
                      </w:pPr>
                    </w:p>
                  </w:txbxContent>
                </v:textbox>
                <w10:wrap type="square" anchorx="page"/>
              </v:shape>
            </w:pict>
          </mc:Fallback>
        </mc:AlternateContent>
      </w:r>
      <w:r w:rsidRPr="001D047F">
        <w:rPr>
          <w:rFonts w:ascii="Calisto MT" w:hAnsi="Calisto MT"/>
          <w:noProof/>
        </w:rPr>
        <mc:AlternateContent>
          <mc:Choice Requires="wps">
            <w:drawing>
              <wp:anchor distT="45720" distB="45720" distL="114300" distR="114300" simplePos="0" relativeHeight="251660288" behindDoc="0" locked="0" layoutInCell="1" allowOverlap="1" wp14:anchorId="59FE586A" wp14:editId="0D92BAB8">
                <wp:simplePos x="0" y="0"/>
                <wp:positionH relativeFrom="column">
                  <wp:posOffset>3913505</wp:posOffset>
                </wp:positionH>
                <wp:positionV relativeFrom="paragraph">
                  <wp:posOffset>65405</wp:posOffset>
                </wp:positionV>
                <wp:extent cx="2436495" cy="2128520"/>
                <wp:effectExtent l="0" t="0" r="1905" b="508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495" cy="2128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22CA" w:rsidRPr="001C1010" w:rsidRDefault="008822CA" w:rsidP="005B1150">
                            <w:pPr>
                              <w:jc w:val="center"/>
                              <w:rPr>
                                <w:b/>
                                <w:sz w:val="18"/>
                                <w:szCs w:val="20"/>
                                <w:lang w:val="en-US"/>
                              </w:rPr>
                            </w:pPr>
                            <w:r w:rsidRPr="001C1010">
                              <w:rPr>
                                <w:b/>
                                <w:sz w:val="18"/>
                                <w:szCs w:val="20"/>
                                <w:lang w:val="en-US"/>
                              </w:rPr>
                              <w:t>REPUBLIC OF CAMEROON</w:t>
                            </w:r>
                          </w:p>
                          <w:p w:rsidR="008822CA" w:rsidRPr="001C1010" w:rsidRDefault="008822CA" w:rsidP="005B1150">
                            <w:pPr>
                              <w:jc w:val="center"/>
                              <w:rPr>
                                <w:b/>
                                <w:sz w:val="18"/>
                                <w:szCs w:val="20"/>
                                <w:lang w:val="en-US"/>
                              </w:rPr>
                            </w:pPr>
                            <w:r w:rsidRPr="001C1010">
                              <w:rPr>
                                <w:b/>
                                <w:sz w:val="18"/>
                                <w:szCs w:val="20"/>
                                <w:lang w:val="en-US"/>
                              </w:rPr>
                              <w:t>Peace – Work – Fatherland</w:t>
                            </w:r>
                          </w:p>
                          <w:p w:rsidR="008822CA" w:rsidRPr="001C1010" w:rsidRDefault="008822CA" w:rsidP="005B1150">
                            <w:pPr>
                              <w:jc w:val="center"/>
                              <w:rPr>
                                <w:b/>
                                <w:sz w:val="18"/>
                                <w:szCs w:val="20"/>
                                <w:lang w:val="en-US"/>
                              </w:rPr>
                            </w:pPr>
                            <w:r w:rsidRPr="001C1010">
                              <w:rPr>
                                <w:b/>
                                <w:sz w:val="18"/>
                                <w:szCs w:val="20"/>
                                <w:lang w:val="en-US"/>
                              </w:rPr>
                              <w:t>-------------</w:t>
                            </w:r>
                          </w:p>
                          <w:p w:rsidR="008822CA" w:rsidRPr="001C1010" w:rsidRDefault="008822CA" w:rsidP="005B1150">
                            <w:pPr>
                              <w:jc w:val="center"/>
                              <w:rPr>
                                <w:b/>
                                <w:sz w:val="18"/>
                                <w:szCs w:val="20"/>
                                <w:lang w:val="en-GB"/>
                              </w:rPr>
                            </w:pPr>
                            <w:r w:rsidRPr="001C1010">
                              <w:rPr>
                                <w:b/>
                                <w:sz w:val="18"/>
                                <w:szCs w:val="20"/>
                                <w:lang w:val="en-GB"/>
                              </w:rPr>
                              <w:t>MINISTRY OF DECENTRALIZATION</w:t>
                            </w:r>
                          </w:p>
                          <w:p w:rsidR="008822CA" w:rsidRPr="001C1010" w:rsidRDefault="008822CA" w:rsidP="005B1150">
                            <w:pPr>
                              <w:jc w:val="center"/>
                              <w:rPr>
                                <w:b/>
                                <w:sz w:val="18"/>
                                <w:szCs w:val="20"/>
                                <w:lang w:val="en-US"/>
                              </w:rPr>
                            </w:pPr>
                            <w:r w:rsidRPr="001C1010">
                              <w:rPr>
                                <w:b/>
                                <w:sz w:val="18"/>
                                <w:szCs w:val="20"/>
                                <w:lang w:val="en-GB"/>
                              </w:rPr>
                              <w:t>AND LOCAL</w:t>
                            </w:r>
                            <w:r w:rsidRPr="001C1010">
                              <w:rPr>
                                <w:b/>
                                <w:sz w:val="18"/>
                                <w:szCs w:val="20"/>
                                <w:lang w:val="en-US"/>
                              </w:rPr>
                              <w:t xml:space="preserve"> DEVELOPMENT</w:t>
                            </w:r>
                          </w:p>
                          <w:p w:rsidR="008822CA" w:rsidRPr="001C1010" w:rsidRDefault="008822CA" w:rsidP="005B1150">
                            <w:pPr>
                              <w:jc w:val="center"/>
                              <w:rPr>
                                <w:b/>
                                <w:sz w:val="18"/>
                                <w:szCs w:val="20"/>
                                <w:lang w:val="en-US"/>
                              </w:rPr>
                            </w:pPr>
                            <w:r w:rsidRPr="001C1010">
                              <w:rPr>
                                <w:b/>
                                <w:sz w:val="18"/>
                                <w:szCs w:val="20"/>
                                <w:lang w:val="en-US"/>
                              </w:rPr>
                              <w:t>---------------</w:t>
                            </w:r>
                          </w:p>
                          <w:p w:rsidR="008822CA" w:rsidRPr="001C1010" w:rsidRDefault="008822CA" w:rsidP="005B1150">
                            <w:pPr>
                              <w:jc w:val="center"/>
                              <w:rPr>
                                <w:b/>
                                <w:sz w:val="18"/>
                                <w:szCs w:val="20"/>
                                <w:lang w:val="en-US"/>
                              </w:rPr>
                            </w:pPr>
                            <w:r w:rsidRPr="001C1010">
                              <w:rPr>
                                <w:b/>
                                <w:sz w:val="18"/>
                                <w:szCs w:val="20"/>
                                <w:lang w:val="en-US"/>
                              </w:rPr>
                              <w:t>SOUTH REGION</w:t>
                            </w:r>
                          </w:p>
                          <w:p w:rsidR="008822CA" w:rsidRPr="001C1010" w:rsidRDefault="008822CA" w:rsidP="005B1150">
                            <w:pPr>
                              <w:jc w:val="center"/>
                              <w:rPr>
                                <w:b/>
                                <w:sz w:val="18"/>
                                <w:szCs w:val="20"/>
                                <w:lang w:val="en-US"/>
                              </w:rPr>
                            </w:pPr>
                            <w:r w:rsidRPr="001C1010">
                              <w:rPr>
                                <w:b/>
                                <w:sz w:val="18"/>
                                <w:szCs w:val="20"/>
                                <w:lang w:val="en-US"/>
                              </w:rPr>
                              <w:t>---------------</w:t>
                            </w:r>
                          </w:p>
                          <w:p w:rsidR="008822CA" w:rsidRPr="001C1010" w:rsidRDefault="008822CA" w:rsidP="005B1150">
                            <w:pPr>
                              <w:jc w:val="center"/>
                              <w:rPr>
                                <w:b/>
                                <w:sz w:val="18"/>
                                <w:szCs w:val="20"/>
                                <w:lang w:val="en-US"/>
                              </w:rPr>
                            </w:pPr>
                            <w:r w:rsidRPr="001C1010">
                              <w:rPr>
                                <w:b/>
                                <w:sz w:val="18"/>
                                <w:szCs w:val="20"/>
                                <w:lang w:val="en-US"/>
                              </w:rPr>
                              <w:t>MVILA DIVISION</w:t>
                            </w:r>
                          </w:p>
                          <w:p w:rsidR="008822CA" w:rsidRPr="001C1010" w:rsidRDefault="008822CA" w:rsidP="005B1150">
                            <w:pPr>
                              <w:jc w:val="center"/>
                              <w:rPr>
                                <w:b/>
                                <w:sz w:val="18"/>
                                <w:szCs w:val="20"/>
                                <w:lang w:val="en-US"/>
                              </w:rPr>
                            </w:pPr>
                            <w:r w:rsidRPr="001C1010">
                              <w:rPr>
                                <w:b/>
                                <w:sz w:val="18"/>
                                <w:szCs w:val="20"/>
                                <w:lang w:val="en-US"/>
                              </w:rPr>
                              <w:t>---------------</w:t>
                            </w:r>
                          </w:p>
                          <w:p w:rsidR="008822CA" w:rsidRPr="001C1010" w:rsidRDefault="008822CA" w:rsidP="005B1150">
                            <w:pPr>
                              <w:jc w:val="center"/>
                              <w:rPr>
                                <w:b/>
                                <w:sz w:val="18"/>
                                <w:szCs w:val="20"/>
                                <w:lang w:val="en-US"/>
                              </w:rPr>
                            </w:pPr>
                            <w:r w:rsidRPr="001C1010">
                              <w:rPr>
                                <w:b/>
                                <w:sz w:val="18"/>
                                <w:szCs w:val="20"/>
                                <w:lang w:val="en-US"/>
                              </w:rPr>
                              <w:t>MENGONG COUNCIL</w:t>
                            </w:r>
                          </w:p>
                          <w:p w:rsidR="008822CA" w:rsidRPr="001C1010" w:rsidRDefault="008822CA" w:rsidP="005B1150">
                            <w:pPr>
                              <w:jc w:val="center"/>
                              <w:rPr>
                                <w:b/>
                                <w:sz w:val="18"/>
                                <w:szCs w:val="20"/>
                              </w:rPr>
                            </w:pPr>
                            <w:r w:rsidRPr="001C1010">
                              <w:rPr>
                                <w:b/>
                                <w:sz w:val="18"/>
                                <w:szCs w:val="20"/>
                              </w:rPr>
                              <w:t>---------------</w:t>
                            </w:r>
                          </w:p>
                          <w:p w:rsidR="008822CA" w:rsidRPr="001C1010" w:rsidRDefault="008822CA" w:rsidP="005B1150">
                            <w:pPr>
                              <w:jc w:val="center"/>
                              <w:rPr>
                                <w:b/>
                                <w:sz w:val="18"/>
                                <w:szCs w:val="20"/>
                                <w:lang w:val="en-US"/>
                              </w:rPr>
                            </w:pPr>
                            <w:r w:rsidRPr="001C1010">
                              <w:rPr>
                                <w:b/>
                                <w:sz w:val="18"/>
                                <w:szCs w:val="20"/>
                                <w:lang w:val="en-US"/>
                              </w:rPr>
                              <w:t>GENERAL SECRETARY</w:t>
                            </w:r>
                          </w:p>
                          <w:p w:rsidR="008822CA" w:rsidRPr="001C1010" w:rsidRDefault="008822CA" w:rsidP="005B1150">
                            <w:pPr>
                              <w:jc w:val="center"/>
                              <w:rPr>
                                <w:b/>
                                <w:sz w:val="20"/>
                                <w:szCs w:val="20"/>
                              </w:rPr>
                            </w:pPr>
                            <w:r w:rsidRPr="001C1010">
                              <w:rPr>
                                <w:b/>
                                <w:sz w:val="18"/>
                                <w:szCs w:val="20"/>
                              </w:rPr>
                              <w:t>---------------</w:t>
                            </w:r>
                          </w:p>
                          <w:p w:rsidR="008822CA" w:rsidRPr="001C1010" w:rsidRDefault="008822CA" w:rsidP="005B1150">
                            <w:pPr>
                              <w:jc w:val="center"/>
                              <w:rPr>
                                <w:b/>
                                <w:sz w:val="20"/>
                                <w:lang w:val="en-US"/>
                              </w:rPr>
                            </w:pPr>
                            <w:r w:rsidRPr="001C1010">
                              <w:rPr>
                                <w:b/>
                                <w:sz w:val="18"/>
                                <w:szCs w:val="20"/>
                                <w:lang w:val="en-US"/>
                              </w:rPr>
                              <w:t>P.O.BOX:48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margin-left:308.15pt;margin-top:5.15pt;width:191.85pt;height:167.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" stroked="f">
                <v:textbox>
                  <w:txbxContent>
                    <w:p w:rsidR="008822CA" w:rsidRPr="001C1010" w:rsidRDefault="008822CA" w:rsidP="005B1150">
                      <w:pPr>
                        <w:jc w:val="center"/>
                        <w:rPr>
                          <w:b/>
                          <w:sz w:val="18"/>
                          <w:szCs w:val="20"/>
                          <w:lang w:val="en-US"/>
                        </w:rPr>
                      </w:pPr>
                      <w:r w:rsidRPr="001C1010">
                        <w:rPr>
                          <w:b/>
                          <w:sz w:val="18"/>
                          <w:szCs w:val="20"/>
                          <w:lang w:val="en-US"/>
                        </w:rPr>
                        <w:t>REPUBLIC OF CAMEROON</w:t>
                      </w:r>
                    </w:p>
                    <w:p w:rsidR="008822CA" w:rsidRPr="001C1010" w:rsidRDefault="008822CA" w:rsidP="005B1150">
                      <w:pPr>
                        <w:jc w:val="center"/>
                        <w:rPr>
                          <w:b/>
                          <w:sz w:val="18"/>
                          <w:szCs w:val="20"/>
                          <w:lang w:val="en-US"/>
                        </w:rPr>
                      </w:pPr>
                      <w:r w:rsidRPr="001C1010">
                        <w:rPr>
                          <w:b/>
                          <w:sz w:val="18"/>
                          <w:szCs w:val="20"/>
                          <w:lang w:val="en-US"/>
                        </w:rPr>
                        <w:t>Peace – Work – Fatherland</w:t>
                      </w:r>
                    </w:p>
                    <w:p w:rsidR="008822CA" w:rsidRPr="001C1010" w:rsidRDefault="008822CA" w:rsidP="005B1150">
                      <w:pPr>
                        <w:jc w:val="center"/>
                        <w:rPr>
                          <w:b/>
                          <w:sz w:val="18"/>
                          <w:szCs w:val="20"/>
                          <w:lang w:val="en-US"/>
                        </w:rPr>
                      </w:pPr>
                      <w:r w:rsidRPr="001C1010">
                        <w:rPr>
                          <w:b/>
                          <w:sz w:val="18"/>
                          <w:szCs w:val="20"/>
                          <w:lang w:val="en-US"/>
                        </w:rPr>
                        <w:t>-------------</w:t>
                      </w:r>
                    </w:p>
                    <w:p w:rsidR="008822CA" w:rsidRPr="001C1010" w:rsidRDefault="008822CA" w:rsidP="005B1150">
                      <w:pPr>
                        <w:jc w:val="center"/>
                        <w:rPr>
                          <w:b/>
                          <w:sz w:val="18"/>
                          <w:szCs w:val="20"/>
                          <w:lang w:val="en-GB"/>
                        </w:rPr>
                      </w:pPr>
                      <w:r w:rsidRPr="001C1010">
                        <w:rPr>
                          <w:b/>
                          <w:sz w:val="18"/>
                          <w:szCs w:val="20"/>
                          <w:lang w:val="en-GB"/>
                        </w:rPr>
                        <w:t>MINISTRY OF DECENTRALIZATION</w:t>
                      </w:r>
                    </w:p>
                    <w:p w:rsidR="008822CA" w:rsidRPr="001C1010" w:rsidRDefault="008822CA" w:rsidP="005B1150">
                      <w:pPr>
                        <w:jc w:val="center"/>
                        <w:rPr>
                          <w:b/>
                          <w:sz w:val="18"/>
                          <w:szCs w:val="20"/>
                          <w:lang w:val="en-US"/>
                        </w:rPr>
                      </w:pPr>
                      <w:r w:rsidRPr="001C1010">
                        <w:rPr>
                          <w:b/>
                          <w:sz w:val="18"/>
                          <w:szCs w:val="20"/>
                          <w:lang w:val="en-GB"/>
                        </w:rPr>
                        <w:t>AND LOCAL</w:t>
                      </w:r>
                      <w:r w:rsidRPr="001C1010">
                        <w:rPr>
                          <w:b/>
                          <w:sz w:val="18"/>
                          <w:szCs w:val="20"/>
                          <w:lang w:val="en-US"/>
                        </w:rPr>
                        <w:t xml:space="preserve"> DEVELOPMENT</w:t>
                      </w:r>
                    </w:p>
                    <w:p w:rsidR="008822CA" w:rsidRPr="001C1010" w:rsidRDefault="008822CA" w:rsidP="005B1150">
                      <w:pPr>
                        <w:jc w:val="center"/>
                        <w:rPr>
                          <w:b/>
                          <w:sz w:val="18"/>
                          <w:szCs w:val="20"/>
                          <w:lang w:val="en-US"/>
                        </w:rPr>
                      </w:pPr>
                      <w:r w:rsidRPr="001C1010">
                        <w:rPr>
                          <w:b/>
                          <w:sz w:val="18"/>
                          <w:szCs w:val="20"/>
                          <w:lang w:val="en-US"/>
                        </w:rPr>
                        <w:t>---------------</w:t>
                      </w:r>
                    </w:p>
                    <w:p w:rsidR="008822CA" w:rsidRPr="001C1010" w:rsidRDefault="008822CA" w:rsidP="005B1150">
                      <w:pPr>
                        <w:jc w:val="center"/>
                        <w:rPr>
                          <w:b/>
                          <w:sz w:val="18"/>
                          <w:szCs w:val="20"/>
                          <w:lang w:val="en-US"/>
                        </w:rPr>
                      </w:pPr>
                      <w:r w:rsidRPr="001C1010">
                        <w:rPr>
                          <w:b/>
                          <w:sz w:val="18"/>
                          <w:szCs w:val="20"/>
                          <w:lang w:val="en-US"/>
                        </w:rPr>
                        <w:t>SOUTH REGION</w:t>
                      </w:r>
                    </w:p>
                    <w:p w:rsidR="008822CA" w:rsidRPr="001C1010" w:rsidRDefault="008822CA" w:rsidP="005B1150">
                      <w:pPr>
                        <w:jc w:val="center"/>
                        <w:rPr>
                          <w:b/>
                          <w:sz w:val="18"/>
                          <w:szCs w:val="20"/>
                          <w:lang w:val="en-US"/>
                        </w:rPr>
                      </w:pPr>
                      <w:r w:rsidRPr="001C1010">
                        <w:rPr>
                          <w:b/>
                          <w:sz w:val="18"/>
                          <w:szCs w:val="20"/>
                          <w:lang w:val="en-US"/>
                        </w:rPr>
                        <w:t>---------------</w:t>
                      </w:r>
                    </w:p>
                    <w:p w:rsidR="008822CA" w:rsidRPr="001C1010" w:rsidRDefault="008822CA" w:rsidP="005B1150">
                      <w:pPr>
                        <w:jc w:val="center"/>
                        <w:rPr>
                          <w:b/>
                          <w:sz w:val="18"/>
                          <w:szCs w:val="20"/>
                          <w:lang w:val="en-US"/>
                        </w:rPr>
                      </w:pPr>
                      <w:r w:rsidRPr="001C1010">
                        <w:rPr>
                          <w:b/>
                          <w:sz w:val="18"/>
                          <w:szCs w:val="20"/>
                          <w:lang w:val="en-US"/>
                        </w:rPr>
                        <w:t>MVILA DIVISION</w:t>
                      </w:r>
                    </w:p>
                    <w:p w:rsidR="008822CA" w:rsidRPr="001C1010" w:rsidRDefault="008822CA" w:rsidP="005B1150">
                      <w:pPr>
                        <w:jc w:val="center"/>
                        <w:rPr>
                          <w:b/>
                          <w:sz w:val="18"/>
                          <w:szCs w:val="20"/>
                          <w:lang w:val="en-US"/>
                        </w:rPr>
                      </w:pPr>
                      <w:r w:rsidRPr="001C1010">
                        <w:rPr>
                          <w:b/>
                          <w:sz w:val="18"/>
                          <w:szCs w:val="20"/>
                          <w:lang w:val="en-US"/>
                        </w:rPr>
                        <w:t>---------------</w:t>
                      </w:r>
                    </w:p>
                    <w:p w:rsidR="008822CA" w:rsidRPr="001C1010" w:rsidRDefault="008822CA" w:rsidP="005B1150">
                      <w:pPr>
                        <w:jc w:val="center"/>
                        <w:rPr>
                          <w:b/>
                          <w:sz w:val="18"/>
                          <w:szCs w:val="20"/>
                          <w:lang w:val="en-US"/>
                        </w:rPr>
                      </w:pPr>
                      <w:r w:rsidRPr="001C1010">
                        <w:rPr>
                          <w:b/>
                          <w:sz w:val="18"/>
                          <w:szCs w:val="20"/>
                          <w:lang w:val="en-US"/>
                        </w:rPr>
                        <w:t>MENGONG COUNCIL</w:t>
                      </w:r>
                    </w:p>
                    <w:p w:rsidR="008822CA" w:rsidRPr="001C1010" w:rsidRDefault="008822CA" w:rsidP="005B1150">
                      <w:pPr>
                        <w:jc w:val="center"/>
                        <w:rPr>
                          <w:b/>
                          <w:sz w:val="18"/>
                          <w:szCs w:val="20"/>
                        </w:rPr>
                      </w:pPr>
                      <w:r w:rsidRPr="001C1010">
                        <w:rPr>
                          <w:b/>
                          <w:sz w:val="18"/>
                          <w:szCs w:val="20"/>
                        </w:rPr>
                        <w:t>---------------</w:t>
                      </w:r>
                    </w:p>
                    <w:p w:rsidR="008822CA" w:rsidRPr="001C1010" w:rsidRDefault="008822CA" w:rsidP="005B1150">
                      <w:pPr>
                        <w:jc w:val="center"/>
                        <w:rPr>
                          <w:b/>
                          <w:sz w:val="18"/>
                          <w:szCs w:val="20"/>
                          <w:lang w:val="en-US"/>
                        </w:rPr>
                      </w:pPr>
                      <w:r w:rsidRPr="001C1010">
                        <w:rPr>
                          <w:b/>
                          <w:sz w:val="18"/>
                          <w:szCs w:val="20"/>
                          <w:lang w:val="en-US"/>
                        </w:rPr>
                        <w:t>GENERAL SECRETARY</w:t>
                      </w:r>
                    </w:p>
                    <w:p w:rsidR="008822CA" w:rsidRPr="001C1010" w:rsidRDefault="008822CA" w:rsidP="005B1150">
                      <w:pPr>
                        <w:jc w:val="center"/>
                        <w:rPr>
                          <w:b/>
                          <w:sz w:val="20"/>
                          <w:szCs w:val="20"/>
                        </w:rPr>
                      </w:pPr>
                      <w:r w:rsidRPr="001C1010">
                        <w:rPr>
                          <w:b/>
                          <w:sz w:val="18"/>
                          <w:szCs w:val="20"/>
                        </w:rPr>
                        <w:t>---------------</w:t>
                      </w:r>
                    </w:p>
                    <w:p w:rsidR="008822CA" w:rsidRPr="001C1010" w:rsidRDefault="008822CA" w:rsidP="005B1150">
                      <w:pPr>
                        <w:jc w:val="center"/>
                        <w:rPr>
                          <w:b/>
                          <w:sz w:val="20"/>
                          <w:lang w:val="en-US"/>
                        </w:rPr>
                      </w:pPr>
                      <w:r w:rsidRPr="001C1010">
                        <w:rPr>
                          <w:b/>
                          <w:sz w:val="18"/>
                          <w:szCs w:val="20"/>
                          <w:lang w:val="en-US"/>
                        </w:rPr>
                        <w:t>P.O.BOX:48</w:t>
                      </w:r>
                    </w:p>
                  </w:txbxContent>
                </v:textbox>
                <w10:wrap type="square"/>
              </v:shape>
            </w:pict>
          </mc:Fallback>
        </mc:AlternateContent>
      </w:r>
    </w:p>
    <w:p w:rsidR="005B1150" w:rsidRPr="001D047F" w:rsidRDefault="005B1150" w:rsidP="005B1150">
      <w:pPr>
        <w:rPr>
          <w:rFonts w:ascii="Calisto MT" w:hAnsi="Calisto MT"/>
        </w:rPr>
      </w:pPr>
      <w:r w:rsidRPr="001D047F">
        <w:rPr>
          <w:rFonts w:ascii="Calisto MT" w:hAnsi="Calisto MT"/>
          <w:noProof/>
        </w:rPr>
        <w:drawing>
          <wp:anchor distT="0" distB="0" distL="114300" distR="114300" simplePos="0" relativeHeight="251661312" behindDoc="0" locked="0" layoutInCell="1" allowOverlap="1" wp14:anchorId="35F20476" wp14:editId="20A1EA93">
            <wp:simplePos x="0" y="0"/>
            <wp:positionH relativeFrom="margin">
              <wp:posOffset>2294255</wp:posOffset>
            </wp:positionH>
            <wp:positionV relativeFrom="paragraph">
              <wp:posOffset>7108</wp:posOffset>
            </wp:positionV>
            <wp:extent cx="1496291" cy="1500505"/>
            <wp:effectExtent l="0" t="0" r="8890" b="4445"/>
            <wp:wrapNone/>
            <wp:docPr id="1" name="Image 1"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291" cy="1500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B1150" w:rsidRPr="001D047F" w:rsidRDefault="005B1150" w:rsidP="005B1150">
      <w:pPr>
        <w:rPr>
          <w:rFonts w:ascii="Calisto MT" w:hAnsi="Calisto MT"/>
        </w:rPr>
      </w:pPr>
    </w:p>
    <w:p w:rsidR="005B1150" w:rsidRPr="001D047F" w:rsidRDefault="005B1150" w:rsidP="005B1150">
      <w:pPr>
        <w:rPr>
          <w:rFonts w:ascii="Calisto MT" w:hAnsi="Calisto MT"/>
        </w:rPr>
      </w:pPr>
    </w:p>
    <w:p w:rsidR="005B1150" w:rsidRPr="001D047F" w:rsidRDefault="005B1150" w:rsidP="005B1150">
      <w:pPr>
        <w:rPr>
          <w:rFonts w:ascii="Calisto MT" w:hAnsi="Calisto MT"/>
        </w:rPr>
      </w:pPr>
    </w:p>
    <w:p w:rsidR="005B1150" w:rsidRDefault="005B1150" w:rsidP="005B1150">
      <w:pPr>
        <w:tabs>
          <w:tab w:val="left" w:pos="2294"/>
        </w:tabs>
        <w:rPr>
          <w:rFonts w:ascii="Calisto MT" w:hAnsi="Calisto MT"/>
        </w:rPr>
      </w:pPr>
    </w:p>
    <w:p w:rsidR="005B1150" w:rsidRDefault="005B1150" w:rsidP="005B1150">
      <w:pPr>
        <w:tabs>
          <w:tab w:val="left" w:pos="2294"/>
        </w:tabs>
        <w:rPr>
          <w:rFonts w:ascii="Calisto MT" w:hAnsi="Calisto MT"/>
        </w:rPr>
      </w:pPr>
    </w:p>
    <w:p w:rsidR="005B1150" w:rsidRPr="001B42CA" w:rsidRDefault="005B1150" w:rsidP="005B1150">
      <w:pPr>
        <w:tabs>
          <w:tab w:val="left" w:pos="2294"/>
        </w:tabs>
        <w:rPr>
          <w:rFonts w:ascii="Calisto MT" w:hAnsi="Calisto MT"/>
          <w:sz w:val="10"/>
          <w:szCs w:val="10"/>
        </w:rPr>
      </w:pPr>
    </w:p>
    <w:p w:rsidR="005B1150" w:rsidRPr="001D047F" w:rsidRDefault="005B1150" w:rsidP="005B1150">
      <w:pPr>
        <w:tabs>
          <w:tab w:val="left" w:pos="2294"/>
        </w:tabs>
        <w:jc w:val="center"/>
        <w:rPr>
          <w:rFonts w:ascii="Calisto MT" w:hAnsi="Calisto MT"/>
        </w:rPr>
      </w:pPr>
      <w:r>
        <w:rPr>
          <w:rFonts w:ascii="Calisto MT" w:hAnsi="Calisto MT"/>
        </w:rPr>
        <w:t>COMMUNIQUE N°________</w:t>
      </w:r>
      <w:r w:rsidRPr="00F524C2">
        <w:rPr>
          <w:rFonts w:ascii="Calisto MT" w:hAnsi="Calisto MT"/>
        </w:rPr>
        <w:t xml:space="preserve"> </w:t>
      </w:r>
    </w:p>
    <w:p w:rsidR="005B1150" w:rsidRPr="001D047F" w:rsidRDefault="005B1150" w:rsidP="005B1150">
      <w:pPr>
        <w:tabs>
          <w:tab w:val="left" w:pos="2294"/>
        </w:tabs>
        <w:rPr>
          <w:rFonts w:ascii="Calisto MT" w:hAnsi="Calisto MT"/>
        </w:rPr>
      </w:pPr>
    </w:p>
    <w:p w:rsidR="005B1150" w:rsidRPr="001D047F" w:rsidRDefault="005B1150" w:rsidP="005B1150">
      <w:pPr>
        <w:jc w:val="center"/>
        <w:rPr>
          <w:rFonts w:ascii="Calisto MT" w:hAnsi="Calisto MT"/>
          <w:b/>
        </w:rPr>
      </w:pPr>
      <w:r w:rsidRPr="001D047F">
        <w:rPr>
          <w:rFonts w:ascii="Calisto MT" w:hAnsi="Calisto MT"/>
          <w:b/>
        </w:rPr>
        <w:t xml:space="preserve"> </w:t>
      </w:r>
    </w:p>
    <w:p w:rsidR="005B1150" w:rsidRPr="001D047F" w:rsidRDefault="00CC70F8" w:rsidP="005B1150">
      <w:pPr>
        <w:tabs>
          <w:tab w:val="left" w:pos="2294"/>
        </w:tabs>
        <w:rPr>
          <w:rFonts w:ascii="Calisto MT" w:hAnsi="Calisto MT"/>
        </w:rPr>
      </w:pPr>
      <w:r w:rsidRPr="001D047F">
        <w:rPr>
          <w:rFonts w:ascii="Calisto MT" w:hAnsi="Calisto MT"/>
          <w:noProof/>
        </w:rPr>
        <mc:AlternateContent>
          <mc:Choice Requires="wps">
            <w:drawing>
              <wp:anchor distT="0" distB="0" distL="114300" distR="114300" simplePos="0" relativeHeight="251662336" behindDoc="0" locked="0" layoutInCell="1" allowOverlap="1" wp14:anchorId="6D4529C7" wp14:editId="1160B51A">
                <wp:simplePos x="0" y="0"/>
                <wp:positionH relativeFrom="margin">
                  <wp:posOffset>-385445</wp:posOffset>
                </wp:positionH>
                <wp:positionV relativeFrom="paragraph">
                  <wp:posOffset>79375</wp:posOffset>
                </wp:positionV>
                <wp:extent cx="6424295" cy="1704975"/>
                <wp:effectExtent l="0" t="0" r="0" b="9525"/>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4295" cy="1704975"/>
                        </a:xfrm>
                        <a:prstGeom prst="rect">
                          <a:avLst/>
                        </a:prstGeom>
                        <a:solidFill>
                          <a:sysClr val="window" lastClr="FFFFFF">
                            <a:lumMod val="100000"/>
                            <a:lumOff val="0"/>
                          </a:sysClr>
                        </a:solidFill>
                        <a:ln w="38100">
                          <a:noFill/>
                          <a:miter lim="800000"/>
                          <a:headEnd/>
                          <a:tailEnd/>
                        </a:ln>
                      </wps:spPr>
                      <wps:txbx>
                        <w:txbxContent>
                          <w:p w:rsidR="008822CA" w:rsidRPr="00DB0553" w:rsidRDefault="008822CA" w:rsidP="005B1150">
                            <w:pPr>
                              <w:jc w:val="center"/>
                              <w:rPr>
                                <w:b/>
                              </w:rPr>
                            </w:pPr>
                            <w:r w:rsidRPr="00DB0553">
                              <w:rPr>
                                <w:b/>
                              </w:rPr>
                              <w:t>PORTANT ADDITIF  AU DOSSIER D’APPEL D’OFFRES NATIONAL OUVERT EN</w:t>
                            </w:r>
                            <w:r>
                              <w:rPr>
                                <w:b/>
                              </w:rPr>
                              <w:t xml:space="preserve"> </w:t>
                            </w:r>
                            <w:r w:rsidRPr="00DB0553">
                              <w:rPr>
                                <w:b/>
                              </w:rPr>
                              <w:t>PROCEDURE D’URGENCE</w:t>
                            </w:r>
                          </w:p>
                          <w:p w:rsidR="008822CA" w:rsidRPr="00CC70F8" w:rsidRDefault="008822CA" w:rsidP="00CC70F8">
                            <w:pPr>
                              <w:jc w:val="center"/>
                              <w:rPr>
                                <w:b/>
                                <w:bCs/>
                              </w:rPr>
                            </w:pPr>
                            <w:r w:rsidRPr="00CC70F8">
                              <w:rPr>
                                <w:b/>
                                <w:bCs/>
                              </w:rPr>
                              <w:t>N°008/AONO/PU/C.MNG/CIPM/2024 DU 07/08/2024</w:t>
                            </w:r>
                          </w:p>
                          <w:p w:rsidR="008822CA" w:rsidRPr="00DB0553" w:rsidRDefault="008822CA" w:rsidP="00CC70F8">
                            <w:pPr>
                              <w:jc w:val="center"/>
                              <w:rPr>
                                <w:b/>
                              </w:rPr>
                            </w:pPr>
                            <w:r w:rsidRPr="00CC70F8">
                              <w:rPr>
                                <w:b/>
                                <w:bCs/>
                              </w:rPr>
                              <w:t xml:space="preserve">POUR LE RECRUTEMENT D’UN BET EN VUE DU CONTRÔLE TECHNIQUE ET LA SURVEILLANCE DES TRAVAUX DE  TRAITEMENT DES POINTS CRITIQUES SUR LE TRONCON DE ROUTE INTERCOMMUNALE BILON (FIN GOUDRON LIMITE Ebolowa II)- BITIYILI-NGOULESSAMAN - MINKOK (Limite </w:t>
                            </w:r>
                            <w:proofErr w:type="spellStart"/>
                            <w:r w:rsidRPr="00CC70F8">
                              <w:rPr>
                                <w:b/>
                                <w:bCs/>
                              </w:rPr>
                              <w:t>ngoulemakong</w:t>
                            </w:r>
                            <w:proofErr w:type="spellEnd"/>
                            <w:r w:rsidRPr="00CC70F8">
                              <w:rPr>
                                <w:b/>
                                <w:bCs/>
                              </w:rPr>
                              <w:t>) - Inter N2 LONGUE DE( 17,00KM) DANS LA COMMUNE DE MENGONG, DEPARTEMENT DE LA MVILA, REGION DU SUD, EN TROIS(03) PHASES</w:t>
                            </w:r>
                            <w:r>
                              <w:rPr>
                                <w:b/>
                                <w:bCs/>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14" o:spid="_x0000_s1028" style="position:absolute;margin-left:-30.35pt;margin-top:6.25pt;width:505.85pt;height:13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" stroked="f" strokeweight="3pt">
                <v:textbox>
                  <w:txbxContent>
                    <w:p w:rsidR="008822CA" w:rsidRPr="00DB0553" w:rsidRDefault="008822CA" w:rsidP="005B1150">
                      <w:pPr>
                        <w:jc w:val="center"/>
                        <w:rPr>
                          <w:b/>
                        </w:rPr>
                      </w:pPr>
                      <w:r w:rsidRPr="00DB0553">
                        <w:rPr>
                          <w:b/>
                        </w:rPr>
                        <w:t>PORTANT ADDITIF  AU DOSSIER D’APPEL D’OFFRES NATIONAL OUVERT EN</w:t>
                      </w:r>
                      <w:r>
                        <w:rPr>
                          <w:b/>
                        </w:rPr>
                        <w:t xml:space="preserve"> </w:t>
                      </w:r>
                      <w:r w:rsidRPr="00DB0553">
                        <w:rPr>
                          <w:b/>
                        </w:rPr>
                        <w:t>PROCEDURE D’URGENCE</w:t>
                      </w:r>
                    </w:p>
                    <w:p w:rsidR="008822CA" w:rsidRPr="00CC70F8" w:rsidRDefault="008822CA" w:rsidP="00CC70F8">
                      <w:pPr>
                        <w:jc w:val="center"/>
                        <w:rPr>
                          <w:b/>
                          <w:bCs/>
                        </w:rPr>
                      </w:pPr>
                      <w:r w:rsidRPr="00CC70F8">
                        <w:rPr>
                          <w:b/>
                          <w:bCs/>
                        </w:rPr>
                        <w:t>N°008/AONO/PU/C.MNG/CIPM/2024 DU 07/08/2024</w:t>
                      </w:r>
                    </w:p>
                    <w:p w:rsidR="008822CA" w:rsidRPr="00DB0553" w:rsidRDefault="008822CA" w:rsidP="00CC70F8">
                      <w:pPr>
                        <w:jc w:val="center"/>
                        <w:rPr>
                          <w:b/>
                        </w:rPr>
                      </w:pPr>
                      <w:r w:rsidRPr="00CC70F8">
                        <w:rPr>
                          <w:b/>
                          <w:bCs/>
                        </w:rPr>
                        <w:t xml:space="preserve">POUR LE RECRUTEMENT D’UN BET EN VUE DU CONTRÔLE TECHNIQUE ET LA SURVEILLANCE DES TRAVAUX DE  TRAITEMENT DES POINTS CRITIQUES SUR LE TRONCON DE ROUTE INTERCOMMUNALE BILON (FIN GOUDRON LIMITE Ebolowa II)- BITIYILI-NGOULESSAMAN - MINKOK (Limite </w:t>
                      </w:r>
                      <w:proofErr w:type="spellStart"/>
                      <w:r w:rsidRPr="00CC70F8">
                        <w:rPr>
                          <w:b/>
                          <w:bCs/>
                        </w:rPr>
                        <w:t>ngoulemakong</w:t>
                      </w:r>
                      <w:proofErr w:type="spellEnd"/>
                      <w:r w:rsidRPr="00CC70F8">
                        <w:rPr>
                          <w:b/>
                          <w:bCs/>
                        </w:rPr>
                        <w:t>) - Inter N2 LONGUE DE( 17,00KM) DANS LA COMMUNE DE MENGONG, DEPARTEMENT DE LA MVILA, REGION DU SUD, EN TROIS(03) PHASES</w:t>
                      </w:r>
                      <w:r>
                        <w:rPr>
                          <w:b/>
                          <w:bCs/>
                        </w:rPr>
                        <w:t>.</w:t>
                      </w:r>
                    </w:p>
                  </w:txbxContent>
                </v:textbox>
                <w10:wrap anchorx="margin"/>
              </v:rect>
            </w:pict>
          </mc:Fallback>
        </mc:AlternateContent>
      </w:r>
    </w:p>
    <w:p w:rsidR="005B1150" w:rsidRPr="001D047F" w:rsidRDefault="005B1150" w:rsidP="005B1150">
      <w:pPr>
        <w:rPr>
          <w:rFonts w:ascii="Calisto MT" w:hAnsi="Calisto MT"/>
        </w:rPr>
      </w:pPr>
    </w:p>
    <w:p w:rsidR="005B1150" w:rsidRDefault="005B1150" w:rsidP="005B1150">
      <w:pPr>
        <w:rPr>
          <w:rFonts w:ascii="Calisto MT" w:hAnsi="Calisto MT"/>
        </w:rPr>
      </w:pPr>
    </w:p>
    <w:p w:rsidR="005B1150" w:rsidRDefault="005B1150" w:rsidP="005B1150">
      <w:pPr>
        <w:ind w:right="-426"/>
        <w:rPr>
          <w:rFonts w:ascii="Calisto MT" w:hAnsi="Calisto MT"/>
        </w:rPr>
      </w:pPr>
    </w:p>
    <w:p w:rsidR="00A653C0" w:rsidRDefault="00A653C0" w:rsidP="005B1150">
      <w:pPr>
        <w:ind w:right="-426"/>
        <w:rPr>
          <w:rFonts w:ascii="Calisto MT" w:hAnsi="Calisto MT"/>
        </w:rPr>
      </w:pPr>
    </w:p>
    <w:p w:rsidR="00A653C0" w:rsidRDefault="00A653C0" w:rsidP="005B1150">
      <w:pPr>
        <w:ind w:right="-426"/>
        <w:rPr>
          <w:rFonts w:ascii="Calisto MT" w:hAnsi="Calisto MT"/>
        </w:rPr>
      </w:pPr>
    </w:p>
    <w:p w:rsidR="00A653C0" w:rsidRDefault="00A653C0" w:rsidP="005B1150">
      <w:pPr>
        <w:ind w:right="-426"/>
        <w:rPr>
          <w:rFonts w:ascii="Calisto MT" w:hAnsi="Calisto MT"/>
        </w:rPr>
      </w:pPr>
    </w:p>
    <w:p w:rsidR="00A653C0" w:rsidRDefault="00A653C0" w:rsidP="005B1150">
      <w:pPr>
        <w:ind w:right="-426"/>
        <w:rPr>
          <w:rFonts w:ascii="Calisto MT" w:hAnsi="Calisto MT"/>
        </w:rPr>
      </w:pPr>
    </w:p>
    <w:p w:rsidR="00A653C0" w:rsidRDefault="00A653C0" w:rsidP="005B1150">
      <w:pPr>
        <w:ind w:right="-426"/>
        <w:rPr>
          <w:rFonts w:ascii="Calisto MT" w:hAnsi="Calisto MT"/>
        </w:rPr>
      </w:pPr>
    </w:p>
    <w:p w:rsidR="00A653C0" w:rsidRPr="001D047F" w:rsidRDefault="00A653C0" w:rsidP="005B1150">
      <w:pPr>
        <w:ind w:right="-426"/>
        <w:rPr>
          <w:rFonts w:ascii="Calisto MT" w:hAnsi="Calisto MT"/>
        </w:rPr>
      </w:pPr>
    </w:p>
    <w:p w:rsidR="00CC70F8" w:rsidRDefault="005B1150" w:rsidP="004602EB">
      <w:pPr>
        <w:ind w:right="-284"/>
        <w:jc w:val="both"/>
        <w:rPr>
          <w:rFonts w:ascii="Calisto MT" w:hAnsi="Calisto MT"/>
        </w:rPr>
      </w:pPr>
      <w:r w:rsidRPr="001D047F">
        <w:rPr>
          <w:rFonts w:ascii="Calisto MT" w:hAnsi="Calisto MT"/>
        </w:rPr>
        <w:tab/>
      </w:r>
    </w:p>
    <w:p w:rsidR="004604B8" w:rsidRPr="004604B8" w:rsidRDefault="005B1150" w:rsidP="004604B8">
      <w:pPr>
        <w:ind w:right="-284"/>
        <w:jc w:val="both"/>
        <w:rPr>
          <w:b/>
        </w:rPr>
      </w:pPr>
      <w:r>
        <w:rPr>
          <w:rFonts w:ascii="Calisto MT" w:hAnsi="Calisto MT"/>
        </w:rPr>
        <w:t>Le</w:t>
      </w:r>
      <w:r w:rsidRPr="005C5120">
        <w:rPr>
          <w:rFonts w:ascii="Calisto MT" w:hAnsi="Calisto MT"/>
        </w:rPr>
        <w:t xml:space="preserve"> Maire de la Commune  de </w:t>
      </w:r>
      <w:proofErr w:type="spellStart"/>
      <w:r w:rsidRPr="005C5120">
        <w:rPr>
          <w:rFonts w:ascii="Calisto MT" w:hAnsi="Calisto MT"/>
        </w:rPr>
        <w:t>Mengong</w:t>
      </w:r>
      <w:proofErr w:type="spellEnd"/>
      <w:r w:rsidRPr="005C5120">
        <w:rPr>
          <w:rFonts w:ascii="Calisto MT" w:hAnsi="Calisto MT"/>
        </w:rPr>
        <w:t>, Maître d’ouvrage et Autorité Contractante porte à la connaissance des entreprises intéressées</w:t>
      </w:r>
      <w:r>
        <w:rPr>
          <w:rFonts w:ascii="Calisto MT" w:hAnsi="Calisto MT"/>
        </w:rPr>
        <w:t xml:space="preserve"> au</w:t>
      </w:r>
      <w:r w:rsidRPr="00DB0553">
        <w:rPr>
          <w:b/>
        </w:rPr>
        <w:t xml:space="preserve"> </w:t>
      </w:r>
      <w:r w:rsidR="004602EB" w:rsidRPr="004602EB">
        <w:rPr>
          <w:b/>
        </w:rPr>
        <w:t>DOSSIER D’APPEL D’OFFRES NATIONA</w:t>
      </w:r>
      <w:r w:rsidR="004602EB">
        <w:rPr>
          <w:b/>
        </w:rPr>
        <w:t>L OUVERT EN PROCEDURE D’URGENCE</w:t>
      </w:r>
      <w:r w:rsidR="004602EB" w:rsidRPr="004602EB">
        <w:rPr>
          <w:b/>
        </w:rPr>
        <w:t>N°</w:t>
      </w:r>
      <w:r w:rsidR="004604B8" w:rsidRPr="004604B8">
        <w:rPr>
          <w:b/>
        </w:rPr>
        <w:t>N°008/AONO/PU/C.MNG/CIPM/2024 DU 07/08/2024</w:t>
      </w:r>
    </w:p>
    <w:p w:rsidR="005B1150" w:rsidRPr="004602EB" w:rsidRDefault="004604B8" w:rsidP="004604B8">
      <w:pPr>
        <w:ind w:right="-284"/>
        <w:jc w:val="both"/>
        <w:rPr>
          <w:b/>
        </w:rPr>
      </w:pPr>
      <w:r w:rsidRPr="004604B8">
        <w:rPr>
          <w:b/>
        </w:rPr>
        <w:t xml:space="preserve">POUR LE RECRUTEMENT D’UN BET EN VUE DU CONTRÔLE TECHNIQUE ET LA SURVEILLANCE DES TRAVAUX DE  TRAITEMENT DES POINTS CRITIQUES SUR LE TRONCON DE ROUTE INTERCOMMUNALE BILON (FIN GOUDRON LIMITE Ebolowa II)- BITIYILI-NGOULESSAMAN - MINKOK (Limite </w:t>
      </w:r>
      <w:proofErr w:type="spellStart"/>
      <w:r w:rsidRPr="004604B8">
        <w:rPr>
          <w:b/>
        </w:rPr>
        <w:t>ngoulemakong</w:t>
      </w:r>
      <w:proofErr w:type="spellEnd"/>
      <w:r w:rsidRPr="004604B8">
        <w:rPr>
          <w:b/>
        </w:rPr>
        <w:t>) - Inter N2 LONGUE DE( 17,00KM) DANS LA COMMUNE DE MENGONG, DEPARTEMENT DE LA MVILA, REGION DU SUD, EN TROIS(03) PHASES</w:t>
      </w:r>
      <w:r w:rsidR="005B1150">
        <w:rPr>
          <w:rFonts w:ascii="Calisto MT" w:hAnsi="Calisto MT"/>
          <w:b/>
          <w:bCs/>
        </w:rPr>
        <w:t xml:space="preserve">, </w:t>
      </w:r>
      <w:r w:rsidR="005B1150" w:rsidRPr="001B42CA">
        <w:t>suscité est modifié ainsi qu’il suit</w:t>
      </w:r>
      <w:r w:rsidR="005B1150" w:rsidRPr="001D047F">
        <w:rPr>
          <w:b/>
        </w:rPr>
        <w:t> :</w:t>
      </w:r>
    </w:p>
    <w:tbl>
      <w:tblPr>
        <w:tblpPr w:leftFromText="141" w:rightFromText="141" w:vertAnchor="text" w:horzAnchor="margin" w:tblpY="24"/>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7"/>
      </w:tblGrid>
      <w:tr w:rsidR="005B1150" w:rsidRPr="00C41FC5" w:rsidTr="00932F72">
        <w:trPr>
          <w:trHeight w:val="209"/>
        </w:trPr>
        <w:tc>
          <w:tcPr>
            <w:tcW w:w="9337" w:type="dxa"/>
            <w:vAlign w:val="center"/>
          </w:tcPr>
          <w:p w:rsidR="005B1150" w:rsidRPr="00C41FC5" w:rsidRDefault="005B1150" w:rsidP="00932F72">
            <w:pPr>
              <w:tabs>
                <w:tab w:val="left" w:pos="9632"/>
              </w:tabs>
              <w:kinsoku w:val="0"/>
              <w:overflowPunct w:val="0"/>
              <w:spacing w:line="259" w:lineRule="exact"/>
              <w:ind w:right="-7"/>
              <w:jc w:val="center"/>
              <w:textAlignment w:val="baseline"/>
              <w:rPr>
                <w:rFonts w:asciiTheme="minorHAnsi" w:hAnsiTheme="minorHAnsi" w:cstheme="minorHAnsi"/>
                <w:b/>
                <w:sz w:val="28"/>
                <w:szCs w:val="28"/>
              </w:rPr>
            </w:pPr>
            <w:bookmarkStart w:id="0" w:name="_Hlk1055323"/>
            <w:r w:rsidRPr="00C41FC5">
              <w:rPr>
                <w:rFonts w:asciiTheme="minorHAnsi" w:hAnsiTheme="minorHAnsi" w:cstheme="minorHAnsi"/>
                <w:b/>
                <w:sz w:val="28"/>
                <w:szCs w:val="28"/>
              </w:rPr>
              <w:t>Informations  modifiées :</w:t>
            </w:r>
          </w:p>
        </w:tc>
      </w:tr>
      <w:tr w:rsidR="005B1150" w:rsidRPr="00C41FC5" w:rsidTr="00932F72">
        <w:trPr>
          <w:trHeight w:val="240"/>
        </w:trPr>
        <w:tc>
          <w:tcPr>
            <w:tcW w:w="9337" w:type="dxa"/>
            <w:vAlign w:val="center"/>
          </w:tcPr>
          <w:p w:rsidR="004B33BC" w:rsidRPr="004B33BC" w:rsidRDefault="004604B8" w:rsidP="00A25D43">
            <w:pPr>
              <w:pStyle w:val="Paragraphedeliste"/>
              <w:numPr>
                <w:ilvl w:val="0"/>
                <w:numId w:val="2"/>
              </w:numPr>
              <w:tabs>
                <w:tab w:val="left" w:pos="9632"/>
              </w:tabs>
              <w:kinsoku w:val="0"/>
              <w:overflowPunct w:val="0"/>
              <w:spacing w:after="200" w:line="259" w:lineRule="exact"/>
              <w:ind w:right="-7"/>
              <w:textAlignment w:val="baseline"/>
              <w:rPr>
                <w:rFonts w:asciiTheme="minorHAnsi" w:hAnsiTheme="minorHAnsi" w:cstheme="minorHAnsi"/>
                <w:b/>
                <w:iCs/>
                <w:sz w:val="28"/>
                <w:szCs w:val="28"/>
              </w:rPr>
            </w:pPr>
            <w:r>
              <w:rPr>
                <w:b/>
                <w:sz w:val="28"/>
                <w:szCs w:val="28"/>
              </w:rPr>
              <w:t>d</w:t>
            </w:r>
            <w:r w:rsidRPr="004604B8">
              <w:rPr>
                <w:b/>
                <w:sz w:val="28"/>
                <w:szCs w:val="28"/>
              </w:rPr>
              <w:t xml:space="preserve">élais de remise des offres </w:t>
            </w:r>
            <w:r w:rsidR="004B33BC">
              <w:rPr>
                <w:b/>
                <w:sz w:val="28"/>
                <w:szCs w:val="28"/>
              </w:rPr>
              <w:t xml:space="preserve"> </w:t>
            </w:r>
          </w:p>
          <w:p w:rsidR="005B1150" w:rsidRPr="004B33BC" w:rsidRDefault="00FA24A1" w:rsidP="00A25D43">
            <w:pPr>
              <w:pStyle w:val="Paragraphedeliste"/>
              <w:numPr>
                <w:ilvl w:val="0"/>
                <w:numId w:val="2"/>
              </w:numPr>
              <w:tabs>
                <w:tab w:val="left" w:pos="9632"/>
              </w:tabs>
              <w:kinsoku w:val="0"/>
              <w:overflowPunct w:val="0"/>
              <w:spacing w:after="200" w:line="259" w:lineRule="exact"/>
              <w:ind w:right="-7"/>
              <w:textAlignment w:val="baseline"/>
              <w:rPr>
                <w:rFonts w:asciiTheme="minorHAnsi" w:hAnsiTheme="minorHAnsi" w:cstheme="minorHAnsi"/>
                <w:b/>
                <w:iCs/>
                <w:sz w:val="28"/>
                <w:szCs w:val="28"/>
              </w:rPr>
            </w:pPr>
            <w:r>
              <w:rPr>
                <w:b/>
                <w:sz w:val="28"/>
                <w:szCs w:val="28"/>
              </w:rPr>
              <w:t xml:space="preserve"> date d’ouverture des offres ;</w:t>
            </w:r>
          </w:p>
          <w:p w:rsidR="004B33BC" w:rsidRPr="007F47A2" w:rsidRDefault="004B33BC" w:rsidP="00A25D43">
            <w:pPr>
              <w:pStyle w:val="Paragraphedeliste"/>
              <w:numPr>
                <w:ilvl w:val="0"/>
                <w:numId w:val="2"/>
              </w:numPr>
              <w:tabs>
                <w:tab w:val="left" w:pos="9632"/>
              </w:tabs>
              <w:kinsoku w:val="0"/>
              <w:overflowPunct w:val="0"/>
              <w:spacing w:after="200" w:line="259" w:lineRule="exact"/>
              <w:ind w:right="-7"/>
              <w:textAlignment w:val="baseline"/>
              <w:rPr>
                <w:rFonts w:asciiTheme="minorHAnsi" w:hAnsiTheme="minorHAnsi" w:cstheme="minorHAnsi"/>
                <w:b/>
                <w:iCs/>
                <w:sz w:val="28"/>
                <w:szCs w:val="28"/>
              </w:rPr>
            </w:pPr>
            <w:r>
              <w:rPr>
                <w:b/>
                <w:sz w:val="28"/>
                <w:szCs w:val="28"/>
              </w:rPr>
              <w:t>l’absence de la date d'ouverture dans le RPAO</w:t>
            </w:r>
          </w:p>
          <w:p w:rsidR="007F47A2" w:rsidRPr="00022B8C" w:rsidRDefault="00DE2BEF" w:rsidP="00A25D43">
            <w:pPr>
              <w:pStyle w:val="Paragraphedeliste"/>
              <w:numPr>
                <w:ilvl w:val="0"/>
                <w:numId w:val="2"/>
              </w:numPr>
              <w:tabs>
                <w:tab w:val="left" w:pos="9632"/>
              </w:tabs>
              <w:kinsoku w:val="0"/>
              <w:overflowPunct w:val="0"/>
              <w:spacing w:after="200" w:line="259" w:lineRule="exact"/>
              <w:ind w:right="-7"/>
              <w:textAlignment w:val="baseline"/>
              <w:rPr>
                <w:rFonts w:asciiTheme="minorHAnsi" w:hAnsiTheme="minorHAnsi" w:cstheme="minorHAnsi"/>
                <w:b/>
                <w:iCs/>
                <w:sz w:val="28"/>
                <w:szCs w:val="28"/>
              </w:rPr>
            </w:pPr>
            <w:r>
              <w:rPr>
                <w:b/>
                <w:sz w:val="28"/>
                <w:szCs w:val="28"/>
              </w:rPr>
              <w:t>L’incohérence entre le RPAO, L’AAO et la grille d’évaluation</w:t>
            </w:r>
            <w:r w:rsidR="007F47A2">
              <w:rPr>
                <w:b/>
                <w:sz w:val="28"/>
                <w:szCs w:val="28"/>
              </w:rPr>
              <w:t> ;</w:t>
            </w:r>
          </w:p>
          <w:p w:rsidR="00C23E7D" w:rsidRPr="00C23E7D" w:rsidRDefault="00932F72" w:rsidP="00A25D43">
            <w:pPr>
              <w:pStyle w:val="Paragraphedeliste"/>
              <w:numPr>
                <w:ilvl w:val="0"/>
                <w:numId w:val="2"/>
              </w:numPr>
              <w:tabs>
                <w:tab w:val="left" w:pos="9632"/>
              </w:tabs>
              <w:kinsoku w:val="0"/>
              <w:overflowPunct w:val="0"/>
              <w:spacing w:after="200" w:line="259" w:lineRule="exact"/>
              <w:ind w:right="-7"/>
              <w:textAlignment w:val="baseline"/>
              <w:rPr>
                <w:rFonts w:asciiTheme="minorHAnsi" w:hAnsiTheme="minorHAnsi" w:cstheme="minorHAnsi"/>
                <w:b/>
                <w:iCs/>
                <w:sz w:val="28"/>
                <w:szCs w:val="28"/>
              </w:rPr>
            </w:pPr>
            <w:r>
              <w:rPr>
                <w:b/>
                <w:sz w:val="28"/>
                <w:szCs w:val="28"/>
              </w:rPr>
              <w:t xml:space="preserve">La non-conformité du RGAO </w:t>
            </w:r>
            <w:r w:rsidR="00C23E7D">
              <w:rPr>
                <w:b/>
                <w:sz w:val="28"/>
                <w:szCs w:val="28"/>
              </w:rPr>
              <w:t xml:space="preserve"> inséré dans le DAO ;</w:t>
            </w:r>
          </w:p>
          <w:p w:rsidR="008751FC" w:rsidRPr="007F47A2" w:rsidRDefault="00C23E7D" w:rsidP="00A25D43">
            <w:pPr>
              <w:pStyle w:val="Paragraphedeliste"/>
              <w:numPr>
                <w:ilvl w:val="0"/>
                <w:numId w:val="2"/>
              </w:numPr>
              <w:tabs>
                <w:tab w:val="left" w:pos="9632"/>
              </w:tabs>
              <w:kinsoku w:val="0"/>
              <w:overflowPunct w:val="0"/>
              <w:spacing w:after="200" w:line="259" w:lineRule="exact"/>
              <w:ind w:right="-7"/>
              <w:textAlignment w:val="baseline"/>
              <w:rPr>
                <w:rFonts w:asciiTheme="minorHAnsi" w:hAnsiTheme="minorHAnsi" w:cstheme="minorHAnsi"/>
                <w:b/>
                <w:iCs/>
                <w:sz w:val="28"/>
                <w:szCs w:val="28"/>
              </w:rPr>
            </w:pPr>
            <w:r>
              <w:rPr>
                <w:b/>
                <w:sz w:val="28"/>
                <w:szCs w:val="28"/>
              </w:rPr>
              <w:t xml:space="preserve">La signature </w:t>
            </w:r>
            <w:proofErr w:type="gramStart"/>
            <w:r>
              <w:rPr>
                <w:b/>
                <w:sz w:val="28"/>
                <w:szCs w:val="28"/>
              </w:rPr>
              <w:t>des ordre</w:t>
            </w:r>
            <w:proofErr w:type="gramEnd"/>
            <w:r>
              <w:rPr>
                <w:b/>
                <w:sz w:val="28"/>
                <w:szCs w:val="28"/>
              </w:rPr>
              <w:t xml:space="preserve"> de service à caractère </w:t>
            </w:r>
            <w:proofErr w:type="spellStart"/>
            <w:r>
              <w:rPr>
                <w:b/>
                <w:sz w:val="28"/>
                <w:szCs w:val="28"/>
              </w:rPr>
              <w:t>techn</w:t>
            </w:r>
            <w:proofErr w:type="spellEnd"/>
            <w:r>
              <w:rPr>
                <w:b/>
                <w:sz w:val="28"/>
                <w:szCs w:val="28"/>
              </w:rPr>
              <w:t xml:space="preserve"> </w:t>
            </w:r>
            <w:proofErr w:type="spellStart"/>
            <w:r>
              <w:rPr>
                <w:b/>
                <w:sz w:val="28"/>
                <w:szCs w:val="28"/>
              </w:rPr>
              <w:t>ique</w:t>
            </w:r>
            <w:proofErr w:type="spellEnd"/>
            <w:r>
              <w:rPr>
                <w:b/>
                <w:sz w:val="28"/>
                <w:szCs w:val="28"/>
              </w:rPr>
              <w:t xml:space="preserve"> par l’Ingénieur du marché. </w:t>
            </w:r>
            <w:r w:rsidR="00932F72">
              <w:rPr>
                <w:b/>
                <w:sz w:val="28"/>
                <w:szCs w:val="28"/>
              </w:rPr>
              <w:t xml:space="preserve"> </w:t>
            </w:r>
          </w:p>
        </w:tc>
      </w:tr>
      <w:bookmarkEnd w:id="0"/>
    </w:tbl>
    <w:p w:rsidR="005B1150" w:rsidRDefault="005B1150" w:rsidP="005B1150">
      <w:pPr>
        <w:ind w:right="-284"/>
        <w:jc w:val="both"/>
        <w:rPr>
          <w:b/>
        </w:rPr>
      </w:pPr>
    </w:p>
    <w:tbl>
      <w:tblPr>
        <w:tblStyle w:val="Grilledutableau"/>
        <w:tblpPr w:leftFromText="141" w:rightFromText="141" w:vertAnchor="text" w:horzAnchor="margin" w:tblpXSpec="center" w:tblpY="-9"/>
        <w:tblW w:w="10456" w:type="dxa"/>
        <w:tblLayout w:type="fixed"/>
        <w:tblLook w:val="04A0" w:firstRow="1" w:lastRow="0" w:firstColumn="1" w:lastColumn="0" w:noHBand="0" w:noVBand="1"/>
      </w:tblPr>
      <w:tblGrid>
        <w:gridCol w:w="513"/>
        <w:gridCol w:w="1636"/>
        <w:gridCol w:w="3913"/>
        <w:gridCol w:w="4394"/>
      </w:tblGrid>
      <w:tr w:rsidR="005B1150" w:rsidRPr="001D047F" w:rsidTr="00757412">
        <w:trPr>
          <w:trHeight w:val="416"/>
        </w:trPr>
        <w:tc>
          <w:tcPr>
            <w:tcW w:w="513" w:type="dxa"/>
          </w:tcPr>
          <w:p w:rsidR="005B1150" w:rsidRPr="001D047F" w:rsidRDefault="005B1150" w:rsidP="00932F72">
            <w:pPr>
              <w:jc w:val="center"/>
              <w:rPr>
                <w:b/>
              </w:rPr>
            </w:pPr>
            <w:r w:rsidRPr="001D047F">
              <w:rPr>
                <w:b/>
              </w:rPr>
              <w:lastRenderedPageBreak/>
              <w:t>N°</w:t>
            </w:r>
          </w:p>
        </w:tc>
        <w:tc>
          <w:tcPr>
            <w:tcW w:w="1636" w:type="dxa"/>
          </w:tcPr>
          <w:p w:rsidR="005B1150" w:rsidRPr="001D047F" w:rsidRDefault="005B1150" w:rsidP="00932F72">
            <w:pPr>
              <w:jc w:val="center"/>
              <w:rPr>
                <w:b/>
              </w:rPr>
            </w:pPr>
            <w:r w:rsidRPr="001D047F">
              <w:rPr>
                <w:b/>
              </w:rPr>
              <w:t>Information modifiées</w:t>
            </w:r>
          </w:p>
        </w:tc>
        <w:tc>
          <w:tcPr>
            <w:tcW w:w="3913" w:type="dxa"/>
          </w:tcPr>
          <w:p w:rsidR="005B1150" w:rsidRPr="001D047F" w:rsidRDefault="005B1150" w:rsidP="00932F72">
            <w:pPr>
              <w:jc w:val="center"/>
              <w:rPr>
                <w:b/>
              </w:rPr>
            </w:pPr>
            <w:r w:rsidRPr="001D047F">
              <w:rPr>
                <w:b/>
              </w:rPr>
              <w:t>Au lieu de</w:t>
            </w:r>
          </w:p>
        </w:tc>
        <w:tc>
          <w:tcPr>
            <w:tcW w:w="4394" w:type="dxa"/>
          </w:tcPr>
          <w:p w:rsidR="005B1150" w:rsidRPr="001D047F" w:rsidRDefault="005B1150" w:rsidP="00932F72">
            <w:pPr>
              <w:jc w:val="center"/>
              <w:rPr>
                <w:b/>
              </w:rPr>
            </w:pPr>
            <w:r w:rsidRPr="001D047F">
              <w:rPr>
                <w:b/>
              </w:rPr>
              <w:t>Lire</w:t>
            </w:r>
          </w:p>
        </w:tc>
      </w:tr>
      <w:tr w:rsidR="005B1150" w:rsidRPr="001D047F" w:rsidTr="00757412">
        <w:tc>
          <w:tcPr>
            <w:tcW w:w="513" w:type="dxa"/>
          </w:tcPr>
          <w:p w:rsidR="005B1150" w:rsidRDefault="005B1150" w:rsidP="00932F72">
            <w:pPr>
              <w:jc w:val="center"/>
              <w:rPr>
                <w:b/>
              </w:rPr>
            </w:pPr>
          </w:p>
          <w:p w:rsidR="005B1150" w:rsidRPr="001D047F" w:rsidRDefault="00F46CC6" w:rsidP="00932F72">
            <w:pPr>
              <w:jc w:val="center"/>
              <w:rPr>
                <w:b/>
              </w:rPr>
            </w:pPr>
            <w:r>
              <w:rPr>
                <w:b/>
              </w:rPr>
              <w:t>01</w:t>
            </w:r>
          </w:p>
        </w:tc>
        <w:tc>
          <w:tcPr>
            <w:tcW w:w="1636" w:type="dxa"/>
          </w:tcPr>
          <w:p w:rsidR="005B1150" w:rsidRPr="001D047F" w:rsidRDefault="00FA24A1" w:rsidP="00DD7B70">
            <w:pPr>
              <w:rPr>
                <w:b/>
              </w:rPr>
            </w:pPr>
            <w:r>
              <w:rPr>
                <w:b/>
              </w:rPr>
              <w:t xml:space="preserve">délais de remise des offres  </w:t>
            </w:r>
          </w:p>
        </w:tc>
        <w:tc>
          <w:tcPr>
            <w:tcW w:w="3913" w:type="dxa"/>
          </w:tcPr>
          <w:p w:rsidR="00F46CC6" w:rsidRPr="00F46CC6" w:rsidRDefault="00F46CC6" w:rsidP="00F46CC6">
            <w:pPr>
              <w:jc w:val="center"/>
            </w:pPr>
            <w:r w:rsidRPr="00F46CC6">
              <w:t>.</w:t>
            </w:r>
          </w:p>
          <w:p w:rsidR="005B1150" w:rsidRPr="001D047F" w:rsidRDefault="00DD7B70" w:rsidP="000D1AEB">
            <w:pPr>
              <w:jc w:val="center"/>
            </w:pPr>
            <w:r w:rsidRPr="00D87CFA">
              <w:rPr>
                <w:rFonts w:ascii="Arial Narrow" w:hAnsi="Arial Narrow" w:cs="Tahoma"/>
                <w:b/>
                <w:sz w:val="22"/>
                <w:szCs w:val="22"/>
              </w:rPr>
              <w:t>06/09/2024</w:t>
            </w:r>
            <w:r w:rsidRPr="006C6206">
              <w:rPr>
                <w:rFonts w:ascii="Arial Narrow" w:hAnsi="Arial Narrow" w:cs="Tahoma"/>
                <w:sz w:val="22"/>
                <w:szCs w:val="22"/>
              </w:rPr>
              <w:t>, à 12</w:t>
            </w:r>
            <w:r>
              <w:rPr>
                <w:rFonts w:ascii="Arial Narrow" w:hAnsi="Arial Narrow" w:cs="Tahoma"/>
                <w:sz w:val="22"/>
                <w:szCs w:val="22"/>
              </w:rPr>
              <w:t xml:space="preserve"> heures</w:t>
            </w:r>
            <w:r>
              <w:t xml:space="preserve"> </w:t>
            </w:r>
            <w:r w:rsidR="000D1AEB">
              <w:t>;</w:t>
            </w:r>
          </w:p>
        </w:tc>
        <w:tc>
          <w:tcPr>
            <w:tcW w:w="4394" w:type="dxa"/>
          </w:tcPr>
          <w:p w:rsidR="005B1150" w:rsidRPr="004B33BC" w:rsidRDefault="005B1150" w:rsidP="00932F72">
            <w:pPr>
              <w:jc w:val="both"/>
              <w:rPr>
                <w:b/>
              </w:rPr>
            </w:pPr>
          </w:p>
          <w:p w:rsidR="000D1AEB" w:rsidRPr="004B33BC" w:rsidRDefault="00DD7B70" w:rsidP="000D1AEB">
            <w:pPr>
              <w:jc w:val="both"/>
              <w:rPr>
                <w:b/>
              </w:rPr>
            </w:pPr>
            <w:r w:rsidRPr="004B33BC">
              <w:rPr>
                <w:rFonts w:ascii="Arial Narrow" w:hAnsi="Arial Narrow" w:cs="Tahoma"/>
                <w:b/>
                <w:sz w:val="22"/>
                <w:szCs w:val="22"/>
              </w:rPr>
              <w:t>10/09/2024, à 12 heures</w:t>
            </w:r>
          </w:p>
        </w:tc>
      </w:tr>
      <w:tr w:rsidR="007F47A2" w:rsidRPr="001D047F" w:rsidTr="00757412">
        <w:tc>
          <w:tcPr>
            <w:tcW w:w="513" w:type="dxa"/>
          </w:tcPr>
          <w:p w:rsidR="007F47A2" w:rsidRDefault="007F47A2" w:rsidP="00932F72">
            <w:pPr>
              <w:jc w:val="center"/>
              <w:rPr>
                <w:b/>
              </w:rPr>
            </w:pPr>
            <w:r>
              <w:rPr>
                <w:b/>
              </w:rPr>
              <w:t>02</w:t>
            </w:r>
          </w:p>
        </w:tc>
        <w:tc>
          <w:tcPr>
            <w:tcW w:w="1636" w:type="dxa"/>
          </w:tcPr>
          <w:p w:rsidR="007F47A2" w:rsidRPr="004B33BC" w:rsidRDefault="00FA24A1" w:rsidP="00932F72">
            <w:pPr>
              <w:rPr>
                <w:b/>
              </w:rPr>
            </w:pPr>
            <w:r w:rsidRPr="004B33BC">
              <w:rPr>
                <w:b/>
              </w:rPr>
              <w:t>date d’ouverture des offres</w:t>
            </w:r>
          </w:p>
        </w:tc>
        <w:tc>
          <w:tcPr>
            <w:tcW w:w="3913" w:type="dxa"/>
          </w:tcPr>
          <w:p w:rsidR="007F47A2" w:rsidRPr="004B33BC" w:rsidRDefault="004B33BC" w:rsidP="00F46CC6">
            <w:pPr>
              <w:jc w:val="center"/>
              <w:rPr>
                <w:b/>
              </w:rPr>
            </w:pPr>
            <w:r w:rsidRPr="004B33BC">
              <w:rPr>
                <w:b/>
              </w:rPr>
              <w:t>06/09</w:t>
            </w:r>
            <w:r w:rsidR="007F47A2" w:rsidRPr="004B33BC">
              <w:rPr>
                <w:b/>
              </w:rPr>
              <w:t>/2024 à 13 heures</w:t>
            </w:r>
          </w:p>
        </w:tc>
        <w:tc>
          <w:tcPr>
            <w:tcW w:w="4394" w:type="dxa"/>
          </w:tcPr>
          <w:p w:rsidR="007F47A2" w:rsidRPr="004B33BC" w:rsidRDefault="004B33BC" w:rsidP="00932F72">
            <w:pPr>
              <w:jc w:val="both"/>
              <w:rPr>
                <w:b/>
              </w:rPr>
            </w:pPr>
            <w:r w:rsidRPr="004B33BC">
              <w:rPr>
                <w:b/>
              </w:rPr>
              <w:t>10/09/2024 à 13</w:t>
            </w:r>
            <w:r w:rsidR="007F47A2" w:rsidRPr="004B33BC">
              <w:rPr>
                <w:b/>
              </w:rPr>
              <w:t xml:space="preserve"> Heures</w:t>
            </w:r>
          </w:p>
        </w:tc>
      </w:tr>
      <w:tr w:rsidR="00781D38" w:rsidRPr="001D047F" w:rsidTr="00757412">
        <w:tc>
          <w:tcPr>
            <w:tcW w:w="513" w:type="dxa"/>
          </w:tcPr>
          <w:p w:rsidR="00781D38" w:rsidRDefault="00781D38" w:rsidP="00932F72">
            <w:pPr>
              <w:jc w:val="center"/>
              <w:rPr>
                <w:b/>
              </w:rPr>
            </w:pPr>
            <w:r>
              <w:rPr>
                <w:b/>
              </w:rPr>
              <w:t>03</w:t>
            </w:r>
          </w:p>
        </w:tc>
        <w:tc>
          <w:tcPr>
            <w:tcW w:w="1636" w:type="dxa"/>
          </w:tcPr>
          <w:p w:rsidR="00781D38" w:rsidRPr="004B33BC" w:rsidRDefault="00781D38" w:rsidP="00932F72">
            <w:pPr>
              <w:rPr>
                <w:b/>
              </w:rPr>
            </w:pPr>
            <w:r w:rsidRPr="00A21F90">
              <w:t>Absence de la date d’ouverture des plis dans le RPAO</w:t>
            </w:r>
          </w:p>
        </w:tc>
        <w:tc>
          <w:tcPr>
            <w:tcW w:w="3913" w:type="dxa"/>
          </w:tcPr>
          <w:p w:rsidR="00781D38" w:rsidRPr="00A21F90" w:rsidRDefault="00781D38" w:rsidP="00781D38">
            <w:r w:rsidRPr="00A21F90">
              <w:rPr>
                <w:b/>
              </w:rPr>
              <w:t>4.3</w:t>
            </w:r>
            <w:r w:rsidRPr="00A21F90">
              <w:tab/>
              <w:t xml:space="preserve">Les propositions des soumissionnaires seront déposées sous plis fermés, la Structure Interne de Gestion Administrative des Marchés Publics de la Commune de </w:t>
            </w:r>
            <w:proofErr w:type="spellStart"/>
            <w:r w:rsidRPr="00A21F90">
              <w:t>Mengong</w:t>
            </w:r>
            <w:proofErr w:type="spellEnd"/>
            <w:r w:rsidRPr="00A21F90">
              <w:t xml:space="preserve">, porte numéro 01, B.P. 48 </w:t>
            </w:r>
            <w:proofErr w:type="spellStart"/>
            <w:r w:rsidRPr="00A21F90">
              <w:t>Mengong</w:t>
            </w:r>
            <w:proofErr w:type="spellEnd"/>
            <w:r w:rsidRPr="00A21F90">
              <w:t xml:space="preserve">, au plus tard le 6/09/2024à 12 Heures heure local, contre récépissé. </w:t>
            </w:r>
          </w:p>
          <w:p w:rsidR="00781D38" w:rsidRPr="00A21F90" w:rsidRDefault="00781D38" w:rsidP="00781D38">
            <w:r w:rsidRPr="00A21F90">
              <w:tab/>
              <w:t>Les documents constituant l’offre seront répartis en trois volumes ci-après, placés sous double enveloppe  dont :</w:t>
            </w:r>
          </w:p>
          <w:p w:rsidR="00781D38" w:rsidRPr="00A21F90" w:rsidRDefault="00781D38" w:rsidP="00781D38">
            <w:r w:rsidRPr="00A21F90">
              <w:t xml:space="preserve">L'enveloppe A contenant le dossier administratif (volume 1) et l'Offre technique (Volume 2), (01) original et six (06) copies pour chaque dossier ; </w:t>
            </w:r>
          </w:p>
          <w:p w:rsidR="00781D38" w:rsidRPr="00A21F90" w:rsidRDefault="00781D38" w:rsidP="00781D38">
            <w:r w:rsidRPr="00A21F90">
              <w:t>L'enveloppe B contenant l'Offre financière (Volume 3), dont un (01) original et six (06) copies ;</w:t>
            </w:r>
          </w:p>
          <w:p w:rsidR="00781D38" w:rsidRPr="00A21F90" w:rsidRDefault="00781D38" w:rsidP="00781D38">
            <w:r w:rsidRPr="00A21F90">
              <w:t>L’enveloppe C contenant une copie de l’offre financière (offre témoin scellée) qui sera transmise à l’organisme chargé de la régulation des marchés publics pour conservation, conformément à l’article 92 alinéa 8, du décret 2018/366 du 20 juin 2018 portant code des marchés publics.</w:t>
            </w:r>
          </w:p>
          <w:p w:rsidR="00781D38" w:rsidRPr="00A21F90" w:rsidRDefault="00781D38" w:rsidP="00781D38">
            <w:r w:rsidRPr="00A21F90">
              <w:t>N.B.: Cette enveloppe C contenant une copie de l’offre financière, rédigée en français ou en an</w:t>
            </w:r>
            <w:r>
              <w:t>glais devra porter la mention :</w:t>
            </w:r>
          </w:p>
          <w:p w:rsidR="00781D38" w:rsidRPr="0053201F" w:rsidRDefault="00781D38" w:rsidP="00781D38">
            <w:pPr>
              <w:rPr>
                <w:sz w:val="20"/>
              </w:rPr>
            </w:pPr>
            <w:r w:rsidRPr="0053201F">
              <w:rPr>
                <w:sz w:val="20"/>
              </w:rPr>
              <w:t>« AVIS D’APPEL D’OFFRES NATIONAL OUVERT EN PROCEDURE D’URGENCE</w:t>
            </w:r>
          </w:p>
          <w:p w:rsidR="00781D38" w:rsidRPr="0053201F" w:rsidRDefault="00781D38" w:rsidP="00781D38">
            <w:pPr>
              <w:rPr>
                <w:sz w:val="20"/>
              </w:rPr>
            </w:pPr>
            <w:r w:rsidRPr="0053201F">
              <w:rPr>
                <w:sz w:val="20"/>
              </w:rPr>
              <w:t xml:space="preserve">N°008/AONO/PU/C.MNG/CIPM/2024 DU 07/08/2024POUR LE RECRUTEMENT D’UN BET EN VUE DU CONTROL TECHNIQUE ET LA SURVEILLANCE DES TRAVAUX DE  TRAITEMENT DES POINTS CRITIQUES SUR LE TRONCON DE ROUTE INTERCOMMUNALE BILON (FIN GOUDRON LIMITE Ebolowa II)- BITIYILI-NGOULESSAMAN - MINKOK (Limite </w:t>
            </w:r>
            <w:proofErr w:type="spellStart"/>
            <w:r w:rsidRPr="0053201F">
              <w:rPr>
                <w:sz w:val="20"/>
              </w:rPr>
              <w:t>Ngoulemakong</w:t>
            </w:r>
            <w:proofErr w:type="spellEnd"/>
            <w:r w:rsidRPr="0053201F">
              <w:rPr>
                <w:sz w:val="20"/>
              </w:rPr>
              <w:t xml:space="preserve">) - Inter N2 LONGUE </w:t>
            </w:r>
            <w:proofErr w:type="gramStart"/>
            <w:r w:rsidRPr="0053201F">
              <w:rPr>
                <w:sz w:val="20"/>
              </w:rPr>
              <w:t>DE(</w:t>
            </w:r>
            <w:proofErr w:type="gramEnd"/>
            <w:r w:rsidRPr="0053201F">
              <w:rPr>
                <w:sz w:val="20"/>
              </w:rPr>
              <w:t xml:space="preserve"> 17,00KM) DANS LA COMMUNE DE </w:t>
            </w:r>
            <w:r w:rsidRPr="0053201F">
              <w:rPr>
                <w:sz w:val="20"/>
              </w:rPr>
              <w:lastRenderedPageBreak/>
              <w:t>MENGONG, DEPARTEMENT DE LA MVILA, REGION DU SUD, EN TROIS(03) PHASES. »</w:t>
            </w:r>
          </w:p>
          <w:p w:rsidR="00781D38" w:rsidRPr="0053201F" w:rsidRDefault="00781D38" w:rsidP="00781D38">
            <w:pPr>
              <w:rPr>
                <w:sz w:val="20"/>
              </w:rPr>
            </w:pPr>
            <w:r w:rsidRPr="0053201F">
              <w:rPr>
                <w:sz w:val="20"/>
              </w:rPr>
              <w:t>«  COPIE TEMOIN DE L’OFFRE FINANCIERE, A NE PAS OUVRIR ET A TRANSMETTRE A L’ARMP POUR CONSERVATION »</w:t>
            </w:r>
          </w:p>
          <w:p w:rsidR="00781D38" w:rsidRPr="00A21F90" w:rsidRDefault="00781D38" w:rsidP="00781D38">
            <w:r w:rsidRPr="00A21F90">
              <w:tab/>
              <w:t>Toutes les pièces constitutives des offres (Enveloppes A et B), seront placées dans une grande  enveloppe extérieure scellée portant u</w:t>
            </w:r>
            <w:r>
              <w:t>niquement la mention suivante :</w:t>
            </w:r>
          </w:p>
          <w:p w:rsidR="00781D38" w:rsidRPr="0053201F" w:rsidRDefault="00781D38" w:rsidP="00781D38">
            <w:pPr>
              <w:rPr>
                <w:sz w:val="18"/>
              </w:rPr>
            </w:pPr>
            <w:r w:rsidRPr="0053201F">
              <w:rPr>
                <w:sz w:val="18"/>
              </w:rPr>
              <w:t>« AVIS D’APPEL D’OFFRES NATIONAL OUVERT EN PROCEDURE D’URGENCE</w:t>
            </w:r>
          </w:p>
          <w:p w:rsidR="00781D38" w:rsidRPr="0053201F" w:rsidRDefault="00781D38" w:rsidP="00781D38">
            <w:pPr>
              <w:rPr>
                <w:sz w:val="18"/>
              </w:rPr>
            </w:pPr>
            <w:r w:rsidRPr="0053201F">
              <w:rPr>
                <w:sz w:val="18"/>
              </w:rPr>
              <w:t xml:space="preserve">N°008/AONO/PU/C.MNG/CIPM/2024 DU 07/08/2024POUR LE RECRUTEMENT D’UN BET EN VUE DU CONTROL TECHNIQUE ET LA SURVEILLANCE DES TRAVAUX DE  TRAITEMENT DES POINTS CRITIQUES SUR LE TRONCON DE ROUTE INTERCOMMUNALE BILON (FIN GOUDRON LIMITE Ebolowa II)- BITIYILI-NGOULESSAMAN - MINKOK (Limite </w:t>
            </w:r>
            <w:proofErr w:type="spellStart"/>
            <w:r w:rsidRPr="0053201F">
              <w:rPr>
                <w:sz w:val="18"/>
              </w:rPr>
              <w:t>Ngoulemakong</w:t>
            </w:r>
            <w:proofErr w:type="spellEnd"/>
            <w:r w:rsidRPr="0053201F">
              <w:rPr>
                <w:sz w:val="18"/>
              </w:rPr>
              <w:t xml:space="preserve">) - Inter N2 LONGUE DE </w:t>
            </w:r>
            <w:proofErr w:type="gramStart"/>
            <w:r w:rsidRPr="0053201F">
              <w:rPr>
                <w:sz w:val="18"/>
              </w:rPr>
              <w:t>( 17,00KM</w:t>
            </w:r>
            <w:proofErr w:type="gramEnd"/>
            <w:r w:rsidRPr="0053201F">
              <w:rPr>
                <w:sz w:val="18"/>
              </w:rPr>
              <w:t>) DANS LA COMMUNE DE MENGONG, DEPARTEMENT DE LA MVILA, REGION DU SUD, EN TROIS(03) PHASES. »</w:t>
            </w:r>
          </w:p>
          <w:p w:rsidR="00781D38" w:rsidRPr="0053201F" w:rsidRDefault="00781D38" w:rsidP="00781D38">
            <w:pPr>
              <w:rPr>
                <w:sz w:val="18"/>
              </w:rPr>
            </w:pPr>
            <w:r w:rsidRPr="0053201F">
              <w:rPr>
                <w:sz w:val="18"/>
              </w:rPr>
              <w:tab/>
              <w:t>« A N’OUVRIR QU’EN SEANCE DE DEPOUILLEMENT »</w:t>
            </w:r>
          </w:p>
          <w:p w:rsidR="00781D38" w:rsidRPr="00A21F90" w:rsidRDefault="00781D38" w:rsidP="00781D38">
            <w:r w:rsidRPr="00A21F90">
              <w:tab/>
              <w:t>NB ; les offres sont placées dans deux (02) enveloppes dont une contenant les pièces administratives et les offres techniques, distincte de celle contenant l'offre financière. En plus du nombre d'exemplaires de l'offre financière requis par le règlement particulier d’appel d’offres, le soumissionnaire est tenu de présenter un exemplaire de cette offre financière dans une enveloppe séparée scellée et marquée comme tel pour servir d'offre témoin destinée à l'Organisme chargé de la régulation des marchés publics pour conservation. Le défaut de présentation de cette offre témoin entraîne I ’irrecevabilité de I ‘offre du candidat concerné.</w:t>
            </w:r>
          </w:p>
          <w:p w:rsidR="00781D38" w:rsidRPr="004B33BC" w:rsidRDefault="00781D38" w:rsidP="00781D38">
            <w:pPr>
              <w:jc w:val="center"/>
              <w:rPr>
                <w:b/>
              </w:rPr>
            </w:pPr>
            <w:r w:rsidRPr="00A21F90">
              <w:t>Aucune offre déposée après la date et l’heure limites ne sera recevable.</w:t>
            </w:r>
          </w:p>
        </w:tc>
        <w:tc>
          <w:tcPr>
            <w:tcW w:w="4394" w:type="dxa"/>
          </w:tcPr>
          <w:p w:rsidR="00781D38" w:rsidRPr="00A21F90" w:rsidRDefault="00781D38" w:rsidP="00781D38">
            <w:r>
              <w:rPr>
                <w:b/>
              </w:rPr>
              <w:lastRenderedPageBreak/>
              <w:t>4.3</w:t>
            </w:r>
            <w:r w:rsidRPr="00F3343E">
              <w:rPr>
                <w:b/>
              </w:rPr>
              <w:tab/>
            </w:r>
            <w:r w:rsidRPr="00A21F90">
              <w:t xml:space="preserve">Les propositions des soumissionnaires seront déposées sous plis fermés, la Structure Interne de Gestion Administrative des Marchés Publics de la Commune de </w:t>
            </w:r>
            <w:proofErr w:type="spellStart"/>
            <w:r w:rsidRPr="00A21F90">
              <w:t>Mengong</w:t>
            </w:r>
            <w:proofErr w:type="spellEnd"/>
            <w:r w:rsidRPr="00A21F90">
              <w:t xml:space="preserve">, porte numéro 01, B.P. 48 </w:t>
            </w:r>
            <w:proofErr w:type="spellStart"/>
            <w:r w:rsidRPr="00A21F90">
              <w:t>Mengong</w:t>
            </w:r>
            <w:proofErr w:type="spellEnd"/>
            <w:r w:rsidRPr="00A21F90">
              <w:t xml:space="preserve">, au plus tard le 6/09/2024à 12 Heures heure local, contre récépissé. </w:t>
            </w:r>
          </w:p>
          <w:p w:rsidR="00781D38" w:rsidRPr="00A21F90" w:rsidRDefault="00781D38" w:rsidP="00781D38">
            <w:r w:rsidRPr="00A21F90">
              <w:tab/>
              <w:t>Les documents constituant l’offre seront répartis en trois volumes ci-après, placés sous double enveloppe  dont :</w:t>
            </w:r>
          </w:p>
          <w:p w:rsidR="00781D38" w:rsidRPr="00A21F90" w:rsidRDefault="00781D38" w:rsidP="00781D38">
            <w:r w:rsidRPr="00A21F90">
              <w:t xml:space="preserve">L'enveloppe A contenant le dossier administratif (volume 1) et l'Offre technique (Volume 2), (01) original et six (06) copies pour chaque dossier ; </w:t>
            </w:r>
          </w:p>
          <w:p w:rsidR="00781D38" w:rsidRPr="00A21F90" w:rsidRDefault="00781D38" w:rsidP="00781D38">
            <w:r w:rsidRPr="00A21F90">
              <w:t>L'enveloppe B contenant l'Offre financière (Volume 3), dont un (01) original et six (06) copies ;</w:t>
            </w:r>
          </w:p>
          <w:p w:rsidR="00781D38" w:rsidRPr="00A21F90" w:rsidRDefault="00781D38" w:rsidP="00781D38">
            <w:r w:rsidRPr="00A21F90">
              <w:t>L’enveloppe C contenant une copie de l’offre financière (offre témoin scellée) qui sera transmise à l’organisme chargé de la régulation des marchés publics pour conservation, conformément à l’article 92 alinéa 8, du décret 2018/366 du 20 juin 2018 portant code des marchés publics.</w:t>
            </w:r>
          </w:p>
          <w:p w:rsidR="00781D38" w:rsidRPr="00A21F90" w:rsidRDefault="00781D38" w:rsidP="00781D38">
            <w:r w:rsidRPr="00A21F90">
              <w:t>N.B.: Cette enveloppe C contenant une copie de l’offre financière, rédigée en français ou en an</w:t>
            </w:r>
            <w:r>
              <w:t>glais devra porter la mention :</w:t>
            </w:r>
          </w:p>
          <w:p w:rsidR="00781D38" w:rsidRPr="0053201F" w:rsidRDefault="00781D38" w:rsidP="00781D38">
            <w:pPr>
              <w:rPr>
                <w:sz w:val="20"/>
              </w:rPr>
            </w:pPr>
            <w:r w:rsidRPr="0053201F">
              <w:rPr>
                <w:sz w:val="20"/>
              </w:rPr>
              <w:t>« AVIS D’APPEL D’OFFRES NATIONAL OUVERT EN PROCEDURE D’URGENCE</w:t>
            </w:r>
          </w:p>
          <w:p w:rsidR="00781D38" w:rsidRPr="0053201F" w:rsidRDefault="00781D38" w:rsidP="00781D38">
            <w:pPr>
              <w:rPr>
                <w:sz w:val="20"/>
              </w:rPr>
            </w:pPr>
            <w:r w:rsidRPr="0053201F">
              <w:rPr>
                <w:sz w:val="20"/>
              </w:rPr>
              <w:t xml:space="preserve">N°008/AONO/PU/C.MNG/CIPM/2024 DU 07/08/2024POUR LE RECRUTEMENT D’UN BET EN VUE DU CONTROL TECHNIQUE ET LA SURVEILLANCE DES TRAVAUX DE  TRAITEMENT DES POINTS CRITIQUES SUR LE TRONCON DE ROUTE INTERCOMMUNALE BILON (FIN GOUDRON LIMITE Ebolowa II)- BITIYILI-NGOULESSAMAN - MINKOK (Limite </w:t>
            </w:r>
            <w:proofErr w:type="spellStart"/>
            <w:r w:rsidRPr="0053201F">
              <w:rPr>
                <w:sz w:val="20"/>
              </w:rPr>
              <w:t>Ngoulemakong</w:t>
            </w:r>
            <w:proofErr w:type="spellEnd"/>
            <w:r w:rsidRPr="0053201F">
              <w:rPr>
                <w:sz w:val="20"/>
              </w:rPr>
              <w:t xml:space="preserve">) - Inter N2 LONGUE </w:t>
            </w:r>
            <w:proofErr w:type="gramStart"/>
            <w:r w:rsidRPr="0053201F">
              <w:rPr>
                <w:sz w:val="20"/>
              </w:rPr>
              <w:t>DE(</w:t>
            </w:r>
            <w:proofErr w:type="gramEnd"/>
            <w:r w:rsidRPr="0053201F">
              <w:rPr>
                <w:sz w:val="20"/>
              </w:rPr>
              <w:t xml:space="preserve"> 17,00KM) DANS LA COMMUNE DE MENGONG, DEPARTEMENT DE LA MVILA, REGION DU SUD, EN TROIS(03) PHASES. »</w:t>
            </w:r>
          </w:p>
          <w:p w:rsidR="00781D38" w:rsidRPr="0053201F" w:rsidRDefault="00781D38" w:rsidP="00781D38">
            <w:pPr>
              <w:rPr>
                <w:sz w:val="20"/>
              </w:rPr>
            </w:pPr>
            <w:r w:rsidRPr="0053201F">
              <w:rPr>
                <w:sz w:val="20"/>
              </w:rPr>
              <w:t>«  COPIE TEMOIN DE L’OFFRE FINANCIERE, A NE PAS OUVRIR ET A TRANSMETTRE A L’ARMP POUR CONSERVATION »</w:t>
            </w:r>
          </w:p>
          <w:p w:rsidR="00781D38" w:rsidRPr="00A21F90" w:rsidRDefault="00781D38" w:rsidP="00781D38">
            <w:r w:rsidRPr="00A21F90">
              <w:lastRenderedPageBreak/>
              <w:tab/>
              <w:t>Toutes les pièces constitutives des offres (Enveloppes A et B), seront placées dans une grande  enveloppe extérieure scellée portant u</w:t>
            </w:r>
            <w:r>
              <w:t>niquement la mention suivante :</w:t>
            </w:r>
            <w:r w:rsidRPr="00A21F90">
              <w:tab/>
            </w:r>
          </w:p>
          <w:p w:rsidR="00781D38" w:rsidRPr="0053201F" w:rsidRDefault="00781D38" w:rsidP="00781D38">
            <w:pPr>
              <w:rPr>
                <w:sz w:val="20"/>
              </w:rPr>
            </w:pPr>
            <w:r w:rsidRPr="0053201F">
              <w:rPr>
                <w:sz w:val="20"/>
              </w:rPr>
              <w:t>« AVIS D’APPEL D’OFFRES NATIONAL OUVERT EN PROCEDURE D’URGENCE</w:t>
            </w:r>
          </w:p>
          <w:p w:rsidR="00781D38" w:rsidRPr="0053201F" w:rsidRDefault="00781D38" w:rsidP="00781D38">
            <w:pPr>
              <w:rPr>
                <w:sz w:val="20"/>
              </w:rPr>
            </w:pPr>
            <w:r w:rsidRPr="0053201F">
              <w:rPr>
                <w:sz w:val="20"/>
              </w:rPr>
              <w:t xml:space="preserve">N°008/AONO/PU/C.MNG/CIPM/2024 DU 07/08/2024POUR LE RECRUTEMENT D’UN BET EN VUE DU CONTROL TECHNIQUE ET LA SURVEILLANCE DES TRAVAUX DE  TRAITEMENT DES POINTS CRITIQUES SUR LE TRONCON DE ROUTE INTERCOMMUNALE BILON (FIN GOUDRON LIMITE Ebolowa II)- BITIYILI-NGOULESSAMAN - MINKOK (Limite </w:t>
            </w:r>
            <w:proofErr w:type="spellStart"/>
            <w:r w:rsidRPr="0053201F">
              <w:rPr>
                <w:sz w:val="20"/>
              </w:rPr>
              <w:t>Ngoulemakong</w:t>
            </w:r>
            <w:proofErr w:type="spellEnd"/>
            <w:r w:rsidRPr="0053201F">
              <w:rPr>
                <w:sz w:val="20"/>
              </w:rPr>
              <w:t xml:space="preserve">) - Inter N2 LONGUE DE </w:t>
            </w:r>
            <w:proofErr w:type="gramStart"/>
            <w:r w:rsidRPr="0053201F">
              <w:rPr>
                <w:sz w:val="20"/>
              </w:rPr>
              <w:t>( 17,00KM</w:t>
            </w:r>
            <w:proofErr w:type="gramEnd"/>
            <w:r w:rsidRPr="0053201F">
              <w:rPr>
                <w:sz w:val="20"/>
              </w:rPr>
              <w:t>) DANS LA COMMUNE DE MENGONG, DEPARTEMENT DE LA MVILA, REGION DU SUD, EN TROIS(03) PHASES. »</w:t>
            </w:r>
          </w:p>
          <w:p w:rsidR="00781D38" w:rsidRPr="0053201F" w:rsidRDefault="00781D38" w:rsidP="00781D38">
            <w:pPr>
              <w:rPr>
                <w:sz w:val="20"/>
              </w:rPr>
            </w:pPr>
            <w:r w:rsidRPr="0053201F">
              <w:rPr>
                <w:sz w:val="20"/>
              </w:rPr>
              <w:tab/>
              <w:t>« A N’OUVRIR QU’EN SEANCE DE DEPOUILLEMENT »</w:t>
            </w:r>
          </w:p>
          <w:p w:rsidR="00781D38" w:rsidRPr="00A21F90" w:rsidRDefault="00781D38" w:rsidP="00781D38">
            <w:r w:rsidRPr="00A21F90">
              <w:tab/>
              <w:t>NB ; les offres sont placées dans deux (02) enveloppes dont une contenant les pièces administratives et les offres techniques, distincte de celle contenant l'offre financière. En plus du nombre d'exemplaires de l'offre financière requis par le règlement particulier d’appel d’offres, le soumissionnaire est tenu de présenter un exemplaire de cette offre financière dans une enveloppe séparée scellée et marquée comme tel pour servir d'offre témoin destinée à l'Organisme chargé de la régulation des marchés publics pour conservation. Le défaut de présentation de cette offre témoin entraîne I ’irrecevabilité de I ‘offre du candidat concerné.</w:t>
            </w:r>
          </w:p>
          <w:p w:rsidR="00781D38" w:rsidRPr="00A21F90" w:rsidRDefault="00781D38" w:rsidP="00A25D43">
            <w:pPr>
              <w:pStyle w:val="Paragraphedeliste"/>
              <w:numPr>
                <w:ilvl w:val="0"/>
                <w:numId w:val="2"/>
              </w:numPr>
              <w:jc w:val="both"/>
              <w:rPr>
                <w:b/>
              </w:rPr>
            </w:pPr>
            <w:r w:rsidRPr="00A21F90">
              <w:t>Auc</w:t>
            </w:r>
            <w:r>
              <w:t xml:space="preserve">une offre déposée après la date </w:t>
            </w:r>
            <w:r w:rsidRPr="00A21F90">
              <w:t>et l’heure limites ne sera recevable</w:t>
            </w:r>
          </w:p>
          <w:p w:rsidR="00781D38" w:rsidRPr="006C6206" w:rsidRDefault="00781D38" w:rsidP="00781D38">
            <w:pPr>
              <w:ind w:left="-108" w:right="-567"/>
              <w:jc w:val="both"/>
              <w:rPr>
                <w:rFonts w:ascii="Arial Narrow" w:hAnsi="Arial Narrow" w:cs="Tahoma"/>
                <w:sz w:val="22"/>
                <w:szCs w:val="22"/>
              </w:rPr>
            </w:pPr>
            <w:r w:rsidRPr="006C6206">
              <w:rPr>
                <w:rFonts w:ascii="Arial Narrow" w:hAnsi="Arial Narrow" w:cs="Tahoma"/>
                <w:sz w:val="22"/>
                <w:szCs w:val="22"/>
              </w:rPr>
              <w:t xml:space="preserve">L’ouverture des offres se fera en deux </w:t>
            </w:r>
            <w:r>
              <w:rPr>
                <w:rFonts w:ascii="Arial Narrow" w:hAnsi="Arial Narrow" w:cs="Tahoma"/>
                <w:sz w:val="22"/>
                <w:szCs w:val="22"/>
              </w:rPr>
              <w:t xml:space="preserve"> temps.</w:t>
            </w:r>
          </w:p>
          <w:p w:rsidR="00781D38" w:rsidRDefault="00781D38" w:rsidP="00A25D43">
            <w:pPr>
              <w:pStyle w:val="Paragraphedeliste"/>
              <w:numPr>
                <w:ilvl w:val="0"/>
                <w:numId w:val="2"/>
              </w:numPr>
              <w:tabs>
                <w:tab w:val="left" w:pos="709"/>
              </w:tabs>
              <w:spacing w:after="120"/>
              <w:ind w:left="-108" w:right="-567" w:firstLine="0"/>
              <w:jc w:val="both"/>
              <w:rPr>
                <w:rFonts w:ascii="Arial Narrow" w:hAnsi="Arial Narrow" w:cs="Tahoma"/>
                <w:sz w:val="22"/>
                <w:szCs w:val="22"/>
              </w:rPr>
            </w:pPr>
            <w:r w:rsidRPr="006C6206">
              <w:rPr>
                <w:rFonts w:ascii="Arial Narrow" w:hAnsi="Arial Narrow" w:cs="Tahoma"/>
                <w:sz w:val="22"/>
                <w:szCs w:val="22"/>
              </w:rPr>
              <w:t>Dans la première phase, l’ouverture des offres administrative (volume 1) et des Offres techniques</w:t>
            </w:r>
          </w:p>
          <w:p w:rsidR="00781D38" w:rsidRDefault="00781D38" w:rsidP="00A25D43">
            <w:pPr>
              <w:pStyle w:val="Paragraphedeliste"/>
              <w:numPr>
                <w:ilvl w:val="0"/>
                <w:numId w:val="2"/>
              </w:numPr>
              <w:tabs>
                <w:tab w:val="left" w:pos="709"/>
              </w:tabs>
              <w:spacing w:after="120"/>
              <w:ind w:left="-108" w:right="-567" w:firstLine="0"/>
              <w:jc w:val="both"/>
              <w:rPr>
                <w:rFonts w:ascii="Arial Narrow" w:hAnsi="Arial Narrow" w:cs="Tahoma"/>
                <w:sz w:val="22"/>
                <w:szCs w:val="22"/>
              </w:rPr>
            </w:pPr>
            <w:r w:rsidRPr="006C6206">
              <w:rPr>
                <w:rFonts w:ascii="Arial Narrow" w:hAnsi="Arial Narrow" w:cs="Tahoma"/>
                <w:sz w:val="22"/>
                <w:szCs w:val="22"/>
              </w:rPr>
              <w:t xml:space="preserve"> (volume 2) aura lieu </w:t>
            </w:r>
            <w:r>
              <w:rPr>
                <w:rFonts w:ascii="Arial Narrow" w:hAnsi="Arial Narrow" w:cs="Tahoma"/>
                <w:b/>
                <w:sz w:val="22"/>
                <w:szCs w:val="22"/>
              </w:rPr>
              <w:t>le</w:t>
            </w:r>
            <w:r>
              <w:rPr>
                <w:rFonts w:ascii="Arial Narrow" w:hAnsi="Arial Narrow" w:cs="Tahoma"/>
                <w:b/>
                <w:color w:val="FF0000"/>
                <w:sz w:val="22"/>
                <w:szCs w:val="22"/>
              </w:rPr>
              <w:t xml:space="preserve"> </w:t>
            </w:r>
            <w:r>
              <w:rPr>
                <w:rFonts w:ascii="Arial Narrow" w:hAnsi="Arial Narrow" w:cs="Tahoma"/>
                <w:b/>
                <w:sz w:val="22"/>
                <w:szCs w:val="22"/>
              </w:rPr>
              <w:t>10</w:t>
            </w:r>
            <w:r w:rsidRPr="00D87CFA">
              <w:rPr>
                <w:rFonts w:ascii="Arial Narrow" w:hAnsi="Arial Narrow" w:cs="Tahoma"/>
                <w:b/>
                <w:sz w:val="22"/>
                <w:szCs w:val="22"/>
              </w:rPr>
              <w:t>/09/2024</w:t>
            </w:r>
            <w:r w:rsidRPr="006C6206">
              <w:rPr>
                <w:rFonts w:ascii="Arial Narrow" w:hAnsi="Arial Narrow" w:cs="Tahoma"/>
                <w:sz w:val="22"/>
                <w:szCs w:val="22"/>
              </w:rPr>
              <w:t xml:space="preserve"> à </w:t>
            </w:r>
          </w:p>
          <w:p w:rsidR="00781D38" w:rsidRDefault="00781D38" w:rsidP="00781D38">
            <w:pPr>
              <w:pStyle w:val="Paragraphedeliste"/>
              <w:tabs>
                <w:tab w:val="left" w:pos="709"/>
              </w:tabs>
              <w:spacing w:after="120"/>
              <w:ind w:left="-108" w:right="-567"/>
              <w:jc w:val="both"/>
              <w:rPr>
                <w:rFonts w:ascii="Arial Narrow" w:hAnsi="Arial Narrow" w:cs="Tahoma"/>
                <w:sz w:val="22"/>
                <w:szCs w:val="22"/>
              </w:rPr>
            </w:pPr>
            <w:r w:rsidRPr="006C6206">
              <w:rPr>
                <w:rFonts w:ascii="Arial Narrow" w:hAnsi="Arial Narrow" w:cs="Tahoma"/>
                <w:b/>
                <w:sz w:val="22"/>
                <w:szCs w:val="22"/>
              </w:rPr>
              <w:t>13 heures</w:t>
            </w:r>
            <w:r w:rsidRPr="006C6206">
              <w:rPr>
                <w:rFonts w:ascii="Arial Narrow" w:hAnsi="Arial Narrow" w:cs="Tahoma"/>
                <w:sz w:val="22"/>
                <w:szCs w:val="22"/>
              </w:rPr>
              <w:t xml:space="preserve"> dans la salle de conférence de </w:t>
            </w:r>
          </w:p>
          <w:p w:rsidR="00781D38" w:rsidRPr="006C6206" w:rsidRDefault="00781D38" w:rsidP="00781D38">
            <w:pPr>
              <w:pStyle w:val="Paragraphedeliste"/>
              <w:tabs>
                <w:tab w:val="left" w:pos="709"/>
              </w:tabs>
              <w:spacing w:after="120"/>
              <w:ind w:left="-108" w:right="-567"/>
              <w:jc w:val="both"/>
              <w:rPr>
                <w:rFonts w:ascii="Arial Narrow" w:hAnsi="Arial Narrow" w:cs="Tahoma"/>
                <w:sz w:val="22"/>
                <w:szCs w:val="22"/>
              </w:rPr>
            </w:pPr>
            <w:r w:rsidRPr="006C6206">
              <w:rPr>
                <w:rFonts w:ascii="Arial Narrow" w:hAnsi="Arial Narrow" w:cs="Tahoma"/>
                <w:sz w:val="22"/>
                <w:szCs w:val="22"/>
              </w:rPr>
              <w:t xml:space="preserve">la Commune de </w:t>
            </w:r>
            <w:proofErr w:type="spellStart"/>
            <w:r w:rsidRPr="006C6206">
              <w:rPr>
                <w:rFonts w:ascii="Arial Narrow" w:hAnsi="Arial Narrow" w:cs="Tahoma"/>
                <w:sz w:val="22"/>
                <w:szCs w:val="22"/>
              </w:rPr>
              <w:t>Mengong</w:t>
            </w:r>
            <w:proofErr w:type="spellEnd"/>
            <w:r w:rsidRPr="006C6206">
              <w:rPr>
                <w:rFonts w:ascii="Arial Narrow" w:hAnsi="Arial Narrow" w:cs="Tahoma"/>
                <w:sz w:val="22"/>
                <w:szCs w:val="22"/>
              </w:rPr>
              <w:t xml:space="preserve"> en présence des soumissionnaires.</w:t>
            </w:r>
          </w:p>
          <w:p w:rsidR="00781D38" w:rsidRDefault="00781D38" w:rsidP="00A25D43">
            <w:pPr>
              <w:pStyle w:val="Paragraphedeliste"/>
              <w:numPr>
                <w:ilvl w:val="0"/>
                <w:numId w:val="2"/>
              </w:numPr>
              <w:tabs>
                <w:tab w:val="left" w:pos="709"/>
              </w:tabs>
              <w:spacing w:before="120"/>
              <w:ind w:left="-108" w:right="-567" w:firstLine="0"/>
              <w:jc w:val="both"/>
              <w:rPr>
                <w:rFonts w:ascii="Arial Narrow" w:hAnsi="Arial Narrow" w:cs="Tahoma"/>
                <w:sz w:val="22"/>
                <w:szCs w:val="22"/>
              </w:rPr>
            </w:pPr>
            <w:r w:rsidRPr="006C6206">
              <w:rPr>
                <w:rFonts w:ascii="Arial Narrow" w:hAnsi="Arial Narrow" w:cs="Tahoma"/>
                <w:sz w:val="22"/>
                <w:szCs w:val="22"/>
              </w:rPr>
              <w:t xml:space="preserve">Seuls les soumissionnaires peuvent </w:t>
            </w:r>
          </w:p>
          <w:p w:rsidR="00781D38" w:rsidRDefault="00781D38" w:rsidP="00781D38">
            <w:pPr>
              <w:pStyle w:val="Paragraphedeliste"/>
              <w:tabs>
                <w:tab w:val="left" w:pos="709"/>
              </w:tabs>
              <w:spacing w:before="120"/>
              <w:ind w:left="-108" w:right="-567"/>
              <w:jc w:val="both"/>
              <w:rPr>
                <w:rFonts w:ascii="Arial Narrow" w:hAnsi="Arial Narrow" w:cs="Tahoma"/>
                <w:sz w:val="22"/>
                <w:szCs w:val="22"/>
              </w:rPr>
            </w:pPr>
            <w:r w:rsidRPr="006C6206">
              <w:rPr>
                <w:rFonts w:ascii="Arial Narrow" w:hAnsi="Arial Narrow" w:cs="Tahoma"/>
                <w:sz w:val="22"/>
                <w:szCs w:val="22"/>
              </w:rPr>
              <w:t>assister à cette séance d’ouverture ou s’y faire représenter par une seule personne dûment mandatée de leur</w:t>
            </w:r>
          </w:p>
          <w:p w:rsidR="00781D38" w:rsidRPr="006C6206" w:rsidRDefault="00781D38" w:rsidP="00781D38">
            <w:pPr>
              <w:pStyle w:val="Paragraphedeliste"/>
              <w:tabs>
                <w:tab w:val="left" w:pos="709"/>
              </w:tabs>
              <w:spacing w:before="120"/>
              <w:ind w:left="-108" w:right="-567"/>
              <w:jc w:val="both"/>
              <w:rPr>
                <w:rFonts w:ascii="Arial Narrow" w:hAnsi="Arial Narrow" w:cs="Tahoma"/>
                <w:sz w:val="22"/>
                <w:szCs w:val="22"/>
              </w:rPr>
            </w:pPr>
            <w:r w:rsidRPr="006C6206">
              <w:rPr>
                <w:rFonts w:ascii="Arial Narrow" w:hAnsi="Arial Narrow" w:cs="Tahoma"/>
                <w:sz w:val="22"/>
                <w:szCs w:val="22"/>
              </w:rPr>
              <w:t xml:space="preserve"> choix, ayant une parfaite connaissance du dossier. </w:t>
            </w:r>
          </w:p>
          <w:p w:rsidR="00781D38" w:rsidRPr="00322122" w:rsidRDefault="00781D38" w:rsidP="00781D38">
            <w:pPr>
              <w:tabs>
                <w:tab w:val="left" w:pos="709"/>
              </w:tabs>
              <w:ind w:left="-108" w:right="-567"/>
              <w:jc w:val="both"/>
              <w:rPr>
                <w:rFonts w:ascii="Arial Narrow" w:hAnsi="Arial Narrow" w:cs="Tahoma"/>
                <w:sz w:val="4"/>
                <w:szCs w:val="4"/>
              </w:rPr>
            </w:pPr>
          </w:p>
          <w:p w:rsidR="00781D38" w:rsidRDefault="00781D38" w:rsidP="00A25D43">
            <w:pPr>
              <w:pStyle w:val="Retraitcorpsdetexte2"/>
              <w:numPr>
                <w:ilvl w:val="0"/>
                <w:numId w:val="2"/>
              </w:numPr>
              <w:spacing w:after="0" w:line="240" w:lineRule="auto"/>
              <w:ind w:left="-108" w:right="-567" w:firstLine="0"/>
              <w:jc w:val="both"/>
              <w:rPr>
                <w:rFonts w:ascii="Arial Narrow" w:hAnsi="Arial Narrow" w:cs="Tahoma"/>
                <w:sz w:val="22"/>
                <w:szCs w:val="22"/>
                <w:lang w:val="fr-FR"/>
              </w:rPr>
            </w:pPr>
            <w:r w:rsidRPr="006C6206">
              <w:rPr>
                <w:rFonts w:ascii="Arial Narrow" w:hAnsi="Arial Narrow" w:cs="Tahoma"/>
                <w:sz w:val="22"/>
                <w:szCs w:val="22"/>
                <w:lang w:val="fr-FR"/>
              </w:rPr>
              <w:t>Dans la seconde phase, l’ouverture des offres</w:t>
            </w:r>
          </w:p>
          <w:p w:rsidR="00781D38" w:rsidRDefault="00781D38" w:rsidP="00781D38">
            <w:pPr>
              <w:pStyle w:val="Retraitcorpsdetexte2"/>
              <w:spacing w:after="0" w:line="240" w:lineRule="auto"/>
              <w:ind w:left="-108" w:right="-567"/>
              <w:jc w:val="both"/>
              <w:rPr>
                <w:rFonts w:ascii="Arial Narrow" w:hAnsi="Arial Narrow" w:cs="Tahoma"/>
                <w:sz w:val="22"/>
                <w:szCs w:val="22"/>
                <w:lang w:val="fr-FR"/>
              </w:rPr>
            </w:pPr>
            <w:r w:rsidRPr="006C6206">
              <w:rPr>
                <w:rFonts w:ascii="Arial Narrow" w:hAnsi="Arial Narrow" w:cs="Tahoma"/>
                <w:sz w:val="22"/>
                <w:szCs w:val="22"/>
                <w:lang w:val="fr-FR"/>
              </w:rPr>
              <w:t xml:space="preserve"> financières sera effectuée dans les mêmes </w:t>
            </w:r>
          </w:p>
          <w:p w:rsidR="00781D38" w:rsidRDefault="00781D38" w:rsidP="00781D38">
            <w:pPr>
              <w:pStyle w:val="Retraitcorpsdetexte2"/>
              <w:spacing w:after="0" w:line="240" w:lineRule="auto"/>
              <w:ind w:left="-108" w:right="-567"/>
              <w:jc w:val="both"/>
              <w:rPr>
                <w:rFonts w:ascii="Arial Narrow" w:hAnsi="Arial Narrow" w:cs="Tahoma"/>
                <w:sz w:val="22"/>
                <w:szCs w:val="22"/>
                <w:lang w:val="fr-FR"/>
              </w:rPr>
            </w:pPr>
            <w:r w:rsidRPr="006C6206">
              <w:rPr>
                <w:rFonts w:ascii="Arial Narrow" w:hAnsi="Arial Narrow" w:cs="Tahoma"/>
                <w:sz w:val="22"/>
                <w:szCs w:val="22"/>
                <w:lang w:val="fr-FR"/>
              </w:rPr>
              <w:t xml:space="preserve">conditions, après examen du rapport de la sous commission d’analyse, en présence des  soummissionnaires ayant </w:t>
            </w:r>
            <w:r w:rsidRPr="006C6206">
              <w:rPr>
                <w:rFonts w:ascii="Arial Narrow" w:hAnsi="Arial Narrow" w:cs="Tahoma"/>
                <w:sz w:val="22"/>
                <w:szCs w:val="22"/>
                <w:lang w:val="fr-FR"/>
              </w:rPr>
              <w:lastRenderedPageBreak/>
              <w:t>satisfait aux critères éliminatoires, avec  un</w:t>
            </w:r>
          </w:p>
          <w:p w:rsidR="00781D38" w:rsidRDefault="00781D38" w:rsidP="00781D38">
            <w:pPr>
              <w:pStyle w:val="Retraitcorpsdetexte2"/>
              <w:spacing w:after="0" w:line="240" w:lineRule="auto"/>
              <w:ind w:left="-108" w:right="-567"/>
              <w:jc w:val="both"/>
              <w:rPr>
                <w:rFonts w:ascii="Arial Narrow" w:hAnsi="Arial Narrow" w:cs="Tahoma"/>
                <w:sz w:val="22"/>
                <w:szCs w:val="22"/>
                <w:lang w:val="fr-FR"/>
              </w:rPr>
            </w:pPr>
            <w:r w:rsidRPr="006C6206">
              <w:rPr>
                <w:rFonts w:ascii="Arial Narrow" w:hAnsi="Arial Narrow" w:cs="Tahoma"/>
                <w:sz w:val="22"/>
                <w:szCs w:val="22"/>
                <w:lang w:val="fr-FR"/>
              </w:rPr>
              <w:t xml:space="preserve"> dossier administratif conforme et une note technique égale ou supérieure à </w:t>
            </w:r>
            <w:r w:rsidRPr="006C6206">
              <w:rPr>
                <w:rFonts w:ascii="Arial Narrow" w:hAnsi="Arial Narrow" w:cs="Tahoma"/>
                <w:b/>
                <w:sz w:val="22"/>
                <w:szCs w:val="22"/>
                <w:lang w:val="fr-FR"/>
              </w:rPr>
              <w:t>70 points sur 100</w:t>
            </w:r>
            <w:r w:rsidRPr="006C6206">
              <w:rPr>
                <w:rFonts w:ascii="Arial Narrow" w:hAnsi="Arial Narrow" w:cs="Tahoma"/>
                <w:sz w:val="22"/>
                <w:szCs w:val="22"/>
                <w:lang w:val="fr-FR"/>
              </w:rPr>
              <w:t>.</w:t>
            </w:r>
          </w:p>
          <w:p w:rsidR="00781D38" w:rsidRPr="004B33BC" w:rsidRDefault="00781D38" w:rsidP="00932F72">
            <w:pPr>
              <w:jc w:val="both"/>
              <w:rPr>
                <w:b/>
              </w:rPr>
            </w:pPr>
          </w:p>
        </w:tc>
      </w:tr>
      <w:tr w:rsidR="00781D38" w:rsidRPr="001D047F" w:rsidTr="00757412">
        <w:tc>
          <w:tcPr>
            <w:tcW w:w="513" w:type="dxa"/>
          </w:tcPr>
          <w:p w:rsidR="00781D38" w:rsidRDefault="00781D38" w:rsidP="00932F72">
            <w:pPr>
              <w:jc w:val="center"/>
              <w:rPr>
                <w:b/>
              </w:rPr>
            </w:pPr>
            <w:r>
              <w:rPr>
                <w:b/>
              </w:rPr>
              <w:lastRenderedPageBreak/>
              <w:t>04</w:t>
            </w:r>
          </w:p>
        </w:tc>
        <w:tc>
          <w:tcPr>
            <w:tcW w:w="1636" w:type="dxa"/>
          </w:tcPr>
          <w:p w:rsidR="00781D38" w:rsidRPr="004B33BC" w:rsidRDefault="00781D38" w:rsidP="00932F72">
            <w:pPr>
              <w:rPr>
                <w:b/>
              </w:rPr>
            </w:pPr>
            <w:r w:rsidRPr="00781D38">
              <w:rPr>
                <w:b/>
              </w:rPr>
              <w:t>L’incohérence entre le RPAO, L’AAO et la grille d’évaluation</w:t>
            </w:r>
          </w:p>
        </w:tc>
        <w:tc>
          <w:tcPr>
            <w:tcW w:w="3913" w:type="dxa"/>
          </w:tcPr>
          <w:p w:rsidR="00781D38" w:rsidRDefault="00781D38" w:rsidP="00781D38">
            <w:pPr>
              <w:ind w:right="-567" w:firstLine="630"/>
              <w:rPr>
                <w:rFonts w:ascii="Arial Narrow" w:hAnsi="Arial Narrow" w:cs="Tahoma"/>
                <w:b/>
                <w:bCs/>
                <w:sz w:val="22"/>
                <w:szCs w:val="22"/>
                <w:u w:val="single"/>
              </w:rPr>
            </w:pPr>
            <w:r>
              <w:rPr>
                <w:rFonts w:ascii="Arial Narrow" w:hAnsi="Arial Narrow" w:cs="Tahoma"/>
                <w:b/>
                <w:bCs/>
                <w:sz w:val="22"/>
                <w:szCs w:val="22"/>
                <w:u w:val="single"/>
              </w:rPr>
              <w:t>RPAO</w:t>
            </w:r>
          </w:p>
          <w:p w:rsidR="00781D38" w:rsidRDefault="00781D38" w:rsidP="00781D38">
            <w:pPr>
              <w:ind w:right="-567" w:firstLine="630"/>
              <w:rPr>
                <w:rFonts w:ascii="Arial Narrow" w:hAnsi="Arial Narrow" w:cs="Tahoma"/>
                <w:b/>
                <w:bCs/>
                <w:sz w:val="22"/>
                <w:szCs w:val="22"/>
                <w:u w:val="single"/>
              </w:rPr>
            </w:pPr>
          </w:p>
          <w:p w:rsidR="00781D38" w:rsidRPr="006C6206" w:rsidRDefault="00781D38" w:rsidP="00781D38">
            <w:pPr>
              <w:ind w:right="-567" w:firstLine="630"/>
              <w:rPr>
                <w:rFonts w:ascii="Arial Narrow" w:hAnsi="Arial Narrow" w:cs="Tahoma"/>
                <w:b/>
                <w:bCs/>
                <w:sz w:val="22"/>
                <w:szCs w:val="22"/>
                <w:u w:val="single"/>
              </w:rPr>
            </w:pPr>
            <w:r w:rsidRPr="006C6206">
              <w:rPr>
                <w:rFonts w:ascii="Arial Narrow" w:hAnsi="Arial Narrow" w:cs="Tahoma"/>
                <w:b/>
                <w:bCs/>
                <w:sz w:val="22"/>
                <w:szCs w:val="22"/>
                <w:u w:val="single"/>
              </w:rPr>
              <w:t xml:space="preserve">Les offres techniques </w:t>
            </w:r>
          </w:p>
          <w:p w:rsidR="00781D38" w:rsidRPr="006C6206" w:rsidRDefault="00781D38" w:rsidP="00781D38">
            <w:pPr>
              <w:ind w:right="-567"/>
              <w:rPr>
                <w:rFonts w:ascii="Arial Narrow" w:hAnsi="Arial Narrow" w:cs="Tahoma"/>
                <w:b/>
                <w:bCs/>
                <w:sz w:val="22"/>
                <w:szCs w:val="22"/>
                <w:u w:val="single"/>
              </w:rPr>
            </w:pPr>
          </w:p>
          <w:p w:rsidR="00781D38" w:rsidRPr="006C6206" w:rsidRDefault="00781D38" w:rsidP="00781D38">
            <w:pPr>
              <w:pBdr>
                <w:top w:val="nil"/>
                <w:left w:val="nil"/>
                <w:bottom w:val="nil"/>
                <w:right w:val="nil"/>
                <w:between w:val="nil"/>
              </w:pBdr>
              <w:tabs>
                <w:tab w:val="left" w:pos="567"/>
              </w:tabs>
              <w:spacing w:before="60" w:line="276" w:lineRule="auto"/>
              <w:jc w:val="both"/>
              <w:rPr>
                <w:rFonts w:ascii="Arial Narrow" w:eastAsia="Cambria" w:hAnsi="Arial Narrow" w:cs="Cambria"/>
                <w:sz w:val="22"/>
                <w:szCs w:val="22"/>
              </w:rPr>
            </w:pPr>
            <w:r w:rsidRPr="006C6206">
              <w:rPr>
                <w:rFonts w:ascii="Arial Narrow" w:eastAsia="Cambria" w:hAnsi="Arial Narrow" w:cs="Cambria"/>
                <w:sz w:val="22"/>
                <w:szCs w:val="22"/>
              </w:rPr>
              <w:t xml:space="preserve">Le nombre de points attribués pour chaque critère et sous critère d’évaluation est le suivant : </w:t>
            </w:r>
          </w:p>
          <w:p w:rsidR="00781D38" w:rsidRPr="006C6206" w:rsidRDefault="00781D38" w:rsidP="00781D38">
            <w:pPr>
              <w:pBdr>
                <w:top w:val="nil"/>
                <w:left w:val="nil"/>
                <w:bottom w:val="nil"/>
                <w:right w:val="nil"/>
                <w:between w:val="nil"/>
              </w:pBdr>
              <w:tabs>
                <w:tab w:val="left" w:pos="567"/>
              </w:tabs>
              <w:spacing w:before="60" w:line="276" w:lineRule="auto"/>
              <w:jc w:val="both"/>
              <w:rPr>
                <w:rFonts w:ascii="Arial Narrow" w:eastAsia="Cambria" w:hAnsi="Arial Narrow" w:cs="Cambria"/>
                <w:sz w:val="22"/>
                <w:szCs w:val="22"/>
              </w:rPr>
            </w:pPr>
            <w:r w:rsidRPr="006C6206">
              <w:rPr>
                <w:rFonts w:ascii="Arial Narrow" w:eastAsia="Cambria" w:hAnsi="Arial Narrow" w:cs="Cambria"/>
                <w:sz w:val="22"/>
                <w:szCs w:val="22"/>
              </w:rPr>
              <w:tab/>
              <w:t>Les offres techniques seront notées en fonction des critères essentiels ci-après :</w:t>
            </w:r>
          </w:p>
          <w:p w:rsidR="00781D38" w:rsidRPr="006C6206" w:rsidRDefault="00781D38" w:rsidP="00781D38">
            <w:pPr>
              <w:pBdr>
                <w:top w:val="nil"/>
                <w:left w:val="nil"/>
                <w:bottom w:val="nil"/>
                <w:right w:val="nil"/>
                <w:between w:val="nil"/>
              </w:pBdr>
              <w:tabs>
                <w:tab w:val="left" w:pos="567"/>
              </w:tabs>
              <w:spacing w:before="60" w:line="276" w:lineRule="auto"/>
              <w:jc w:val="both"/>
              <w:rPr>
                <w:rFonts w:ascii="Arial Narrow" w:eastAsia="Cambria" w:hAnsi="Arial Narrow" w:cs="Cambria"/>
                <w:sz w:val="22"/>
                <w:szCs w:val="22"/>
              </w:rPr>
            </w:pPr>
            <w:r w:rsidRPr="006C6206">
              <w:rPr>
                <w:rFonts w:ascii="Arial Narrow" w:eastAsia="Cambria" w:hAnsi="Arial Narrow" w:cs="Cambria"/>
                <w:b/>
                <w:sz w:val="22"/>
                <w:szCs w:val="22"/>
              </w:rPr>
              <w:t>Qualification des experts affectés à l’opération sur 45 points</w:t>
            </w:r>
            <w:r w:rsidRPr="006C6206">
              <w:rPr>
                <w:rFonts w:ascii="Arial Narrow" w:eastAsia="Cambria" w:hAnsi="Arial Narrow" w:cs="Cambria"/>
                <w:sz w:val="22"/>
                <w:szCs w:val="22"/>
              </w:rPr>
              <w:t xml:space="preserve"> ;</w:t>
            </w:r>
          </w:p>
          <w:p w:rsidR="00781D38" w:rsidRPr="006C6206" w:rsidRDefault="00781D38" w:rsidP="00A25D43">
            <w:pPr>
              <w:pStyle w:val="Paragraphedeliste"/>
              <w:numPr>
                <w:ilvl w:val="0"/>
                <w:numId w:val="4"/>
              </w:numPr>
              <w:pBdr>
                <w:top w:val="nil"/>
                <w:left w:val="nil"/>
                <w:bottom w:val="nil"/>
                <w:right w:val="nil"/>
                <w:between w:val="nil"/>
              </w:pBdr>
              <w:tabs>
                <w:tab w:val="left" w:pos="567"/>
              </w:tabs>
              <w:spacing w:before="60" w:line="276" w:lineRule="auto"/>
              <w:jc w:val="both"/>
              <w:rPr>
                <w:rFonts w:ascii="Arial Narrow" w:eastAsia="Cambria" w:hAnsi="Arial Narrow" w:cs="Cambria"/>
                <w:sz w:val="22"/>
                <w:szCs w:val="22"/>
              </w:rPr>
            </w:pPr>
            <w:r w:rsidRPr="006C6206">
              <w:rPr>
                <w:rFonts w:ascii="Arial Narrow" w:eastAsia="Cambria" w:hAnsi="Arial Narrow" w:cs="Cambria"/>
                <w:b/>
                <w:sz w:val="22"/>
                <w:szCs w:val="22"/>
              </w:rPr>
              <w:t xml:space="preserve">    Un (01) Chef de mission</w:t>
            </w:r>
            <w:r w:rsidRPr="006C6206">
              <w:rPr>
                <w:rFonts w:ascii="Arial Narrow" w:eastAsia="Cambria" w:hAnsi="Arial Narrow" w:cs="Cambria"/>
                <w:sz w:val="22"/>
                <w:szCs w:val="22"/>
              </w:rPr>
              <w:t>, l’expert proposé doit être un Ingénieur BAC + 5 génies civils, inscr</w:t>
            </w:r>
            <w:r>
              <w:rPr>
                <w:rFonts w:ascii="Arial Narrow" w:eastAsia="Cambria" w:hAnsi="Arial Narrow" w:cs="Cambria"/>
                <w:sz w:val="22"/>
                <w:szCs w:val="22"/>
              </w:rPr>
              <w:t>it à l’Ordre National des IGC ou</w:t>
            </w:r>
            <w:r w:rsidRPr="006C6206">
              <w:rPr>
                <w:rFonts w:ascii="Arial Narrow" w:eastAsia="Cambria" w:hAnsi="Arial Narrow" w:cs="Cambria"/>
                <w:sz w:val="22"/>
                <w:szCs w:val="22"/>
              </w:rPr>
              <w:t xml:space="preserve"> IGR</w:t>
            </w:r>
            <w:r>
              <w:rPr>
                <w:rFonts w:ascii="Arial Narrow" w:eastAsia="Cambria" w:hAnsi="Arial Narrow" w:cs="Cambria"/>
                <w:sz w:val="22"/>
                <w:szCs w:val="22"/>
              </w:rPr>
              <w:t xml:space="preserve"> </w:t>
            </w:r>
            <w:proofErr w:type="gramStart"/>
            <w:r>
              <w:rPr>
                <w:rFonts w:ascii="Arial Narrow" w:eastAsia="Cambria" w:hAnsi="Arial Narrow" w:cs="Cambria"/>
                <w:sz w:val="22"/>
                <w:szCs w:val="22"/>
              </w:rPr>
              <w:t>( l’</w:t>
            </w:r>
            <w:proofErr w:type="spellStart"/>
            <w:r>
              <w:rPr>
                <w:rFonts w:ascii="Arial Narrow" w:eastAsia="Cambria" w:hAnsi="Arial Narrow" w:cs="Cambria"/>
                <w:sz w:val="22"/>
                <w:szCs w:val="22"/>
              </w:rPr>
              <w:t>ingenieur</w:t>
            </w:r>
            <w:proofErr w:type="spellEnd"/>
            <w:proofErr w:type="gramEnd"/>
            <w:r>
              <w:rPr>
                <w:rFonts w:ascii="Arial Narrow" w:eastAsia="Cambria" w:hAnsi="Arial Narrow" w:cs="Cambria"/>
                <w:sz w:val="22"/>
                <w:szCs w:val="22"/>
              </w:rPr>
              <w:t xml:space="preserve"> de </w:t>
            </w:r>
            <w:proofErr w:type="spellStart"/>
            <w:r>
              <w:rPr>
                <w:rFonts w:ascii="Arial Narrow" w:eastAsia="Cambria" w:hAnsi="Arial Narrow" w:cs="Cambria"/>
                <w:sz w:val="22"/>
                <w:szCs w:val="22"/>
              </w:rPr>
              <w:t>genie</w:t>
            </w:r>
            <w:proofErr w:type="spellEnd"/>
            <w:r>
              <w:rPr>
                <w:rFonts w:ascii="Arial Narrow" w:eastAsia="Cambria" w:hAnsi="Arial Narrow" w:cs="Cambria"/>
                <w:sz w:val="22"/>
                <w:szCs w:val="22"/>
              </w:rPr>
              <w:t xml:space="preserve"> rural doit présenter un </w:t>
            </w:r>
            <w:proofErr w:type="spellStart"/>
            <w:r>
              <w:rPr>
                <w:rFonts w:ascii="Arial Narrow" w:eastAsia="Cambria" w:hAnsi="Arial Narrow" w:cs="Cambria"/>
                <w:sz w:val="22"/>
                <w:szCs w:val="22"/>
              </w:rPr>
              <w:t>diplome</w:t>
            </w:r>
            <w:proofErr w:type="spellEnd"/>
            <w:r>
              <w:rPr>
                <w:rFonts w:ascii="Arial Narrow" w:eastAsia="Cambria" w:hAnsi="Arial Narrow" w:cs="Cambria"/>
                <w:sz w:val="22"/>
                <w:szCs w:val="22"/>
              </w:rPr>
              <w:t xml:space="preserve"> d’</w:t>
            </w:r>
            <w:proofErr w:type="spellStart"/>
            <w:r>
              <w:rPr>
                <w:rFonts w:ascii="Arial Narrow" w:eastAsia="Cambria" w:hAnsi="Arial Narrow" w:cs="Cambria"/>
                <w:sz w:val="22"/>
                <w:szCs w:val="22"/>
              </w:rPr>
              <w:t>ingenieur</w:t>
            </w:r>
            <w:proofErr w:type="spellEnd"/>
            <w:r>
              <w:rPr>
                <w:rFonts w:ascii="Arial Narrow" w:eastAsia="Cambria" w:hAnsi="Arial Narrow" w:cs="Cambria"/>
                <w:sz w:val="22"/>
                <w:szCs w:val="22"/>
              </w:rPr>
              <w:t xml:space="preserve"> spécialisé en géotechnique)</w:t>
            </w:r>
            <w:r w:rsidRPr="006C6206">
              <w:rPr>
                <w:rFonts w:ascii="Arial Narrow" w:eastAsia="Cambria" w:hAnsi="Arial Narrow" w:cs="Cambria"/>
                <w:sz w:val="22"/>
                <w:szCs w:val="22"/>
              </w:rPr>
              <w:t>, disposant d’au moins cinq (05) ans d’expérience dans le domaine de travaux routiers. 20 Pts</w:t>
            </w:r>
          </w:p>
          <w:p w:rsidR="00781D38" w:rsidRPr="006C6206" w:rsidRDefault="00781D38" w:rsidP="00A25D43">
            <w:pPr>
              <w:numPr>
                <w:ilvl w:val="0"/>
                <w:numId w:val="4"/>
              </w:numPr>
              <w:pBdr>
                <w:top w:val="nil"/>
                <w:left w:val="nil"/>
                <w:bottom w:val="nil"/>
                <w:right w:val="nil"/>
                <w:between w:val="nil"/>
              </w:pBdr>
              <w:spacing w:line="276" w:lineRule="auto"/>
              <w:jc w:val="both"/>
              <w:rPr>
                <w:rFonts w:ascii="Arial Narrow" w:eastAsia="Cambria" w:hAnsi="Arial Narrow" w:cs="Cambria"/>
                <w:sz w:val="22"/>
                <w:szCs w:val="22"/>
              </w:rPr>
            </w:pPr>
            <w:r w:rsidRPr="006C6206">
              <w:rPr>
                <w:rFonts w:ascii="Arial Narrow" w:eastAsia="Cambria" w:hAnsi="Arial Narrow" w:cs="Cambria"/>
                <w:b/>
                <w:sz w:val="22"/>
                <w:szCs w:val="22"/>
              </w:rPr>
              <w:t>Un (01) expert fluide</w:t>
            </w:r>
            <w:r w:rsidRPr="006C6206">
              <w:rPr>
                <w:rFonts w:ascii="Arial Narrow" w:eastAsia="Cambria" w:hAnsi="Arial Narrow" w:cs="Cambria"/>
                <w:b/>
                <w:sz w:val="22"/>
                <w:szCs w:val="22"/>
                <w:u w:val="single"/>
              </w:rPr>
              <w:t>,</w:t>
            </w:r>
            <w:r w:rsidRPr="006C6206">
              <w:rPr>
                <w:rFonts w:ascii="Arial Narrow" w:eastAsia="Cambria" w:hAnsi="Arial Narrow" w:cs="Cambria"/>
                <w:sz w:val="22"/>
                <w:szCs w:val="22"/>
              </w:rPr>
              <w:t xml:space="preserve"> l’expert proposé doit être un  Technicien supérieur (Bac+2),</w:t>
            </w:r>
            <w:r w:rsidRPr="006C6206">
              <w:rPr>
                <w:rFonts w:ascii="Arial Narrow" w:hAnsi="Arial Narrow"/>
                <w:sz w:val="22"/>
                <w:szCs w:val="22"/>
              </w:rPr>
              <w:t xml:space="preserve"> </w:t>
            </w:r>
            <w:r w:rsidRPr="006C6206">
              <w:rPr>
                <w:rFonts w:ascii="Arial Narrow" w:eastAsia="Cambria" w:hAnsi="Arial Narrow" w:cs="Cambria"/>
                <w:sz w:val="22"/>
                <w:szCs w:val="22"/>
              </w:rPr>
              <w:t>12,5 points ;</w:t>
            </w:r>
          </w:p>
          <w:p w:rsidR="00781D38" w:rsidRPr="006C6206" w:rsidRDefault="00781D38" w:rsidP="00A25D43">
            <w:pPr>
              <w:numPr>
                <w:ilvl w:val="0"/>
                <w:numId w:val="4"/>
              </w:numPr>
              <w:pBdr>
                <w:top w:val="nil"/>
                <w:left w:val="nil"/>
                <w:bottom w:val="nil"/>
                <w:right w:val="nil"/>
                <w:between w:val="nil"/>
              </w:pBdr>
              <w:spacing w:line="276" w:lineRule="auto"/>
              <w:jc w:val="both"/>
              <w:rPr>
                <w:rFonts w:ascii="Arial Narrow" w:eastAsia="Cambria" w:hAnsi="Arial Narrow" w:cs="Cambria"/>
                <w:b/>
                <w:sz w:val="22"/>
                <w:szCs w:val="22"/>
              </w:rPr>
            </w:pPr>
            <w:r w:rsidRPr="006C6206">
              <w:rPr>
                <w:rFonts w:ascii="Arial Narrow" w:eastAsia="Cambria" w:hAnsi="Arial Narrow" w:cs="Cambria"/>
                <w:b/>
                <w:sz w:val="22"/>
                <w:szCs w:val="22"/>
              </w:rPr>
              <w:t>Un (01) Ingénieur ou Un (01) Technicien de Suivi</w:t>
            </w:r>
            <w:r w:rsidRPr="006C6206">
              <w:rPr>
                <w:rFonts w:ascii="Arial Narrow" w:eastAsia="Cambria" w:hAnsi="Arial Narrow" w:cs="Cambria"/>
                <w:sz w:val="22"/>
                <w:szCs w:val="22"/>
              </w:rPr>
              <w:t>, l’expert doit être un ingénieur des Travaux de Génie Civil ou un Technicien Supérieur de Génie Civil, 12,5 points.</w:t>
            </w:r>
          </w:p>
          <w:p w:rsidR="00781D38" w:rsidRPr="004B33BC" w:rsidRDefault="00781D38" w:rsidP="00F46CC6">
            <w:pPr>
              <w:jc w:val="center"/>
              <w:rPr>
                <w:b/>
              </w:rPr>
            </w:pPr>
          </w:p>
        </w:tc>
        <w:tc>
          <w:tcPr>
            <w:tcW w:w="4394" w:type="dxa"/>
          </w:tcPr>
          <w:p w:rsidR="00781D38" w:rsidRPr="00781D38" w:rsidRDefault="00781D38" w:rsidP="00781D38">
            <w:pPr>
              <w:jc w:val="both"/>
              <w:rPr>
                <w:b/>
              </w:rPr>
            </w:pPr>
            <w:r w:rsidRPr="00781D38">
              <w:rPr>
                <w:b/>
              </w:rPr>
              <w:t xml:space="preserve">Les offres techniques </w:t>
            </w:r>
          </w:p>
          <w:p w:rsidR="00781D38" w:rsidRPr="00781D38" w:rsidRDefault="00781D38" w:rsidP="00781D38">
            <w:pPr>
              <w:jc w:val="both"/>
              <w:rPr>
                <w:b/>
              </w:rPr>
            </w:pPr>
          </w:p>
          <w:p w:rsidR="00781D38" w:rsidRPr="00781D38" w:rsidRDefault="00781D38" w:rsidP="00781D38">
            <w:pPr>
              <w:jc w:val="both"/>
            </w:pPr>
            <w:r w:rsidRPr="00781D38">
              <w:t xml:space="preserve">Le nombre de points attribués pour chaque critère et sous critère d’évaluation est le suivant : </w:t>
            </w:r>
          </w:p>
          <w:p w:rsidR="00781D38" w:rsidRPr="00781D38" w:rsidRDefault="00781D38" w:rsidP="00781D38">
            <w:pPr>
              <w:jc w:val="both"/>
            </w:pPr>
            <w:r w:rsidRPr="00781D38">
              <w:tab/>
              <w:t>Les offres techniques seront notées en fonction des critères essentiels ci-après :</w:t>
            </w:r>
          </w:p>
          <w:p w:rsidR="00781D38" w:rsidRPr="00781D38" w:rsidRDefault="00781D38" w:rsidP="00781D38">
            <w:pPr>
              <w:jc w:val="both"/>
            </w:pPr>
            <w:r w:rsidRPr="00781D38">
              <w:t>Qualification des experts affectés à l’opération sur 60 points ;</w:t>
            </w:r>
          </w:p>
          <w:p w:rsidR="00781D38" w:rsidRPr="00781D38" w:rsidRDefault="00781D38" w:rsidP="00781D38">
            <w:pPr>
              <w:jc w:val="both"/>
            </w:pPr>
            <w:r w:rsidRPr="00781D38">
              <w:t>a)</w:t>
            </w:r>
            <w:r w:rsidRPr="00781D38">
              <w:tab/>
              <w:t xml:space="preserve">    Un (01) Chef de mission, l’expert proposé doit être un Ingénieur BAC + 5 génies civils, inscrit à l’Ordre National des IGC ou IGR </w:t>
            </w:r>
            <w:proofErr w:type="gramStart"/>
            <w:r w:rsidRPr="00781D38">
              <w:t>( l’</w:t>
            </w:r>
            <w:proofErr w:type="spellStart"/>
            <w:r w:rsidRPr="00781D38">
              <w:t>ingenieur</w:t>
            </w:r>
            <w:proofErr w:type="spellEnd"/>
            <w:proofErr w:type="gramEnd"/>
            <w:r w:rsidRPr="00781D38">
              <w:t xml:space="preserve"> de </w:t>
            </w:r>
            <w:proofErr w:type="spellStart"/>
            <w:r w:rsidRPr="00781D38">
              <w:t>genie</w:t>
            </w:r>
            <w:proofErr w:type="spellEnd"/>
            <w:r w:rsidRPr="00781D38">
              <w:t xml:space="preserve"> rural doit présenter un </w:t>
            </w:r>
            <w:proofErr w:type="spellStart"/>
            <w:r w:rsidRPr="00781D38">
              <w:t>diplome</w:t>
            </w:r>
            <w:proofErr w:type="spellEnd"/>
            <w:r w:rsidRPr="00781D38">
              <w:t xml:space="preserve"> d’</w:t>
            </w:r>
            <w:proofErr w:type="spellStart"/>
            <w:r w:rsidRPr="00781D38">
              <w:t>ingenieur</w:t>
            </w:r>
            <w:proofErr w:type="spellEnd"/>
            <w:r w:rsidRPr="00781D38">
              <w:t xml:space="preserve"> spécialisé en géotechnique), disposant d’au moins cinq (05) ans d’expérience dans le domaine de travaux routiers. 20 Pts</w:t>
            </w:r>
          </w:p>
          <w:p w:rsidR="00781D38" w:rsidRPr="00781D38" w:rsidRDefault="00781D38" w:rsidP="00781D38">
            <w:pPr>
              <w:jc w:val="both"/>
            </w:pPr>
            <w:r w:rsidRPr="00781D38">
              <w:t>b)</w:t>
            </w:r>
            <w:r w:rsidRPr="00781D38">
              <w:tab/>
              <w:t>Un (01) expert fluide, l’expert proposé doit être un  Technicien supérieur (Bac+2), 20points ;</w:t>
            </w:r>
          </w:p>
          <w:p w:rsidR="00781D38" w:rsidRPr="00781D38" w:rsidRDefault="00781D38" w:rsidP="00781D38">
            <w:pPr>
              <w:jc w:val="both"/>
              <w:rPr>
                <w:b/>
              </w:rPr>
            </w:pPr>
            <w:r w:rsidRPr="00781D38">
              <w:t>c)</w:t>
            </w:r>
            <w:r w:rsidRPr="00781D38">
              <w:tab/>
              <w:t>Un (01) Ingénieur ou Un (01) Technicien de Suivi, l’expert doit être un ingénieur des Travaux de Génie Civil ou un Technicien Supérieur de Génie Civil, 20 points.</w:t>
            </w:r>
          </w:p>
        </w:tc>
      </w:tr>
      <w:tr w:rsidR="00781D38" w:rsidRPr="001D047F" w:rsidTr="00757412">
        <w:tc>
          <w:tcPr>
            <w:tcW w:w="513" w:type="dxa"/>
          </w:tcPr>
          <w:p w:rsidR="00781D38" w:rsidRDefault="00781D38" w:rsidP="00932F72">
            <w:pPr>
              <w:jc w:val="center"/>
              <w:rPr>
                <w:b/>
              </w:rPr>
            </w:pPr>
          </w:p>
        </w:tc>
        <w:tc>
          <w:tcPr>
            <w:tcW w:w="1636" w:type="dxa"/>
          </w:tcPr>
          <w:p w:rsidR="00781D38" w:rsidRPr="004B33BC" w:rsidRDefault="00781D38" w:rsidP="00932F72">
            <w:pPr>
              <w:rPr>
                <w:b/>
              </w:rPr>
            </w:pPr>
          </w:p>
        </w:tc>
        <w:tc>
          <w:tcPr>
            <w:tcW w:w="3913" w:type="dxa"/>
          </w:tcPr>
          <w:p w:rsidR="00C40C5B" w:rsidRPr="006C6206" w:rsidRDefault="00C40C5B" w:rsidP="00C40C5B">
            <w:pPr>
              <w:spacing w:line="276" w:lineRule="auto"/>
              <w:ind w:right="236"/>
              <w:jc w:val="both"/>
              <w:rPr>
                <w:rFonts w:ascii="Arial Narrow" w:eastAsia="Cambria" w:hAnsi="Arial Narrow" w:cs="Cambria"/>
                <w:sz w:val="22"/>
                <w:szCs w:val="22"/>
              </w:rPr>
            </w:pPr>
            <w:r w:rsidRPr="006C6206">
              <w:rPr>
                <w:rFonts w:ascii="Arial Narrow" w:eastAsia="Cambria" w:hAnsi="Arial Narrow" w:cs="Cambria"/>
                <w:b/>
                <w:sz w:val="22"/>
                <w:szCs w:val="22"/>
                <w:u w:val="single"/>
              </w:rPr>
              <w:t xml:space="preserve">- Qualifications et compétence du personnel clé pour la mission </w:t>
            </w:r>
            <w:r w:rsidRPr="006C6206">
              <w:rPr>
                <w:rFonts w:ascii="Arial Narrow" w:eastAsia="Cambria" w:hAnsi="Arial Narrow" w:cs="Cambria"/>
                <w:b/>
                <w:sz w:val="22"/>
                <w:szCs w:val="22"/>
              </w:rPr>
              <w:t>50 pts</w:t>
            </w:r>
          </w:p>
          <w:p w:rsidR="00C40C5B" w:rsidRPr="006C6206" w:rsidRDefault="00C40C5B" w:rsidP="00A25D43">
            <w:pPr>
              <w:numPr>
                <w:ilvl w:val="0"/>
                <w:numId w:val="8"/>
              </w:numPr>
              <w:pBdr>
                <w:top w:val="nil"/>
                <w:left w:val="nil"/>
                <w:bottom w:val="nil"/>
                <w:right w:val="nil"/>
                <w:between w:val="nil"/>
              </w:pBdr>
              <w:spacing w:line="276" w:lineRule="auto"/>
              <w:ind w:right="236"/>
              <w:jc w:val="both"/>
              <w:rPr>
                <w:rFonts w:ascii="Arial Narrow" w:eastAsia="Cambria" w:hAnsi="Arial Narrow" w:cs="Cambria"/>
                <w:sz w:val="22"/>
                <w:szCs w:val="22"/>
              </w:rPr>
            </w:pPr>
            <w:r w:rsidRPr="006C6206">
              <w:rPr>
                <w:rFonts w:ascii="Arial Narrow" w:eastAsia="Cambria" w:hAnsi="Arial Narrow" w:cs="Cambria"/>
                <w:b/>
                <w:sz w:val="22"/>
                <w:szCs w:val="22"/>
                <w:u w:val="single"/>
              </w:rPr>
              <w:t>Chef de mission : 25 pts</w:t>
            </w:r>
          </w:p>
          <w:p w:rsidR="00C40C5B" w:rsidRPr="006C6206" w:rsidRDefault="00C40C5B" w:rsidP="00C40C5B">
            <w:pPr>
              <w:spacing w:line="276" w:lineRule="auto"/>
              <w:ind w:right="236"/>
              <w:jc w:val="both"/>
              <w:rPr>
                <w:rFonts w:ascii="Arial Narrow" w:eastAsia="Cambria" w:hAnsi="Arial Narrow" w:cs="Cambria"/>
                <w:sz w:val="22"/>
                <w:szCs w:val="22"/>
              </w:rPr>
            </w:pPr>
            <w:r w:rsidRPr="006C6206">
              <w:rPr>
                <w:rFonts w:ascii="Arial Narrow" w:eastAsia="Cambria" w:hAnsi="Arial Narrow" w:cs="Cambria"/>
                <w:sz w:val="22"/>
                <w:szCs w:val="22"/>
              </w:rPr>
              <w:t>- Formation : copie certifiée conforme du diplôme d’ingénieur de Génie Civil (bac+5) (4 pts), sinon 0 pt.</w:t>
            </w:r>
          </w:p>
          <w:p w:rsidR="00C40C5B" w:rsidRPr="006C6206" w:rsidRDefault="00C40C5B" w:rsidP="00C40C5B">
            <w:pPr>
              <w:spacing w:line="276" w:lineRule="auto"/>
              <w:ind w:right="236"/>
              <w:jc w:val="both"/>
              <w:rPr>
                <w:rFonts w:ascii="Arial Narrow" w:eastAsia="Cambria" w:hAnsi="Arial Narrow" w:cs="Cambria"/>
                <w:sz w:val="22"/>
                <w:szCs w:val="22"/>
              </w:rPr>
            </w:pPr>
            <w:r w:rsidRPr="006C6206">
              <w:rPr>
                <w:rFonts w:ascii="Arial Narrow" w:eastAsia="Cambria" w:hAnsi="Arial Narrow" w:cs="Cambria"/>
                <w:sz w:val="22"/>
                <w:szCs w:val="22"/>
              </w:rPr>
              <w:t>- CV signé et daté (1pt).</w:t>
            </w:r>
          </w:p>
          <w:p w:rsidR="00C40C5B" w:rsidRPr="006C6206" w:rsidRDefault="00C40C5B" w:rsidP="00C40C5B">
            <w:pPr>
              <w:spacing w:line="276" w:lineRule="auto"/>
              <w:ind w:right="236"/>
              <w:jc w:val="both"/>
              <w:rPr>
                <w:rFonts w:ascii="Arial Narrow" w:eastAsia="Cambria" w:hAnsi="Arial Narrow" w:cs="Cambria"/>
                <w:sz w:val="22"/>
                <w:szCs w:val="22"/>
              </w:rPr>
            </w:pPr>
            <w:r w:rsidRPr="006C6206">
              <w:rPr>
                <w:rFonts w:ascii="Arial Narrow" w:eastAsia="Cambria" w:hAnsi="Arial Narrow" w:cs="Cambria"/>
                <w:sz w:val="22"/>
                <w:szCs w:val="22"/>
              </w:rPr>
              <w:t>- Expérience professionnelle : (20 pts)</w:t>
            </w:r>
          </w:p>
          <w:p w:rsidR="00C40C5B" w:rsidRPr="006C6206" w:rsidRDefault="00C40C5B" w:rsidP="00A25D43">
            <w:pPr>
              <w:numPr>
                <w:ilvl w:val="0"/>
                <w:numId w:val="6"/>
              </w:numPr>
              <w:pBdr>
                <w:top w:val="nil"/>
                <w:left w:val="nil"/>
                <w:bottom w:val="nil"/>
                <w:right w:val="nil"/>
                <w:between w:val="nil"/>
              </w:pBdr>
              <w:spacing w:line="276" w:lineRule="auto"/>
              <w:ind w:left="601" w:right="236"/>
              <w:jc w:val="both"/>
              <w:rPr>
                <w:rFonts w:ascii="Arial Narrow" w:hAnsi="Arial Narrow"/>
                <w:sz w:val="22"/>
                <w:szCs w:val="22"/>
              </w:rPr>
            </w:pPr>
            <w:r w:rsidRPr="006C6206">
              <w:rPr>
                <w:rFonts w:ascii="Arial Narrow" w:eastAsia="Cambria" w:hAnsi="Arial Narrow" w:cs="Cambria"/>
                <w:sz w:val="22"/>
                <w:szCs w:val="22"/>
              </w:rPr>
              <w:t>Expérience générale (&lt;5ans : 0pt ; ≥ 5ans : 5 pts)</w:t>
            </w:r>
          </w:p>
          <w:p w:rsidR="00C40C5B" w:rsidRPr="006C6206" w:rsidRDefault="00C40C5B" w:rsidP="00A25D43">
            <w:pPr>
              <w:numPr>
                <w:ilvl w:val="0"/>
                <w:numId w:val="6"/>
              </w:numPr>
              <w:pBdr>
                <w:top w:val="nil"/>
                <w:left w:val="nil"/>
                <w:bottom w:val="nil"/>
                <w:right w:val="nil"/>
                <w:between w:val="nil"/>
              </w:pBdr>
              <w:spacing w:line="276" w:lineRule="auto"/>
              <w:ind w:left="601" w:right="236"/>
              <w:jc w:val="both"/>
              <w:rPr>
                <w:rFonts w:ascii="Arial Narrow" w:hAnsi="Arial Narrow"/>
                <w:sz w:val="22"/>
                <w:szCs w:val="22"/>
              </w:rPr>
            </w:pPr>
            <w:r w:rsidRPr="006C6206">
              <w:rPr>
                <w:rFonts w:ascii="Arial Narrow" w:eastAsia="Cambria" w:hAnsi="Arial Narrow" w:cs="Cambria"/>
                <w:sz w:val="22"/>
                <w:szCs w:val="22"/>
              </w:rPr>
              <w:t>Expérience dans le domaine des bâtiments (1 à 2 projets : 2,5 pts : &gt;2 projets : 5 pts)</w:t>
            </w:r>
          </w:p>
          <w:p w:rsidR="00C40C5B" w:rsidRPr="006C6206" w:rsidRDefault="00C40C5B" w:rsidP="00A25D43">
            <w:pPr>
              <w:numPr>
                <w:ilvl w:val="0"/>
                <w:numId w:val="6"/>
              </w:numPr>
              <w:pBdr>
                <w:top w:val="nil"/>
                <w:left w:val="nil"/>
                <w:bottom w:val="nil"/>
                <w:right w:val="nil"/>
                <w:between w:val="nil"/>
              </w:pBdr>
              <w:spacing w:line="276" w:lineRule="auto"/>
              <w:ind w:left="601" w:right="236"/>
              <w:jc w:val="both"/>
              <w:rPr>
                <w:rFonts w:ascii="Arial Narrow" w:hAnsi="Arial Narrow"/>
                <w:sz w:val="22"/>
                <w:szCs w:val="22"/>
              </w:rPr>
            </w:pPr>
            <w:r w:rsidRPr="006C6206">
              <w:rPr>
                <w:rFonts w:ascii="Arial Narrow" w:eastAsia="Cambria" w:hAnsi="Arial Narrow" w:cs="Cambria"/>
                <w:sz w:val="22"/>
                <w:szCs w:val="22"/>
              </w:rPr>
              <w:t xml:space="preserve">Expérience spécifique dans le domaine de la prestation (contrôle)  </w:t>
            </w:r>
            <w:r w:rsidRPr="006C6206">
              <w:rPr>
                <w:rFonts w:ascii="Arial Narrow" w:eastAsia="Cambria" w:hAnsi="Arial Narrow" w:cs="Cambria"/>
                <w:sz w:val="22"/>
                <w:szCs w:val="22"/>
              </w:rPr>
              <w:lastRenderedPageBreak/>
              <w:t>(1 projet : 5 pts) </w:t>
            </w:r>
          </w:p>
          <w:p w:rsidR="00C40C5B" w:rsidRPr="006C6206" w:rsidRDefault="00C40C5B" w:rsidP="00A25D43">
            <w:pPr>
              <w:numPr>
                <w:ilvl w:val="0"/>
                <w:numId w:val="6"/>
              </w:numPr>
              <w:pBdr>
                <w:top w:val="nil"/>
                <w:left w:val="nil"/>
                <w:bottom w:val="nil"/>
                <w:right w:val="nil"/>
                <w:between w:val="nil"/>
              </w:pBdr>
              <w:spacing w:line="276" w:lineRule="auto"/>
              <w:ind w:left="601" w:right="236"/>
              <w:jc w:val="both"/>
              <w:rPr>
                <w:rFonts w:ascii="Arial Narrow" w:hAnsi="Arial Narrow"/>
                <w:sz w:val="22"/>
                <w:szCs w:val="22"/>
              </w:rPr>
            </w:pPr>
            <w:r w:rsidRPr="006C6206">
              <w:rPr>
                <w:rFonts w:ascii="Arial Narrow" w:eastAsia="Cambria" w:hAnsi="Arial Narrow" w:cs="Cambria"/>
                <w:sz w:val="22"/>
                <w:szCs w:val="22"/>
              </w:rPr>
              <w:t>Expérience comme chef de mission (2,5 pts par projet avec un max de 5 pts)</w:t>
            </w:r>
          </w:p>
          <w:p w:rsidR="00C40C5B" w:rsidRPr="006C6206" w:rsidRDefault="00C40C5B" w:rsidP="00A25D43">
            <w:pPr>
              <w:numPr>
                <w:ilvl w:val="0"/>
                <w:numId w:val="8"/>
              </w:numPr>
              <w:pBdr>
                <w:top w:val="nil"/>
                <w:left w:val="nil"/>
                <w:bottom w:val="nil"/>
                <w:right w:val="nil"/>
                <w:between w:val="nil"/>
              </w:pBdr>
              <w:spacing w:line="276" w:lineRule="auto"/>
              <w:ind w:right="236"/>
              <w:jc w:val="both"/>
              <w:rPr>
                <w:rFonts w:ascii="Arial Narrow" w:eastAsia="Cambria" w:hAnsi="Arial Narrow" w:cs="Cambria"/>
                <w:sz w:val="22"/>
                <w:szCs w:val="22"/>
              </w:rPr>
            </w:pPr>
            <w:r w:rsidRPr="006C6206">
              <w:rPr>
                <w:rFonts w:ascii="Arial Narrow" w:eastAsia="Cambria" w:hAnsi="Arial Narrow" w:cs="Cambria"/>
                <w:b/>
                <w:sz w:val="22"/>
                <w:szCs w:val="22"/>
                <w:u w:val="single"/>
              </w:rPr>
              <w:t xml:space="preserve"> Expert fluide: </w:t>
            </w:r>
            <w:r w:rsidRPr="006C6206">
              <w:rPr>
                <w:rFonts w:ascii="Arial Narrow" w:eastAsia="Cambria" w:hAnsi="Arial Narrow" w:cs="Cambria"/>
                <w:b/>
                <w:sz w:val="22"/>
                <w:szCs w:val="22"/>
              </w:rPr>
              <w:t>10pts</w:t>
            </w:r>
          </w:p>
          <w:p w:rsidR="00C40C5B" w:rsidRPr="006C6206" w:rsidRDefault="00C40C5B" w:rsidP="00A25D43">
            <w:pPr>
              <w:numPr>
                <w:ilvl w:val="0"/>
                <w:numId w:val="7"/>
              </w:numPr>
              <w:pBdr>
                <w:top w:val="nil"/>
                <w:left w:val="nil"/>
                <w:bottom w:val="nil"/>
                <w:right w:val="nil"/>
                <w:between w:val="nil"/>
              </w:pBdr>
              <w:spacing w:line="276" w:lineRule="auto"/>
              <w:ind w:left="318" w:right="236" w:hanging="71"/>
              <w:jc w:val="both"/>
              <w:rPr>
                <w:rFonts w:ascii="Arial Narrow" w:eastAsia="Cambria" w:hAnsi="Arial Narrow" w:cs="Cambria"/>
                <w:sz w:val="22"/>
                <w:szCs w:val="22"/>
                <w:u w:val="single"/>
              </w:rPr>
            </w:pPr>
            <w:r w:rsidRPr="006C6206">
              <w:rPr>
                <w:rFonts w:ascii="Arial Narrow" w:eastAsia="Cambria" w:hAnsi="Arial Narrow" w:cs="Cambria"/>
                <w:sz w:val="22"/>
                <w:szCs w:val="22"/>
              </w:rPr>
              <w:t>Formation: copie certifiée conforme du diplôme Technicien supérieur (Bac+2), (4 pts), sinon 0 pt.</w:t>
            </w:r>
          </w:p>
          <w:p w:rsidR="00C40C5B" w:rsidRPr="006C6206" w:rsidRDefault="00C40C5B" w:rsidP="00A25D43">
            <w:pPr>
              <w:numPr>
                <w:ilvl w:val="0"/>
                <w:numId w:val="7"/>
              </w:numPr>
              <w:pBdr>
                <w:top w:val="nil"/>
                <w:left w:val="nil"/>
                <w:bottom w:val="nil"/>
                <w:right w:val="nil"/>
                <w:between w:val="nil"/>
              </w:pBdr>
              <w:spacing w:line="276" w:lineRule="auto"/>
              <w:ind w:left="318" w:right="236" w:hanging="71"/>
              <w:jc w:val="both"/>
              <w:rPr>
                <w:rFonts w:ascii="Arial Narrow" w:eastAsia="Cambria" w:hAnsi="Arial Narrow" w:cs="Cambria"/>
                <w:sz w:val="22"/>
                <w:szCs w:val="22"/>
                <w:u w:val="single"/>
              </w:rPr>
            </w:pPr>
            <w:r w:rsidRPr="006C6206">
              <w:rPr>
                <w:rFonts w:ascii="Arial Narrow" w:eastAsia="Cambria" w:hAnsi="Arial Narrow" w:cs="Cambria"/>
                <w:sz w:val="22"/>
                <w:szCs w:val="22"/>
              </w:rPr>
              <w:t>CV signé et daté (1pt)</w:t>
            </w:r>
          </w:p>
          <w:p w:rsidR="00C40C5B" w:rsidRPr="006C6206" w:rsidRDefault="00C40C5B" w:rsidP="00A25D43">
            <w:pPr>
              <w:numPr>
                <w:ilvl w:val="0"/>
                <w:numId w:val="7"/>
              </w:numPr>
              <w:pBdr>
                <w:top w:val="nil"/>
                <w:left w:val="nil"/>
                <w:bottom w:val="nil"/>
                <w:right w:val="nil"/>
                <w:between w:val="nil"/>
              </w:pBdr>
              <w:spacing w:line="276" w:lineRule="auto"/>
              <w:ind w:left="318" w:right="236" w:hanging="71"/>
              <w:jc w:val="both"/>
              <w:rPr>
                <w:rFonts w:ascii="Arial Narrow" w:eastAsia="Cambria" w:hAnsi="Arial Narrow" w:cs="Cambria"/>
                <w:sz w:val="22"/>
                <w:szCs w:val="22"/>
              </w:rPr>
            </w:pPr>
            <w:r w:rsidRPr="006C6206">
              <w:rPr>
                <w:rFonts w:ascii="Arial Narrow" w:eastAsia="Cambria" w:hAnsi="Arial Narrow" w:cs="Cambria"/>
                <w:sz w:val="22"/>
                <w:szCs w:val="22"/>
              </w:rPr>
              <w:t>Expérience professionnelle: (5pts)</w:t>
            </w:r>
          </w:p>
          <w:p w:rsidR="00C40C5B" w:rsidRPr="006C6206" w:rsidRDefault="00C40C5B" w:rsidP="00A25D43">
            <w:pPr>
              <w:numPr>
                <w:ilvl w:val="0"/>
                <w:numId w:val="6"/>
              </w:numPr>
              <w:pBdr>
                <w:top w:val="nil"/>
                <w:left w:val="nil"/>
                <w:bottom w:val="nil"/>
                <w:right w:val="nil"/>
                <w:between w:val="nil"/>
              </w:pBdr>
              <w:spacing w:line="276" w:lineRule="auto"/>
              <w:ind w:left="460" w:right="236" w:hanging="71"/>
              <w:jc w:val="both"/>
              <w:rPr>
                <w:rFonts w:ascii="Arial Narrow" w:hAnsi="Arial Narrow"/>
                <w:sz w:val="22"/>
                <w:szCs w:val="22"/>
              </w:rPr>
            </w:pPr>
            <w:r w:rsidRPr="006C6206">
              <w:rPr>
                <w:rFonts w:ascii="Arial Narrow" w:eastAsia="Cambria" w:hAnsi="Arial Narrow" w:cs="Cambria"/>
                <w:sz w:val="22"/>
                <w:szCs w:val="22"/>
              </w:rPr>
              <w:t>Expérience générale (&lt; 5 ans: 1pt;≥ 5 ans: 3 pts)</w:t>
            </w:r>
          </w:p>
          <w:p w:rsidR="00C40C5B" w:rsidRPr="006C6206" w:rsidRDefault="00C40C5B" w:rsidP="00A25D43">
            <w:pPr>
              <w:numPr>
                <w:ilvl w:val="0"/>
                <w:numId w:val="6"/>
              </w:numPr>
              <w:pBdr>
                <w:top w:val="nil"/>
                <w:left w:val="nil"/>
                <w:bottom w:val="nil"/>
                <w:right w:val="nil"/>
                <w:between w:val="nil"/>
              </w:pBdr>
              <w:spacing w:line="276" w:lineRule="auto"/>
              <w:ind w:left="460" w:right="236" w:hanging="71"/>
              <w:jc w:val="both"/>
              <w:rPr>
                <w:rFonts w:ascii="Arial Narrow" w:hAnsi="Arial Narrow"/>
                <w:sz w:val="22"/>
                <w:szCs w:val="22"/>
              </w:rPr>
            </w:pPr>
            <w:r w:rsidRPr="006C6206">
              <w:rPr>
                <w:rFonts w:ascii="Arial Narrow" w:eastAsia="Cambria" w:hAnsi="Arial Narrow" w:cs="Cambria"/>
                <w:sz w:val="22"/>
                <w:szCs w:val="22"/>
              </w:rPr>
              <w:t>Expérience spécifique dans le domaine de la prestation (1 projet : 2 pts ; sinon 0 pt)</w:t>
            </w:r>
          </w:p>
          <w:p w:rsidR="00C40C5B" w:rsidRPr="006C6206" w:rsidRDefault="00C40C5B" w:rsidP="00A25D43">
            <w:pPr>
              <w:numPr>
                <w:ilvl w:val="0"/>
                <w:numId w:val="8"/>
              </w:numPr>
              <w:pBdr>
                <w:top w:val="nil"/>
                <w:left w:val="nil"/>
                <w:bottom w:val="nil"/>
                <w:right w:val="nil"/>
                <w:between w:val="nil"/>
              </w:pBdr>
              <w:spacing w:line="276" w:lineRule="auto"/>
              <w:ind w:right="236"/>
              <w:jc w:val="both"/>
              <w:rPr>
                <w:rFonts w:ascii="Arial Narrow" w:eastAsia="Cambria" w:hAnsi="Arial Narrow" w:cs="Cambria"/>
                <w:sz w:val="22"/>
                <w:szCs w:val="22"/>
                <w:u w:val="single"/>
              </w:rPr>
            </w:pPr>
            <w:r w:rsidRPr="006C6206">
              <w:rPr>
                <w:rFonts w:ascii="Arial Narrow" w:eastAsia="Cambria" w:hAnsi="Arial Narrow" w:cs="Cambria"/>
                <w:b/>
                <w:sz w:val="22"/>
                <w:szCs w:val="22"/>
                <w:u w:val="single"/>
              </w:rPr>
              <w:t>Ingénieur ou Technicien de Suivi : 15 pts</w:t>
            </w:r>
            <w:r w:rsidRPr="006C6206">
              <w:rPr>
                <w:rFonts w:ascii="Arial Narrow" w:eastAsia="Cambria" w:hAnsi="Arial Narrow" w:cs="Cambria"/>
                <w:sz w:val="22"/>
                <w:szCs w:val="22"/>
                <w:u w:val="single"/>
              </w:rPr>
              <w:t> :</w:t>
            </w:r>
          </w:p>
          <w:p w:rsidR="00C40C5B" w:rsidRPr="006C6206" w:rsidRDefault="00C40C5B" w:rsidP="00A25D43">
            <w:pPr>
              <w:numPr>
                <w:ilvl w:val="0"/>
                <w:numId w:val="7"/>
              </w:numPr>
              <w:pBdr>
                <w:top w:val="nil"/>
                <w:left w:val="nil"/>
                <w:bottom w:val="nil"/>
                <w:right w:val="nil"/>
                <w:between w:val="nil"/>
              </w:pBdr>
              <w:spacing w:line="276" w:lineRule="auto"/>
              <w:ind w:left="318" w:right="236" w:hanging="284"/>
              <w:jc w:val="both"/>
              <w:rPr>
                <w:rFonts w:ascii="Arial Narrow" w:eastAsia="Cambria" w:hAnsi="Arial Narrow" w:cs="Cambria"/>
                <w:sz w:val="22"/>
                <w:szCs w:val="22"/>
                <w:u w:val="single"/>
              </w:rPr>
            </w:pPr>
            <w:r w:rsidRPr="006C6206">
              <w:rPr>
                <w:rFonts w:ascii="Arial Narrow" w:eastAsia="Cambria" w:hAnsi="Arial Narrow" w:cs="Cambria"/>
                <w:sz w:val="22"/>
                <w:szCs w:val="22"/>
              </w:rPr>
              <w:t>Formation: copie certifiée conforme du diplôme d’ingénieur des Travaux de Génie Civil ou de Technicien Supérieur de Génie Civil (4 pts), sinon 0 pt.</w:t>
            </w:r>
          </w:p>
          <w:p w:rsidR="00C40C5B" w:rsidRPr="006C6206" w:rsidRDefault="00C40C5B" w:rsidP="00A25D43">
            <w:pPr>
              <w:numPr>
                <w:ilvl w:val="0"/>
                <w:numId w:val="7"/>
              </w:numPr>
              <w:pBdr>
                <w:top w:val="nil"/>
                <w:left w:val="nil"/>
                <w:bottom w:val="nil"/>
                <w:right w:val="nil"/>
                <w:between w:val="nil"/>
              </w:pBdr>
              <w:spacing w:line="276" w:lineRule="auto"/>
              <w:ind w:left="318" w:right="236" w:hanging="284"/>
              <w:jc w:val="both"/>
              <w:rPr>
                <w:rFonts w:ascii="Arial Narrow" w:eastAsia="Cambria" w:hAnsi="Arial Narrow" w:cs="Cambria"/>
                <w:sz w:val="22"/>
                <w:szCs w:val="22"/>
                <w:u w:val="single"/>
              </w:rPr>
            </w:pPr>
            <w:r w:rsidRPr="006C6206">
              <w:rPr>
                <w:rFonts w:ascii="Arial Narrow" w:eastAsia="Cambria" w:hAnsi="Arial Narrow" w:cs="Cambria"/>
                <w:sz w:val="22"/>
                <w:szCs w:val="22"/>
              </w:rPr>
              <w:t>CV signé et daté (1pt)</w:t>
            </w:r>
          </w:p>
          <w:p w:rsidR="00C40C5B" w:rsidRPr="006C6206" w:rsidRDefault="00C40C5B" w:rsidP="00A25D43">
            <w:pPr>
              <w:numPr>
                <w:ilvl w:val="0"/>
                <w:numId w:val="7"/>
              </w:numPr>
              <w:pBdr>
                <w:top w:val="nil"/>
                <w:left w:val="nil"/>
                <w:bottom w:val="nil"/>
                <w:right w:val="nil"/>
                <w:between w:val="nil"/>
              </w:pBdr>
              <w:spacing w:line="276" w:lineRule="auto"/>
              <w:ind w:left="318" w:right="236" w:hanging="284"/>
              <w:jc w:val="both"/>
              <w:rPr>
                <w:rFonts w:ascii="Arial Narrow" w:eastAsia="Cambria" w:hAnsi="Arial Narrow" w:cs="Cambria"/>
                <w:sz w:val="22"/>
                <w:szCs w:val="22"/>
              </w:rPr>
            </w:pPr>
            <w:r w:rsidRPr="006C6206">
              <w:rPr>
                <w:rFonts w:ascii="Arial Narrow" w:eastAsia="Cambria" w:hAnsi="Arial Narrow" w:cs="Cambria"/>
                <w:sz w:val="22"/>
                <w:szCs w:val="22"/>
              </w:rPr>
              <w:t>Expérience professionnelle: (10 pts)</w:t>
            </w:r>
          </w:p>
          <w:p w:rsidR="00C40C5B" w:rsidRPr="006C6206" w:rsidRDefault="00C40C5B" w:rsidP="00A25D43">
            <w:pPr>
              <w:numPr>
                <w:ilvl w:val="0"/>
                <w:numId w:val="6"/>
              </w:numPr>
              <w:pBdr>
                <w:top w:val="nil"/>
                <w:left w:val="nil"/>
                <w:bottom w:val="nil"/>
                <w:right w:val="nil"/>
                <w:between w:val="nil"/>
              </w:pBdr>
              <w:spacing w:line="276" w:lineRule="auto"/>
              <w:ind w:left="601" w:right="236"/>
              <w:jc w:val="both"/>
              <w:rPr>
                <w:rFonts w:ascii="Arial Narrow" w:hAnsi="Arial Narrow"/>
                <w:sz w:val="22"/>
                <w:szCs w:val="22"/>
              </w:rPr>
            </w:pPr>
            <w:r w:rsidRPr="006C6206">
              <w:rPr>
                <w:rFonts w:ascii="Arial Narrow" w:eastAsia="Cambria" w:hAnsi="Arial Narrow" w:cs="Cambria"/>
                <w:sz w:val="22"/>
                <w:szCs w:val="22"/>
              </w:rPr>
              <w:t>Expérience générale (&lt; 5 ans: 2pt;≥ 5 ans: 5 pts)</w:t>
            </w:r>
          </w:p>
          <w:p w:rsidR="00C40C5B" w:rsidRPr="006C6206" w:rsidRDefault="00C40C5B" w:rsidP="00A25D43">
            <w:pPr>
              <w:numPr>
                <w:ilvl w:val="0"/>
                <w:numId w:val="6"/>
              </w:numPr>
              <w:pBdr>
                <w:top w:val="nil"/>
                <w:left w:val="nil"/>
                <w:bottom w:val="nil"/>
                <w:right w:val="nil"/>
                <w:between w:val="nil"/>
              </w:pBdr>
              <w:spacing w:line="276" w:lineRule="auto"/>
              <w:ind w:left="601" w:right="236"/>
              <w:jc w:val="both"/>
              <w:rPr>
                <w:rFonts w:ascii="Arial Narrow" w:hAnsi="Arial Narrow"/>
                <w:sz w:val="22"/>
                <w:szCs w:val="22"/>
              </w:rPr>
            </w:pPr>
            <w:r w:rsidRPr="006C6206">
              <w:rPr>
                <w:rFonts w:ascii="Arial Narrow" w:eastAsia="Cambria" w:hAnsi="Arial Narrow" w:cs="Cambria"/>
                <w:sz w:val="22"/>
                <w:szCs w:val="22"/>
              </w:rPr>
              <w:t>Expérience dans le domaine du bâtiment (1 à 2 projets : 1 pt : &gt;2 projets : 3 pts)</w:t>
            </w:r>
          </w:p>
          <w:p w:rsidR="00781D38" w:rsidRPr="004B33BC" w:rsidRDefault="00781D38" w:rsidP="00F46CC6">
            <w:pPr>
              <w:jc w:val="center"/>
              <w:rPr>
                <w:b/>
              </w:rPr>
            </w:pPr>
          </w:p>
        </w:tc>
        <w:tc>
          <w:tcPr>
            <w:tcW w:w="4394" w:type="dxa"/>
          </w:tcPr>
          <w:p w:rsidR="00C40C5B" w:rsidRPr="006C6206" w:rsidRDefault="00C40C5B" w:rsidP="00C40C5B">
            <w:pPr>
              <w:spacing w:line="276" w:lineRule="auto"/>
              <w:ind w:right="236"/>
              <w:jc w:val="both"/>
              <w:rPr>
                <w:rFonts w:ascii="Arial Narrow" w:eastAsia="Cambria" w:hAnsi="Arial Narrow" w:cs="Cambria"/>
                <w:sz w:val="22"/>
                <w:szCs w:val="22"/>
              </w:rPr>
            </w:pPr>
            <w:r w:rsidRPr="006C6206">
              <w:rPr>
                <w:rFonts w:ascii="Arial Narrow" w:eastAsia="Cambria" w:hAnsi="Arial Narrow" w:cs="Cambria"/>
                <w:b/>
                <w:sz w:val="22"/>
                <w:szCs w:val="22"/>
                <w:u w:val="single"/>
              </w:rPr>
              <w:lastRenderedPageBreak/>
              <w:t xml:space="preserve">- Qualifications et compétence du personnel clé pour la mission </w:t>
            </w:r>
            <w:r>
              <w:rPr>
                <w:rFonts w:ascii="Arial Narrow" w:eastAsia="Cambria" w:hAnsi="Arial Narrow" w:cs="Cambria"/>
                <w:b/>
                <w:sz w:val="22"/>
                <w:szCs w:val="22"/>
              </w:rPr>
              <w:t>6</w:t>
            </w:r>
            <w:r w:rsidRPr="006C6206">
              <w:rPr>
                <w:rFonts w:ascii="Arial Narrow" w:eastAsia="Cambria" w:hAnsi="Arial Narrow" w:cs="Cambria"/>
                <w:b/>
                <w:sz w:val="22"/>
                <w:szCs w:val="22"/>
              </w:rPr>
              <w:t>0 pts</w:t>
            </w:r>
          </w:p>
          <w:p w:rsidR="00C40C5B" w:rsidRPr="006C6206" w:rsidRDefault="00C40C5B" w:rsidP="00A25D43">
            <w:pPr>
              <w:numPr>
                <w:ilvl w:val="0"/>
                <w:numId w:val="8"/>
              </w:numPr>
              <w:pBdr>
                <w:top w:val="nil"/>
                <w:left w:val="nil"/>
                <w:bottom w:val="nil"/>
                <w:right w:val="nil"/>
                <w:between w:val="nil"/>
              </w:pBdr>
              <w:spacing w:line="276" w:lineRule="auto"/>
              <w:ind w:right="236"/>
              <w:jc w:val="both"/>
              <w:rPr>
                <w:rFonts w:ascii="Arial Narrow" w:eastAsia="Cambria" w:hAnsi="Arial Narrow" w:cs="Cambria"/>
                <w:sz w:val="22"/>
                <w:szCs w:val="22"/>
              </w:rPr>
            </w:pPr>
            <w:r>
              <w:rPr>
                <w:rFonts w:ascii="Arial Narrow" w:eastAsia="Cambria" w:hAnsi="Arial Narrow" w:cs="Cambria"/>
                <w:b/>
                <w:sz w:val="22"/>
                <w:szCs w:val="22"/>
                <w:u w:val="single"/>
              </w:rPr>
              <w:t>Chef de mission : 20</w:t>
            </w:r>
            <w:r w:rsidRPr="006C6206">
              <w:rPr>
                <w:rFonts w:ascii="Arial Narrow" w:eastAsia="Cambria" w:hAnsi="Arial Narrow" w:cs="Cambria"/>
                <w:b/>
                <w:sz w:val="22"/>
                <w:szCs w:val="22"/>
                <w:u w:val="single"/>
              </w:rPr>
              <w:t xml:space="preserve"> pts</w:t>
            </w:r>
          </w:p>
          <w:p w:rsidR="00C40C5B" w:rsidRPr="006C6206" w:rsidRDefault="00C40C5B" w:rsidP="00C40C5B">
            <w:pPr>
              <w:spacing w:line="276" w:lineRule="auto"/>
              <w:ind w:right="236"/>
              <w:jc w:val="both"/>
              <w:rPr>
                <w:rFonts w:ascii="Arial Narrow" w:eastAsia="Cambria" w:hAnsi="Arial Narrow" w:cs="Cambria"/>
                <w:sz w:val="22"/>
                <w:szCs w:val="22"/>
              </w:rPr>
            </w:pPr>
            <w:r w:rsidRPr="006C6206">
              <w:rPr>
                <w:rFonts w:ascii="Arial Narrow" w:eastAsia="Cambria" w:hAnsi="Arial Narrow" w:cs="Cambria"/>
                <w:sz w:val="22"/>
                <w:szCs w:val="22"/>
              </w:rPr>
              <w:t>- Formation : copie certifiée conforme du diplôme d’ing</w:t>
            </w:r>
            <w:r w:rsidR="00F75AA2">
              <w:rPr>
                <w:rFonts w:ascii="Arial Narrow" w:eastAsia="Cambria" w:hAnsi="Arial Narrow" w:cs="Cambria"/>
                <w:sz w:val="22"/>
                <w:szCs w:val="22"/>
              </w:rPr>
              <w:t>énieur de Génie Civil (bac+3) (6</w:t>
            </w:r>
            <w:r w:rsidRPr="006C6206">
              <w:rPr>
                <w:rFonts w:ascii="Arial Narrow" w:eastAsia="Cambria" w:hAnsi="Arial Narrow" w:cs="Cambria"/>
                <w:sz w:val="22"/>
                <w:szCs w:val="22"/>
              </w:rPr>
              <w:t xml:space="preserve"> pts), sinon 0 pt.</w:t>
            </w:r>
          </w:p>
          <w:p w:rsidR="00C40C5B" w:rsidRPr="006C6206" w:rsidRDefault="00C40C5B" w:rsidP="00C40C5B">
            <w:pPr>
              <w:spacing w:line="276" w:lineRule="auto"/>
              <w:ind w:right="236"/>
              <w:jc w:val="both"/>
              <w:rPr>
                <w:rFonts w:ascii="Arial Narrow" w:eastAsia="Cambria" w:hAnsi="Arial Narrow" w:cs="Cambria"/>
                <w:sz w:val="22"/>
                <w:szCs w:val="22"/>
              </w:rPr>
            </w:pPr>
            <w:r>
              <w:rPr>
                <w:rFonts w:ascii="Arial Narrow" w:eastAsia="Cambria" w:hAnsi="Arial Narrow" w:cs="Cambria"/>
                <w:sz w:val="22"/>
                <w:szCs w:val="22"/>
              </w:rPr>
              <w:t xml:space="preserve">- CV signé, </w:t>
            </w:r>
            <w:r w:rsidRPr="006C6206">
              <w:rPr>
                <w:rFonts w:ascii="Arial Narrow" w:eastAsia="Cambria" w:hAnsi="Arial Narrow" w:cs="Cambria"/>
                <w:sz w:val="22"/>
                <w:szCs w:val="22"/>
              </w:rPr>
              <w:t>daté</w:t>
            </w:r>
            <w:r>
              <w:rPr>
                <w:rFonts w:ascii="Arial Narrow" w:eastAsia="Cambria" w:hAnsi="Arial Narrow" w:cs="Cambria"/>
                <w:sz w:val="22"/>
                <w:szCs w:val="22"/>
              </w:rPr>
              <w:t xml:space="preserve"> et attestation de disponibilité (4</w:t>
            </w:r>
            <w:r w:rsidRPr="006C6206">
              <w:rPr>
                <w:rFonts w:ascii="Arial Narrow" w:eastAsia="Cambria" w:hAnsi="Arial Narrow" w:cs="Cambria"/>
                <w:sz w:val="22"/>
                <w:szCs w:val="22"/>
              </w:rPr>
              <w:t>pt</w:t>
            </w:r>
            <w:r>
              <w:rPr>
                <w:rFonts w:ascii="Arial Narrow" w:eastAsia="Cambria" w:hAnsi="Arial Narrow" w:cs="Cambria"/>
                <w:sz w:val="22"/>
                <w:szCs w:val="22"/>
              </w:rPr>
              <w:t>s</w:t>
            </w:r>
            <w:r w:rsidRPr="006C6206">
              <w:rPr>
                <w:rFonts w:ascii="Arial Narrow" w:eastAsia="Cambria" w:hAnsi="Arial Narrow" w:cs="Cambria"/>
                <w:sz w:val="22"/>
                <w:szCs w:val="22"/>
              </w:rPr>
              <w:t>).</w:t>
            </w:r>
          </w:p>
          <w:p w:rsidR="00C40C5B" w:rsidRPr="006C6206" w:rsidRDefault="00C40C5B" w:rsidP="00C40C5B">
            <w:pPr>
              <w:spacing w:line="276" w:lineRule="auto"/>
              <w:ind w:right="236"/>
              <w:jc w:val="both"/>
              <w:rPr>
                <w:rFonts w:ascii="Arial Narrow" w:eastAsia="Cambria" w:hAnsi="Arial Narrow" w:cs="Cambria"/>
                <w:sz w:val="22"/>
                <w:szCs w:val="22"/>
              </w:rPr>
            </w:pPr>
            <w:r w:rsidRPr="006C6206">
              <w:rPr>
                <w:rFonts w:ascii="Arial Narrow" w:eastAsia="Cambria" w:hAnsi="Arial Narrow" w:cs="Cambria"/>
                <w:sz w:val="22"/>
                <w:szCs w:val="22"/>
              </w:rPr>
              <w:t>-</w:t>
            </w:r>
            <w:r w:rsidR="00F75AA2">
              <w:rPr>
                <w:rFonts w:ascii="Arial Narrow" w:eastAsia="Cambria" w:hAnsi="Arial Narrow" w:cs="Cambria"/>
                <w:sz w:val="22"/>
                <w:szCs w:val="22"/>
              </w:rPr>
              <w:t xml:space="preserve"> Expérience professionnelle : (1</w:t>
            </w:r>
            <w:r w:rsidRPr="006C6206">
              <w:rPr>
                <w:rFonts w:ascii="Arial Narrow" w:eastAsia="Cambria" w:hAnsi="Arial Narrow" w:cs="Cambria"/>
                <w:sz w:val="22"/>
                <w:szCs w:val="22"/>
              </w:rPr>
              <w:t>0 pts)</w:t>
            </w:r>
          </w:p>
          <w:p w:rsidR="00C40C5B" w:rsidRPr="006C6206" w:rsidRDefault="00C40C5B" w:rsidP="00A25D43">
            <w:pPr>
              <w:numPr>
                <w:ilvl w:val="0"/>
                <w:numId w:val="6"/>
              </w:numPr>
              <w:pBdr>
                <w:top w:val="nil"/>
                <w:left w:val="nil"/>
                <w:bottom w:val="nil"/>
                <w:right w:val="nil"/>
                <w:between w:val="nil"/>
              </w:pBdr>
              <w:spacing w:line="276" w:lineRule="auto"/>
              <w:ind w:left="601" w:right="236"/>
              <w:jc w:val="both"/>
              <w:rPr>
                <w:rFonts w:ascii="Arial Narrow" w:hAnsi="Arial Narrow"/>
                <w:sz w:val="22"/>
                <w:szCs w:val="22"/>
              </w:rPr>
            </w:pPr>
            <w:r w:rsidRPr="006C6206">
              <w:rPr>
                <w:rFonts w:ascii="Arial Narrow" w:eastAsia="Cambria" w:hAnsi="Arial Narrow" w:cs="Cambria"/>
                <w:sz w:val="22"/>
                <w:szCs w:val="22"/>
              </w:rPr>
              <w:t>Expérience générale (&lt;5ans : 0pt ; ≥ 5ans : 5 pts)</w:t>
            </w:r>
          </w:p>
          <w:p w:rsidR="00C40C5B" w:rsidRPr="00F75AA2" w:rsidRDefault="00C40C5B" w:rsidP="00A25D43">
            <w:pPr>
              <w:numPr>
                <w:ilvl w:val="0"/>
                <w:numId w:val="6"/>
              </w:numPr>
              <w:pBdr>
                <w:top w:val="nil"/>
                <w:left w:val="nil"/>
                <w:bottom w:val="nil"/>
                <w:right w:val="nil"/>
                <w:between w:val="nil"/>
              </w:pBdr>
              <w:spacing w:line="276" w:lineRule="auto"/>
              <w:ind w:right="236"/>
              <w:jc w:val="both"/>
              <w:rPr>
                <w:rFonts w:ascii="Arial Narrow" w:hAnsi="Arial Narrow"/>
                <w:sz w:val="22"/>
                <w:szCs w:val="22"/>
              </w:rPr>
            </w:pPr>
            <w:r w:rsidRPr="006C6206">
              <w:rPr>
                <w:rFonts w:ascii="Arial Narrow" w:eastAsia="Cambria" w:hAnsi="Arial Narrow" w:cs="Cambria"/>
                <w:sz w:val="22"/>
                <w:szCs w:val="22"/>
              </w:rPr>
              <w:t xml:space="preserve">Expérience dans le domaine </w:t>
            </w:r>
            <w:r w:rsidR="00F75AA2" w:rsidRPr="00F75AA2">
              <w:rPr>
                <w:rFonts w:ascii="Arial Narrow" w:eastAsia="Cambria" w:hAnsi="Arial Narrow" w:cs="Cambria"/>
                <w:sz w:val="22"/>
                <w:szCs w:val="22"/>
              </w:rPr>
              <w:t xml:space="preserve">de travaux routiers et prestations similaires </w:t>
            </w:r>
            <w:r w:rsidRPr="006C6206">
              <w:rPr>
                <w:rFonts w:ascii="Arial Narrow" w:eastAsia="Cambria" w:hAnsi="Arial Narrow" w:cs="Cambria"/>
                <w:sz w:val="22"/>
                <w:szCs w:val="22"/>
              </w:rPr>
              <w:t>(1 à 2 projets : 2,5 pts : &gt;2 projets : 5 pts)</w:t>
            </w:r>
          </w:p>
          <w:p w:rsidR="00C40C5B" w:rsidRPr="006C6206" w:rsidRDefault="00C40C5B" w:rsidP="00A25D43">
            <w:pPr>
              <w:numPr>
                <w:ilvl w:val="0"/>
                <w:numId w:val="8"/>
              </w:numPr>
              <w:pBdr>
                <w:top w:val="nil"/>
                <w:left w:val="nil"/>
                <w:bottom w:val="nil"/>
                <w:right w:val="nil"/>
                <w:between w:val="nil"/>
              </w:pBdr>
              <w:spacing w:line="276" w:lineRule="auto"/>
              <w:ind w:right="236"/>
              <w:jc w:val="both"/>
              <w:rPr>
                <w:rFonts w:ascii="Arial Narrow" w:eastAsia="Cambria" w:hAnsi="Arial Narrow" w:cs="Cambria"/>
                <w:sz w:val="22"/>
                <w:szCs w:val="22"/>
              </w:rPr>
            </w:pPr>
            <w:r w:rsidRPr="006C6206">
              <w:rPr>
                <w:rFonts w:ascii="Arial Narrow" w:eastAsia="Cambria" w:hAnsi="Arial Narrow" w:cs="Cambria"/>
                <w:b/>
                <w:sz w:val="22"/>
                <w:szCs w:val="22"/>
                <w:u w:val="single"/>
              </w:rPr>
              <w:lastRenderedPageBreak/>
              <w:t xml:space="preserve"> Expert fluide: </w:t>
            </w:r>
            <w:r>
              <w:rPr>
                <w:rFonts w:ascii="Arial Narrow" w:eastAsia="Cambria" w:hAnsi="Arial Narrow" w:cs="Cambria"/>
                <w:b/>
                <w:sz w:val="22"/>
                <w:szCs w:val="22"/>
              </w:rPr>
              <w:t>2</w:t>
            </w:r>
            <w:r w:rsidRPr="006C6206">
              <w:rPr>
                <w:rFonts w:ascii="Arial Narrow" w:eastAsia="Cambria" w:hAnsi="Arial Narrow" w:cs="Cambria"/>
                <w:b/>
                <w:sz w:val="22"/>
                <w:szCs w:val="22"/>
              </w:rPr>
              <w:t>0pts</w:t>
            </w:r>
          </w:p>
          <w:p w:rsidR="00C40C5B" w:rsidRPr="006C6206" w:rsidRDefault="00C40C5B" w:rsidP="00A25D43">
            <w:pPr>
              <w:numPr>
                <w:ilvl w:val="0"/>
                <w:numId w:val="7"/>
              </w:numPr>
              <w:pBdr>
                <w:top w:val="nil"/>
                <w:left w:val="nil"/>
                <w:bottom w:val="nil"/>
                <w:right w:val="nil"/>
                <w:between w:val="nil"/>
              </w:pBdr>
              <w:spacing w:line="276" w:lineRule="auto"/>
              <w:ind w:left="318" w:right="236" w:hanging="71"/>
              <w:jc w:val="both"/>
              <w:rPr>
                <w:rFonts w:ascii="Arial Narrow" w:eastAsia="Cambria" w:hAnsi="Arial Narrow" w:cs="Cambria"/>
                <w:sz w:val="22"/>
                <w:szCs w:val="22"/>
                <w:u w:val="single"/>
              </w:rPr>
            </w:pPr>
            <w:r w:rsidRPr="006C6206">
              <w:rPr>
                <w:rFonts w:ascii="Arial Narrow" w:eastAsia="Cambria" w:hAnsi="Arial Narrow" w:cs="Cambria"/>
                <w:sz w:val="22"/>
                <w:szCs w:val="22"/>
              </w:rPr>
              <w:t xml:space="preserve">Formation: copie certifiée conforme du diplôme </w:t>
            </w:r>
            <w:r w:rsidR="002F75F7">
              <w:rPr>
                <w:rFonts w:ascii="Arial Narrow" w:eastAsia="Cambria" w:hAnsi="Arial Narrow" w:cs="Cambria"/>
                <w:sz w:val="22"/>
                <w:szCs w:val="22"/>
              </w:rPr>
              <w:t>Technicien supérieur (Bac+2), (6</w:t>
            </w:r>
            <w:r w:rsidRPr="006C6206">
              <w:rPr>
                <w:rFonts w:ascii="Arial Narrow" w:eastAsia="Cambria" w:hAnsi="Arial Narrow" w:cs="Cambria"/>
                <w:sz w:val="22"/>
                <w:szCs w:val="22"/>
              </w:rPr>
              <w:t xml:space="preserve"> pts), sinon 0 pt.</w:t>
            </w:r>
          </w:p>
          <w:p w:rsidR="00C40C5B" w:rsidRPr="006C6206" w:rsidRDefault="002F75F7" w:rsidP="00A25D43">
            <w:pPr>
              <w:numPr>
                <w:ilvl w:val="0"/>
                <w:numId w:val="7"/>
              </w:numPr>
              <w:pBdr>
                <w:top w:val="nil"/>
                <w:left w:val="nil"/>
                <w:bottom w:val="nil"/>
                <w:right w:val="nil"/>
                <w:between w:val="nil"/>
              </w:pBdr>
              <w:spacing w:line="276" w:lineRule="auto"/>
              <w:ind w:left="318" w:right="236" w:hanging="71"/>
              <w:jc w:val="both"/>
              <w:rPr>
                <w:rFonts w:ascii="Arial Narrow" w:eastAsia="Cambria" w:hAnsi="Arial Narrow" w:cs="Cambria"/>
                <w:sz w:val="22"/>
                <w:szCs w:val="22"/>
                <w:u w:val="single"/>
              </w:rPr>
            </w:pPr>
            <w:r>
              <w:rPr>
                <w:rFonts w:ascii="Arial Narrow" w:eastAsia="Cambria" w:hAnsi="Arial Narrow" w:cs="Cambria"/>
                <w:sz w:val="22"/>
                <w:szCs w:val="22"/>
              </w:rPr>
              <w:t>CV signé et daté (4</w:t>
            </w:r>
            <w:r w:rsidR="00C40C5B" w:rsidRPr="006C6206">
              <w:rPr>
                <w:rFonts w:ascii="Arial Narrow" w:eastAsia="Cambria" w:hAnsi="Arial Narrow" w:cs="Cambria"/>
                <w:sz w:val="22"/>
                <w:szCs w:val="22"/>
              </w:rPr>
              <w:t>pt)</w:t>
            </w:r>
          </w:p>
          <w:p w:rsidR="00C40C5B" w:rsidRPr="006C6206" w:rsidRDefault="00C40C5B" w:rsidP="00A25D43">
            <w:pPr>
              <w:numPr>
                <w:ilvl w:val="0"/>
                <w:numId w:val="7"/>
              </w:numPr>
              <w:pBdr>
                <w:top w:val="nil"/>
                <w:left w:val="nil"/>
                <w:bottom w:val="nil"/>
                <w:right w:val="nil"/>
                <w:between w:val="nil"/>
              </w:pBdr>
              <w:spacing w:line="276" w:lineRule="auto"/>
              <w:ind w:left="318" w:right="236" w:hanging="71"/>
              <w:jc w:val="both"/>
              <w:rPr>
                <w:rFonts w:ascii="Arial Narrow" w:eastAsia="Cambria" w:hAnsi="Arial Narrow" w:cs="Cambria"/>
                <w:sz w:val="22"/>
                <w:szCs w:val="22"/>
              </w:rPr>
            </w:pPr>
            <w:r w:rsidRPr="006C6206">
              <w:rPr>
                <w:rFonts w:ascii="Arial Narrow" w:eastAsia="Cambria" w:hAnsi="Arial Narrow" w:cs="Cambria"/>
                <w:sz w:val="22"/>
                <w:szCs w:val="22"/>
              </w:rPr>
              <w:t>Expérience professionnelle: (5pts)</w:t>
            </w:r>
          </w:p>
          <w:p w:rsidR="00C40C5B" w:rsidRPr="006C6206" w:rsidRDefault="002F75F7" w:rsidP="00A25D43">
            <w:pPr>
              <w:numPr>
                <w:ilvl w:val="0"/>
                <w:numId w:val="6"/>
              </w:numPr>
              <w:pBdr>
                <w:top w:val="nil"/>
                <w:left w:val="nil"/>
                <w:bottom w:val="nil"/>
                <w:right w:val="nil"/>
                <w:between w:val="nil"/>
              </w:pBdr>
              <w:spacing w:line="276" w:lineRule="auto"/>
              <w:ind w:left="460" w:right="236" w:hanging="71"/>
              <w:jc w:val="both"/>
              <w:rPr>
                <w:rFonts w:ascii="Arial Narrow" w:hAnsi="Arial Narrow"/>
                <w:sz w:val="22"/>
                <w:szCs w:val="22"/>
              </w:rPr>
            </w:pPr>
            <w:r>
              <w:rPr>
                <w:rFonts w:ascii="Arial Narrow" w:eastAsia="Cambria" w:hAnsi="Arial Narrow" w:cs="Cambria"/>
                <w:sz w:val="22"/>
                <w:szCs w:val="22"/>
              </w:rPr>
              <w:t>Expérience générale (&lt; 5 ans: 5</w:t>
            </w:r>
            <w:r w:rsidR="00C40C5B" w:rsidRPr="006C6206">
              <w:rPr>
                <w:rFonts w:ascii="Arial Narrow" w:eastAsia="Cambria" w:hAnsi="Arial Narrow" w:cs="Cambria"/>
                <w:sz w:val="22"/>
                <w:szCs w:val="22"/>
              </w:rPr>
              <w:t>pt</w:t>
            </w:r>
            <w:r>
              <w:rPr>
                <w:rFonts w:ascii="Arial Narrow" w:eastAsia="Cambria" w:hAnsi="Arial Narrow" w:cs="Cambria"/>
                <w:sz w:val="22"/>
                <w:szCs w:val="22"/>
              </w:rPr>
              <w:t>s</w:t>
            </w:r>
            <w:r w:rsidR="00C40C5B" w:rsidRPr="006C6206">
              <w:rPr>
                <w:rFonts w:ascii="Arial Narrow" w:eastAsia="Cambria" w:hAnsi="Arial Narrow" w:cs="Cambria"/>
                <w:sz w:val="22"/>
                <w:szCs w:val="22"/>
              </w:rPr>
              <w:t>;≥ 5 ans: 3 pts)</w:t>
            </w:r>
          </w:p>
          <w:p w:rsidR="00C40C5B" w:rsidRPr="006C6206" w:rsidRDefault="00C40C5B" w:rsidP="00A25D43">
            <w:pPr>
              <w:numPr>
                <w:ilvl w:val="0"/>
                <w:numId w:val="6"/>
              </w:numPr>
              <w:pBdr>
                <w:top w:val="nil"/>
                <w:left w:val="nil"/>
                <w:bottom w:val="nil"/>
                <w:right w:val="nil"/>
                <w:between w:val="nil"/>
              </w:pBdr>
              <w:spacing w:line="276" w:lineRule="auto"/>
              <w:ind w:left="460" w:right="236" w:hanging="71"/>
              <w:jc w:val="both"/>
              <w:rPr>
                <w:rFonts w:ascii="Arial Narrow" w:hAnsi="Arial Narrow"/>
                <w:sz w:val="22"/>
                <w:szCs w:val="22"/>
              </w:rPr>
            </w:pPr>
            <w:r w:rsidRPr="006C6206">
              <w:rPr>
                <w:rFonts w:ascii="Arial Narrow" w:eastAsia="Cambria" w:hAnsi="Arial Narrow" w:cs="Cambria"/>
                <w:sz w:val="22"/>
                <w:szCs w:val="22"/>
              </w:rPr>
              <w:t>Expérience spécifique dans le domain</w:t>
            </w:r>
            <w:r w:rsidR="002F75F7">
              <w:rPr>
                <w:rFonts w:ascii="Arial Narrow" w:eastAsia="Cambria" w:hAnsi="Arial Narrow" w:cs="Cambria"/>
                <w:sz w:val="22"/>
                <w:szCs w:val="22"/>
              </w:rPr>
              <w:t>e de la prestation (1 projet : 5</w:t>
            </w:r>
            <w:r w:rsidRPr="006C6206">
              <w:rPr>
                <w:rFonts w:ascii="Arial Narrow" w:eastAsia="Cambria" w:hAnsi="Arial Narrow" w:cs="Cambria"/>
                <w:sz w:val="22"/>
                <w:szCs w:val="22"/>
              </w:rPr>
              <w:t xml:space="preserve"> pts ; sinon 0 pt)</w:t>
            </w:r>
          </w:p>
          <w:p w:rsidR="00C40C5B" w:rsidRPr="006C6206" w:rsidRDefault="00C40C5B" w:rsidP="00A25D43">
            <w:pPr>
              <w:numPr>
                <w:ilvl w:val="0"/>
                <w:numId w:val="8"/>
              </w:numPr>
              <w:pBdr>
                <w:top w:val="nil"/>
                <w:left w:val="nil"/>
                <w:bottom w:val="nil"/>
                <w:right w:val="nil"/>
                <w:between w:val="nil"/>
              </w:pBdr>
              <w:spacing w:line="276" w:lineRule="auto"/>
              <w:ind w:right="236"/>
              <w:jc w:val="both"/>
              <w:rPr>
                <w:rFonts w:ascii="Arial Narrow" w:eastAsia="Cambria" w:hAnsi="Arial Narrow" w:cs="Cambria"/>
                <w:sz w:val="22"/>
                <w:szCs w:val="22"/>
                <w:u w:val="single"/>
              </w:rPr>
            </w:pPr>
            <w:r w:rsidRPr="006C6206">
              <w:rPr>
                <w:rFonts w:ascii="Arial Narrow" w:eastAsia="Cambria" w:hAnsi="Arial Narrow" w:cs="Cambria"/>
                <w:b/>
                <w:sz w:val="22"/>
                <w:szCs w:val="22"/>
                <w:u w:val="single"/>
              </w:rPr>
              <w:t>Ingén</w:t>
            </w:r>
            <w:r>
              <w:rPr>
                <w:rFonts w:ascii="Arial Narrow" w:eastAsia="Cambria" w:hAnsi="Arial Narrow" w:cs="Cambria"/>
                <w:b/>
                <w:sz w:val="22"/>
                <w:szCs w:val="22"/>
                <w:u w:val="single"/>
              </w:rPr>
              <w:t>ieur ou Technicien de Suivi : 20</w:t>
            </w:r>
            <w:r w:rsidRPr="006C6206">
              <w:rPr>
                <w:rFonts w:ascii="Arial Narrow" w:eastAsia="Cambria" w:hAnsi="Arial Narrow" w:cs="Cambria"/>
                <w:b/>
                <w:sz w:val="22"/>
                <w:szCs w:val="22"/>
                <w:u w:val="single"/>
              </w:rPr>
              <w:t xml:space="preserve"> pts</w:t>
            </w:r>
            <w:r w:rsidRPr="006C6206">
              <w:rPr>
                <w:rFonts w:ascii="Arial Narrow" w:eastAsia="Cambria" w:hAnsi="Arial Narrow" w:cs="Cambria"/>
                <w:sz w:val="22"/>
                <w:szCs w:val="22"/>
                <w:u w:val="single"/>
              </w:rPr>
              <w:t> :</w:t>
            </w:r>
          </w:p>
          <w:p w:rsidR="00C40C5B" w:rsidRPr="006C6206" w:rsidRDefault="00C40C5B" w:rsidP="00A25D43">
            <w:pPr>
              <w:numPr>
                <w:ilvl w:val="0"/>
                <w:numId w:val="7"/>
              </w:numPr>
              <w:pBdr>
                <w:top w:val="nil"/>
                <w:left w:val="nil"/>
                <w:bottom w:val="nil"/>
                <w:right w:val="nil"/>
                <w:between w:val="nil"/>
              </w:pBdr>
              <w:spacing w:line="276" w:lineRule="auto"/>
              <w:ind w:left="318" w:right="236" w:hanging="284"/>
              <w:jc w:val="both"/>
              <w:rPr>
                <w:rFonts w:ascii="Arial Narrow" w:eastAsia="Cambria" w:hAnsi="Arial Narrow" w:cs="Cambria"/>
                <w:sz w:val="22"/>
                <w:szCs w:val="22"/>
                <w:u w:val="single"/>
              </w:rPr>
            </w:pPr>
            <w:r w:rsidRPr="006C6206">
              <w:rPr>
                <w:rFonts w:ascii="Arial Narrow" w:eastAsia="Cambria" w:hAnsi="Arial Narrow" w:cs="Cambria"/>
                <w:sz w:val="22"/>
                <w:szCs w:val="22"/>
              </w:rPr>
              <w:t>Formation: copie certifiée conforme du diplôme d’ingénieur des Travaux de Génie Civil ou de Techni</w:t>
            </w:r>
            <w:r w:rsidR="00EC7CF1">
              <w:rPr>
                <w:rFonts w:ascii="Arial Narrow" w:eastAsia="Cambria" w:hAnsi="Arial Narrow" w:cs="Cambria"/>
                <w:sz w:val="22"/>
                <w:szCs w:val="22"/>
              </w:rPr>
              <w:t>cien Supérieur de Génie Civil (6</w:t>
            </w:r>
            <w:r w:rsidRPr="006C6206">
              <w:rPr>
                <w:rFonts w:ascii="Arial Narrow" w:eastAsia="Cambria" w:hAnsi="Arial Narrow" w:cs="Cambria"/>
                <w:sz w:val="22"/>
                <w:szCs w:val="22"/>
              </w:rPr>
              <w:t xml:space="preserve"> pts), sinon 0 pt.</w:t>
            </w:r>
          </w:p>
          <w:p w:rsidR="00C40C5B" w:rsidRPr="006C6206" w:rsidRDefault="00EC7CF1" w:rsidP="00A25D43">
            <w:pPr>
              <w:numPr>
                <w:ilvl w:val="0"/>
                <w:numId w:val="7"/>
              </w:numPr>
              <w:pBdr>
                <w:top w:val="nil"/>
                <w:left w:val="nil"/>
                <w:bottom w:val="nil"/>
                <w:right w:val="nil"/>
                <w:between w:val="nil"/>
              </w:pBdr>
              <w:spacing w:line="276" w:lineRule="auto"/>
              <w:ind w:left="318" w:right="236" w:hanging="284"/>
              <w:jc w:val="both"/>
              <w:rPr>
                <w:rFonts w:ascii="Arial Narrow" w:eastAsia="Cambria" w:hAnsi="Arial Narrow" w:cs="Cambria"/>
                <w:sz w:val="22"/>
                <w:szCs w:val="22"/>
                <w:u w:val="single"/>
              </w:rPr>
            </w:pPr>
            <w:r>
              <w:rPr>
                <w:rFonts w:ascii="Arial Narrow" w:eastAsia="Cambria" w:hAnsi="Arial Narrow" w:cs="Cambria"/>
                <w:sz w:val="22"/>
                <w:szCs w:val="22"/>
              </w:rPr>
              <w:t>CV signé et daté (4</w:t>
            </w:r>
            <w:r w:rsidR="00C40C5B" w:rsidRPr="006C6206">
              <w:rPr>
                <w:rFonts w:ascii="Arial Narrow" w:eastAsia="Cambria" w:hAnsi="Arial Narrow" w:cs="Cambria"/>
                <w:sz w:val="22"/>
                <w:szCs w:val="22"/>
              </w:rPr>
              <w:t>pt)</w:t>
            </w:r>
          </w:p>
          <w:p w:rsidR="00C40C5B" w:rsidRPr="006C6206" w:rsidRDefault="00C40C5B" w:rsidP="00A25D43">
            <w:pPr>
              <w:numPr>
                <w:ilvl w:val="0"/>
                <w:numId w:val="7"/>
              </w:numPr>
              <w:pBdr>
                <w:top w:val="nil"/>
                <w:left w:val="nil"/>
                <w:bottom w:val="nil"/>
                <w:right w:val="nil"/>
                <w:between w:val="nil"/>
              </w:pBdr>
              <w:spacing w:line="276" w:lineRule="auto"/>
              <w:ind w:left="318" w:right="236" w:hanging="284"/>
              <w:jc w:val="both"/>
              <w:rPr>
                <w:rFonts w:ascii="Arial Narrow" w:eastAsia="Cambria" w:hAnsi="Arial Narrow" w:cs="Cambria"/>
                <w:sz w:val="22"/>
                <w:szCs w:val="22"/>
              </w:rPr>
            </w:pPr>
            <w:r w:rsidRPr="006C6206">
              <w:rPr>
                <w:rFonts w:ascii="Arial Narrow" w:eastAsia="Cambria" w:hAnsi="Arial Narrow" w:cs="Cambria"/>
                <w:sz w:val="22"/>
                <w:szCs w:val="22"/>
              </w:rPr>
              <w:t>Expérience professionnelle: (10 pts)</w:t>
            </w:r>
          </w:p>
          <w:p w:rsidR="00C40C5B" w:rsidRPr="006C6206" w:rsidRDefault="00C40C5B" w:rsidP="00A25D43">
            <w:pPr>
              <w:numPr>
                <w:ilvl w:val="0"/>
                <w:numId w:val="6"/>
              </w:numPr>
              <w:pBdr>
                <w:top w:val="nil"/>
                <w:left w:val="nil"/>
                <w:bottom w:val="nil"/>
                <w:right w:val="nil"/>
                <w:between w:val="nil"/>
              </w:pBdr>
              <w:spacing w:line="276" w:lineRule="auto"/>
              <w:ind w:left="601" w:right="236"/>
              <w:jc w:val="both"/>
              <w:rPr>
                <w:rFonts w:ascii="Arial Narrow" w:hAnsi="Arial Narrow"/>
                <w:sz w:val="22"/>
                <w:szCs w:val="22"/>
              </w:rPr>
            </w:pPr>
            <w:r w:rsidRPr="006C6206">
              <w:rPr>
                <w:rFonts w:ascii="Arial Narrow" w:eastAsia="Cambria" w:hAnsi="Arial Narrow" w:cs="Cambria"/>
                <w:sz w:val="22"/>
                <w:szCs w:val="22"/>
              </w:rPr>
              <w:t>Expérience générale (&lt; 5 ans: 2pt;≥ 5 ans: 5 pts)</w:t>
            </w:r>
          </w:p>
          <w:p w:rsidR="00C40C5B" w:rsidRPr="006C6206" w:rsidRDefault="00C40C5B" w:rsidP="00A25D43">
            <w:pPr>
              <w:numPr>
                <w:ilvl w:val="0"/>
                <w:numId w:val="6"/>
              </w:numPr>
              <w:pBdr>
                <w:top w:val="nil"/>
                <w:left w:val="nil"/>
                <w:bottom w:val="nil"/>
                <w:right w:val="nil"/>
                <w:between w:val="nil"/>
              </w:pBdr>
              <w:spacing w:line="276" w:lineRule="auto"/>
              <w:ind w:left="601" w:right="236"/>
              <w:jc w:val="both"/>
              <w:rPr>
                <w:rFonts w:ascii="Arial Narrow" w:hAnsi="Arial Narrow"/>
                <w:sz w:val="22"/>
                <w:szCs w:val="22"/>
              </w:rPr>
            </w:pPr>
            <w:r w:rsidRPr="006C6206">
              <w:rPr>
                <w:rFonts w:ascii="Arial Narrow" w:eastAsia="Cambria" w:hAnsi="Arial Narrow" w:cs="Cambria"/>
                <w:sz w:val="22"/>
                <w:szCs w:val="22"/>
              </w:rPr>
              <w:t>Expérience dans le domaine du bâtiment (1 à 2</w:t>
            </w:r>
            <w:r w:rsidR="00EC7CF1">
              <w:rPr>
                <w:rFonts w:ascii="Arial Narrow" w:eastAsia="Cambria" w:hAnsi="Arial Narrow" w:cs="Cambria"/>
                <w:sz w:val="22"/>
                <w:szCs w:val="22"/>
              </w:rPr>
              <w:t xml:space="preserve"> projets : 1 pt : &gt;2 projets : 5</w:t>
            </w:r>
            <w:r w:rsidRPr="006C6206">
              <w:rPr>
                <w:rFonts w:ascii="Arial Narrow" w:eastAsia="Cambria" w:hAnsi="Arial Narrow" w:cs="Cambria"/>
                <w:sz w:val="22"/>
                <w:szCs w:val="22"/>
              </w:rPr>
              <w:t xml:space="preserve"> pts)</w:t>
            </w:r>
          </w:p>
          <w:p w:rsidR="00781D38" w:rsidRPr="00781D38" w:rsidRDefault="00781D38" w:rsidP="00932F72">
            <w:pPr>
              <w:jc w:val="both"/>
              <w:rPr>
                <w:b/>
              </w:rPr>
            </w:pPr>
          </w:p>
        </w:tc>
      </w:tr>
      <w:tr w:rsidR="005B1150" w:rsidRPr="001D047F" w:rsidTr="00757412">
        <w:tc>
          <w:tcPr>
            <w:tcW w:w="513" w:type="dxa"/>
          </w:tcPr>
          <w:p w:rsidR="005B1150" w:rsidRPr="00A21F90" w:rsidRDefault="005B1150" w:rsidP="00932F72">
            <w:pPr>
              <w:jc w:val="center"/>
            </w:pPr>
          </w:p>
          <w:p w:rsidR="005B1150" w:rsidRPr="00A21F90" w:rsidRDefault="005B1150" w:rsidP="00932F72">
            <w:pPr>
              <w:jc w:val="center"/>
            </w:pPr>
          </w:p>
        </w:tc>
        <w:tc>
          <w:tcPr>
            <w:tcW w:w="1636" w:type="dxa"/>
          </w:tcPr>
          <w:p w:rsidR="005B1150" w:rsidRPr="00A21F90" w:rsidRDefault="005B1150" w:rsidP="00932F72"/>
        </w:tc>
        <w:tc>
          <w:tcPr>
            <w:tcW w:w="3913" w:type="dxa"/>
          </w:tcPr>
          <w:p w:rsidR="005B1150" w:rsidRPr="00A21F90" w:rsidRDefault="005B1150" w:rsidP="00A25D43">
            <w:pPr>
              <w:numPr>
                <w:ilvl w:val="0"/>
                <w:numId w:val="3"/>
              </w:numPr>
              <w:rPr>
                <w:bCs/>
              </w:rPr>
            </w:pPr>
          </w:p>
        </w:tc>
        <w:tc>
          <w:tcPr>
            <w:tcW w:w="4394" w:type="dxa"/>
          </w:tcPr>
          <w:p w:rsidR="00A21F90" w:rsidRPr="00F3343E" w:rsidRDefault="00A21F90" w:rsidP="00781D38">
            <w:pPr>
              <w:pStyle w:val="Retraitcorpsdetexte2"/>
              <w:spacing w:after="0" w:line="240" w:lineRule="auto"/>
              <w:ind w:left="-108" w:right="-567"/>
              <w:jc w:val="both"/>
              <w:rPr>
                <w:b/>
              </w:rPr>
            </w:pPr>
          </w:p>
        </w:tc>
      </w:tr>
    </w:tbl>
    <w:p w:rsidR="005B1150" w:rsidRDefault="00A21F90" w:rsidP="00A21F90">
      <w:pPr>
        <w:tabs>
          <w:tab w:val="left" w:pos="5520"/>
        </w:tabs>
        <w:rPr>
          <w:sz w:val="14"/>
          <w:szCs w:val="14"/>
        </w:rPr>
      </w:pPr>
      <w:r>
        <w:rPr>
          <w:sz w:val="14"/>
          <w:szCs w:val="14"/>
        </w:rPr>
        <w:tab/>
      </w:r>
    </w:p>
    <w:p w:rsidR="00A21F90" w:rsidRPr="009D2BAA" w:rsidRDefault="009D2BAA" w:rsidP="00A21F90">
      <w:pPr>
        <w:pStyle w:val="Paragraphedeliste"/>
        <w:rPr>
          <w:rFonts w:ascii="Arial Narrow" w:hAnsi="Arial Narrow" w:cs="Tahoma"/>
          <w:b/>
          <w:sz w:val="22"/>
          <w:szCs w:val="22"/>
        </w:rPr>
      </w:pPr>
      <w:r w:rsidRPr="009D2BAA">
        <w:rPr>
          <w:rFonts w:ascii="Arial Narrow" w:hAnsi="Arial Narrow" w:cs="Tahoma"/>
          <w:b/>
          <w:sz w:val="22"/>
          <w:szCs w:val="22"/>
        </w:rPr>
        <w:t>Grille d’évaluation</w:t>
      </w:r>
    </w:p>
    <w:p w:rsidR="007F47A2" w:rsidRPr="009D2BAA" w:rsidRDefault="009D2BAA" w:rsidP="005B1150">
      <w:pPr>
        <w:rPr>
          <w:b/>
          <w:szCs w:val="14"/>
        </w:rPr>
      </w:pPr>
      <w:r w:rsidRPr="009D2BAA">
        <w:rPr>
          <w:b/>
          <w:szCs w:val="14"/>
        </w:rPr>
        <w:t>AU LIEU DE :</w:t>
      </w:r>
    </w:p>
    <w:p w:rsidR="005B1150" w:rsidRDefault="005B1150" w:rsidP="005B1150">
      <w:pPr>
        <w:rPr>
          <w:sz w:val="14"/>
          <w:szCs w:val="14"/>
        </w:rPr>
      </w:pPr>
    </w:p>
    <w:tbl>
      <w:tblPr>
        <w:tblpPr w:leftFromText="141" w:rightFromText="141" w:vertAnchor="text" w:horzAnchor="margin" w:tblpXSpec="center" w:tblpY="-51"/>
        <w:tblW w:w="10751" w:type="dxa"/>
        <w:tblLayout w:type="fixed"/>
        <w:tblCellMar>
          <w:left w:w="70" w:type="dxa"/>
          <w:right w:w="70" w:type="dxa"/>
        </w:tblCellMar>
        <w:tblLook w:val="04A0" w:firstRow="1" w:lastRow="0" w:firstColumn="1" w:lastColumn="0" w:noHBand="0" w:noVBand="1"/>
      </w:tblPr>
      <w:tblGrid>
        <w:gridCol w:w="709"/>
        <w:gridCol w:w="1829"/>
        <w:gridCol w:w="14"/>
        <w:gridCol w:w="2545"/>
        <w:gridCol w:w="7"/>
        <w:gridCol w:w="1304"/>
        <w:gridCol w:w="11"/>
        <w:gridCol w:w="102"/>
        <w:gridCol w:w="2693"/>
        <w:gridCol w:w="1488"/>
        <w:gridCol w:w="49"/>
      </w:tblGrid>
      <w:tr w:rsidR="00DE2B3A" w:rsidRPr="006C6206" w:rsidTr="00C40C5B">
        <w:trPr>
          <w:trHeight w:val="57"/>
        </w:trPr>
        <w:tc>
          <w:tcPr>
            <w:tcW w:w="10751" w:type="dxa"/>
            <w:gridSpan w:val="11"/>
            <w:tcBorders>
              <w:top w:val="nil"/>
              <w:left w:val="nil"/>
              <w:bottom w:val="nil"/>
              <w:right w:val="nil"/>
            </w:tcBorders>
            <w:shd w:val="clear" w:color="auto" w:fill="auto"/>
            <w:noWrap/>
            <w:vAlign w:val="center"/>
            <w:hideMark/>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sz w:val="22"/>
                <w:szCs w:val="22"/>
              </w:rPr>
              <w:lastRenderedPageBreak/>
              <w:t>1) Qualité des moyens en personnel (45 pts)</w:t>
            </w: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trPr>
        <w:tc>
          <w:tcPr>
            <w:tcW w:w="709" w:type="dxa"/>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sz w:val="22"/>
                <w:szCs w:val="22"/>
              </w:rPr>
              <w:t>N°</w:t>
            </w:r>
          </w:p>
        </w:tc>
        <w:tc>
          <w:tcPr>
            <w:tcW w:w="8505" w:type="dxa"/>
            <w:gridSpan w:val="8"/>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sz w:val="22"/>
                <w:szCs w:val="22"/>
              </w:rPr>
              <w:t>RUBRIQUES</w:t>
            </w:r>
          </w:p>
        </w:tc>
        <w:tc>
          <w:tcPr>
            <w:tcW w:w="1488" w:type="dxa"/>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sz w:val="22"/>
                <w:szCs w:val="22"/>
              </w:rPr>
              <w:t>COTATION</w:t>
            </w: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trPr>
        <w:tc>
          <w:tcPr>
            <w:tcW w:w="709" w:type="dxa"/>
            <w:shd w:val="clear" w:color="auto" w:fill="auto"/>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sz w:val="22"/>
                <w:szCs w:val="22"/>
              </w:rPr>
              <w:t>A</w:t>
            </w:r>
          </w:p>
        </w:tc>
        <w:tc>
          <w:tcPr>
            <w:tcW w:w="8505" w:type="dxa"/>
            <w:gridSpan w:val="8"/>
            <w:shd w:val="clear" w:color="auto" w:fill="auto"/>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sz w:val="22"/>
                <w:szCs w:val="22"/>
              </w:rPr>
              <w:t>PERSONNEL</w:t>
            </w:r>
          </w:p>
        </w:tc>
        <w:tc>
          <w:tcPr>
            <w:tcW w:w="1488" w:type="dxa"/>
            <w:shd w:val="clear" w:color="auto" w:fill="auto"/>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sz w:val="22"/>
                <w:szCs w:val="22"/>
              </w:rPr>
              <w:t>45 points</w:t>
            </w: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shd w:val="clear" w:color="auto" w:fill="BFBFBF"/>
            <w:vAlign w:val="center"/>
          </w:tcPr>
          <w:p w:rsidR="00DE2B3A" w:rsidRPr="006C6206" w:rsidRDefault="00DE2B3A" w:rsidP="00932F72">
            <w:pPr>
              <w:jc w:val="center"/>
              <w:rPr>
                <w:rFonts w:ascii="Arial Narrow" w:hAnsi="Arial Narrow" w:cs="Arial"/>
                <w:b/>
                <w:sz w:val="22"/>
                <w:szCs w:val="22"/>
              </w:rPr>
            </w:pPr>
            <w:r w:rsidRPr="006C6206">
              <w:rPr>
                <w:rFonts w:ascii="Arial Narrow" w:hAnsi="Arial Narrow" w:cs="Arial"/>
                <w:b/>
                <w:sz w:val="22"/>
                <w:szCs w:val="22"/>
              </w:rPr>
              <w:t>1</w:t>
            </w:r>
          </w:p>
        </w:tc>
        <w:tc>
          <w:tcPr>
            <w:tcW w:w="8505" w:type="dxa"/>
            <w:gridSpan w:val="8"/>
            <w:shd w:val="clear" w:color="auto" w:fill="BFBFBF"/>
            <w:vAlign w:val="center"/>
          </w:tcPr>
          <w:p w:rsidR="00DE2B3A" w:rsidRPr="006C6206" w:rsidRDefault="00DE2B3A" w:rsidP="00932F72">
            <w:pPr>
              <w:keepNext/>
              <w:jc w:val="center"/>
              <w:outlineLvl w:val="0"/>
              <w:rPr>
                <w:rFonts w:ascii="Arial Narrow" w:hAnsi="Arial Narrow" w:cs="Arial"/>
                <w:b/>
                <w:bCs/>
                <w:kern w:val="32"/>
                <w:sz w:val="22"/>
                <w:szCs w:val="22"/>
              </w:rPr>
            </w:pPr>
            <w:r w:rsidRPr="006C6206">
              <w:rPr>
                <w:rFonts w:ascii="Arial Narrow" w:hAnsi="Arial Narrow" w:cs="Arial"/>
                <w:b/>
                <w:bCs/>
                <w:kern w:val="32"/>
                <w:sz w:val="22"/>
                <w:szCs w:val="22"/>
              </w:rPr>
              <w:t>Chef de mission</w:t>
            </w:r>
          </w:p>
        </w:tc>
        <w:tc>
          <w:tcPr>
            <w:tcW w:w="1488" w:type="dxa"/>
            <w:shd w:val="clear" w:color="auto" w:fill="BFBFBF"/>
            <w:vAlign w:val="center"/>
          </w:tcPr>
          <w:p w:rsidR="00DE2B3A" w:rsidRPr="006C6206" w:rsidRDefault="00DE2B3A" w:rsidP="00932F72">
            <w:pPr>
              <w:jc w:val="center"/>
              <w:rPr>
                <w:rFonts w:ascii="Arial Narrow" w:hAnsi="Arial Narrow" w:cs="Arial"/>
                <w:b/>
                <w:sz w:val="22"/>
                <w:szCs w:val="22"/>
              </w:rPr>
            </w:pPr>
            <w:r w:rsidRPr="006C6206">
              <w:rPr>
                <w:rFonts w:ascii="Arial Narrow" w:hAnsi="Arial Narrow" w:cs="Arial"/>
                <w:b/>
                <w:sz w:val="22"/>
                <w:szCs w:val="22"/>
              </w:rPr>
              <w:t>20 points</w:t>
            </w: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1.1</w:t>
            </w:r>
          </w:p>
        </w:tc>
        <w:tc>
          <w:tcPr>
            <w:tcW w:w="8505" w:type="dxa"/>
            <w:gridSpan w:val="8"/>
            <w:vAlign w:val="center"/>
          </w:tcPr>
          <w:p w:rsidR="00DE2B3A" w:rsidRPr="006C6206" w:rsidRDefault="00DE2B3A" w:rsidP="00932F72">
            <w:pPr>
              <w:keepNext/>
              <w:jc w:val="center"/>
              <w:outlineLvl w:val="0"/>
              <w:rPr>
                <w:rFonts w:ascii="Arial Narrow" w:hAnsi="Arial Narrow" w:cs="Arial"/>
                <w:b/>
                <w:bCs/>
                <w:kern w:val="32"/>
                <w:sz w:val="22"/>
                <w:szCs w:val="22"/>
              </w:rPr>
            </w:pPr>
            <w:r w:rsidRPr="006C6206">
              <w:rPr>
                <w:rFonts w:ascii="Arial Narrow" w:hAnsi="Arial Narrow" w:cs="Arial"/>
                <w:b/>
                <w:bCs/>
                <w:kern w:val="32"/>
                <w:sz w:val="22"/>
                <w:szCs w:val="22"/>
              </w:rPr>
              <w:t>Formation : Ingénieur GC ou GR</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Niveau</w:t>
            </w:r>
          </w:p>
        </w:tc>
        <w:tc>
          <w:tcPr>
            <w:tcW w:w="2559" w:type="dxa"/>
            <w:gridSpan w:val="2"/>
            <w:vAlign w:val="center"/>
          </w:tcPr>
          <w:p w:rsidR="00DE2B3A" w:rsidRPr="006C6206" w:rsidRDefault="00DE2B3A" w:rsidP="00932F72">
            <w:pPr>
              <w:jc w:val="center"/>
              <w:rPr>
                <w:rFonts w:ascii="Arial Narrow" w:hAnsi="Arial Narrow" w:cs="Arial"/>
                <w:sz w:val="22"/>
                <w:szCs w:val="22"/>
                <w:lang w:val="fr-BE"/>
              </w:rPr>
            </w:pPr>
            <w:r w:rsidRPr="006C6206">
              <w:rPr>
                <w:rFonts w:ascii="Arial Narrow" w:hAnsi="Arial Narrow" w:cs="Arial"/>
                <w:sz w:val="22"/>
                <w:szCs w:val="22"/>
                <w:lang w:val="fr-BE"/>
              </w:rPr>
              <w:t>&lt;BAC + 3</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&gt;=BAC +3</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1.2</w:t>
            </w:r>
          </w:p>
        </w:tc>
        <w:tc>
          <w:tcPr>
            <w:tcW w:w="8505" w:type="dxa"/>
            <w:gridSpan w:val="8"/>
            <w:vAlign w:val="center"/>
          </w:tcPr>
          <w:p w:rsidR="00DE2B3A" w:rsidRPr="006C6206" w:rsidRDefault="00DE2B3A" w:rsidP="00932F72">
            <w:pPr>
              <w:jc w:val="center"/>
              <w:rPr>
                <w:rFonts w:ascii="Arial Narrow" w:hAnsi="Arial Narrow" w:cs="Arial"/>
                <w:b/>
                <w:sz w:val="22"/>
                <w:szCs w:val="22"/>
              </w:rPr>
            </w:pPr>
            <w:r w:rsidRPr="006C6206">
              <w:rPr>
                <w:rFonts w:ascii="Arial Narrow" w:hAnsi="Arial Narrow" w:cs="Arial"/>
                <w:b/>
                <w:sz w:val="22"/>
                <w:szCs w:val="22"/>
              </w:rPr>
              <w:t>Copie certifiée du diplôme + attestation de présentation de l’original</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Production</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Non produite</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Produite (2 X 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4</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1.3</w:t>
            </w:r>
          </w:p>
        </w:tc>
        <w:tc>
          <w:tcPr>
            <w:tcW w:w="8505" w:type="dxa"/>
            <w:gridSpan w:val="8"/>
            <w:vAlign w:val="center"/>
          </w:tcPr>
          <w:p w:rsidR="00DE2B3A" w:rsidRPr="006C6206" w:rsidRDefault="00DE2B3A" w:rsidP="00932F72">
            <w:pPr>
              <w:jc w:val="center"/>
              <w:rPr>
                <w:rFonts w:ascii="Arial Narrow" w:hAnsi="Arial Narrow" w:cs="Arial"/>
                <w:b/>
                <w:sz w:val="22"/>
                <w:szCs w:val="22"/>
              </w:rPr>
            </w:pPr>
            <w:r w:rsidRPr="006C6206">
              <w:rPr>
                <w:rFonts w:ascii="Arial Narrow" w:hAnsi="Arial Narrow" w:cs="Arial"/>
                <w:b/>
                <w:sz w:val="22"/>
                <w:szCs w:val="22"/>
              </w:rPr>
              <w:t>CV + Attestation de disponibilité datés et signés</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Production</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Non produite</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Produite (1,5X 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3</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1.4</w:t>
            </w:r>
          </w:p>
        </w:tc>
        <w:tc>
          <w:tcPr>
            <w:tcW w:w="8505" w:type="dxa"/>
            <w:gridSpan w:val="8"/>
            <w:vAlign w:val="center"/>
          </w:tcPr>
          <w:p w:rsidR="00DE2B3A" w:rsidRPr="006C6206" w:rsidRDefault="00DE2B3A" w:rsidP="00932F72">
            <w:pPr>
              <w:keepNext/>
              <w:jc w:val="center"/>
              <w:outlineLvl w:val="0"/>
              <w:rPr>
                <w:rFonts w:ascii="Arial Narrow" w:hAnsi="Arial Narrow" w:cs="Arial"/>
                <w:b/>
                <w:bCs/>
                <w:kern w:val="32"/>
                <w:sz w:val="22"/>
                <w:szCs w:val="22"/>
              </w:rPr>
            </w:pPr>
            <w:r w:rsidRPr="006C6206">
              <w:rPr>
                <w:rFonts w:ascii="Arial Narrow" w:hAnsi="Arial Narrow" w:cs="Arial"/>
                <w:b/>
                <w:bCs/>
                <w:kern w:val="32"/>
                <w:sz w:val="22"/>
                <w:szCs w:val="22"/>
              </w:rPr>
              <w:t>Expérience générale</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proofErr w:type="spellStart"/>
            <w:r w:rsidRPr="006C6206">
              <w:rPr>
                <w:rFonts w:ascii="Arial Narrow" w:hAnsi="Arial Narrow" w:cs="Arial"/>
                <w:sz w:val="22"/>
                <w:szCs w:val="22"/>
              </w:rPr>
              <w:t>Nbre</w:t>
            </w:r>
            <w:proofErr w:type="spellEnd"/>
            <w:r w:rsidRPr="006C6206">
              <w:rPr>
                <w:rFonts w:ascii="Arial Narrow" w:hAnsi="Arial Narrow" w:cs="Arial"/>
                <w:sz w:val="22"/>
                <w:szCs w:val="22"/>
              </w:rPr>
              <w:t xml:space="preserve"> d’année</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w:t>
            </w:r>
            <w:r w:rsidRPr="006C6206">
              <w:rPr>
                <w:rFonts w:ascii="Arial" w:hAnsi="Arial" w:cs="Arial"/>
                <w:sz w:val="22"/>
                <w:szCs w:val="22"/>
              </w:rPr>
              <w:t>˂</w:t>
            </w:r>
            <w:r w:rsidRPr="006C6206">
              <w:rPr>
                <w:rFonts w:ascii="Arial Narrow" w:hAnsi="Arial Narrow" w:cs="Arial"/>
                <w:sz w:val="22"/>
                <w:szCs w:val="22"/>
              </w:rPr>
              <w:t xml:space="preserve"> 5</w:t>
            </w:r>
          </w:p>
        </w:tc>
        <w:tc>
          <w:tcPr>
            <w:tcW w:w="1322" w:type="dxa"/>
            <w:gridSpan w:val="3"/>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 xml:space="preserve">5 ≤ n </w:t>
            </w:r>
            <w:r w:rsidRPr="006C6206">
              <w:rPr>
                <w:rFonts w:ascii="Arial" w:hAnsi="Arial" w:cs="Arial"/>
                <w:sz w:val="22"/>
                <w:szCs w:val="22"/>
              </w:rPr>
              <w:t>˂</w:t>
            </w:r>
            <w:r w:rsidRPr="006C6206">
              <w:rPr>
                <w:rFonts w:ascii="Arial Narrow" w:hAnsi="Arial Narrow" w:cs="Arial"/>
                <w:sz w:val="22"/>
                <w:szCs w:val="22"/>
              </w:rPr>
              <w:t>10</w:t>
            </w:r>
          </w:p>
        </w:tc>
        <w:tc>
          <w:tcPr>
            <w:tcW w:w="2795"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 ≥10</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283"/>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1311"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4</w:t>
            </w:r>
          </w:p>
        </w:tc>
        <w:tc>
          <w:tcPr>
            <w:tcW w:w="2806" w:type="dxa"/>
            <w:gridSpan w:val="3"/>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5</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1.5</w:t>
            </w:r>
          </w:p>
        </w:tc>
        <w:tc>
          <w:tcPr>
            <w:tcW w:w="8505" w:type="dxa"/>
            <w:gridSpan w:val="8"/>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kern w:val="32"/>
                <w:sz w:val="22"/>
                <w:szCs w:val="22"/>
              </w:rPr>
              <w:t>Expérience dans le domaine de travaux routiers</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Nb</w:t>
            </w:r>
            <w:r w:rsidRPr="006C6206">
              <w:rPr>
                <w:rFonts w:ascii="Arial Narrow" w:hAnsi="Arial Narrow" w:cs="Arial"/>
                <w:sz w:val="22"/>
                <w:szCs w:val="22"/>
              </w:rPr>
              <w:cr/>
              <w:t>e d’année</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w:t>
            </w:r>
            <w:r w:rsidRPr="006C6206">
              <w:rPr>
                <w:rFonts w:ascii="Arial" w:hAnsi="Arial" w:cs="Arial"/>
                <w:sz w:val="22"/>
                <w:szCs w:val="22"/>
              </w:rPr>
              <w:t>˂</w:t>
            </w:r>
            <w:r w:rsidRPr="006C6206">
              <w:rPr>
                <w:rFonts w:ascii="Arial Narrow" w:hAnsi="Arial Narrow" w:cs="Arial"/>
                <w:sz w:val="22"/>
                <w:szCs w:val="22"/>
              </w:rPr>
              <w:t xml:space="preserve"> 5</w:t>
            </w:r>
          </w:p>
        </w:tc>
        <w:tc>
          <w:tcPr>
            <w:tcW w:w="1322" w:type="dxa"/>
            <w:gridSpan w:val="3"/>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 xml:space="preserve">5 ≤ n </w:t>
            </w:r>
            <w:r w:rsidRPr="006C6206">
              <w:rPr>
                <w:rFonts w:ascii="Arial" w:hAnsi="Arial" w:cs="Arial"/>
                <w:sz w:val="22"/>
                <w:szCs w:val="22"/>
              </w:rPr>
              <w:t>˂</w:t>
            </w:r>
            <w:r w:rsidRPr="006C6206">
              <w:rPr>
                <w:rFonts w:ascii="Arial Narrow" w:hAnsi="Arial Narrow" w:cs="Arial"/>
                <w:sz w:val="22"/>
                <w:szCs w:val="22"/>
              </w:rPr>
              <w:t>8</w:t>
            </w:r>
          </w:p>
        </w:tc>
        <w:tc>
          <w:tcPr>
            <w:tcW w:w="2795"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 ≥8</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1311"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4</w:t>
            </w:r>
          </w:p>
        </w:tc>
        <w:tc>
          <w:tcPr>
            <w:tcW w:w="2806" w:type="dxa"/>
            <w:gridSpan w:val="3"/>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6</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362"/>
        </w:trPr>
        <w:tc>
          <w:tcPr>
            <w:tcW w:w="709" w:type="dxa"/>
            <w:vAlign w:val="center"/>
          </w:tcPr>
          <w:p w:rsidR="00DE2B3A" w:rsidRPr="00536790" w:rsidRDefault="00DE2B3A" w:rsidP="00932F72">
            <w:pPr>
              <w:jc w:val="center"/>
              <w:rPr>
                <w:rFonts w:ascii="Arial Narrow" w:hAnsi="Arial Narrow" w:cs="Arial"/>
                <w:b/>
                <w:sz w:val="22"/>
                <w:szCs w:val="22"/>
              </w:rPr>
            </w:pPr>
            <w:r w:rsidRPr="00536790">
              <w:rPr>
                <w:rFonts w:ascii="Arial Narrow" w:hAnsi="Arial Narrow" w:cs="Arial"/>
                <w:b/>
                <w:sz w:val="22"/>
                <w:szCs w:val="22"/>
              </w:rPr>
              <w:t>2</w:t>
            </w:r>
          </w:p>
          <w:p w:rsidR="00DE2B3A" w:rsidRPr="00536790" w:rsidRDefault="00DE2B3A" w:rsidP="00932F72">
            <w:pPr>
              <w:jc w:val="center"/>
              <w:rPr>
                <w:rFonts w:ascii="Arial Narrow" w:hAnsi="Arial Narrow" w:cs="Arial"/>
                <w:b/>
                <w:sz w:val="22"/>
                <w:szCs w:val="22"/>
              </w:rPr>
            </w:pPr>
          </w:p>
        </w:tc>
        <w:tc>
          <w:tcPr>
            <w:tcW w:w="8505" w:type="dxa"/>
            <w:gridSpan w:val="8"/>
            <w:vAlign w:val="center"/>
          </w:tcPr>
          <w:p w:rsidR="00DE2B3A" w:rsidRPr="00536790" w:rsidRDefault="00DE2B3A" w:rsidP="00932F72">
            <w:pPr>
              <w:jc w:val="center"/>
              <w:rPr>
                <w:rFonts w:ascii="Arial Narrow" w:hAnsi="Arial Narrow" w:cs="Arial"/>
                <w:b/>
                <w:sz w:val="22"/>
                <w:szCs w:val="22"/>
              </w:rPr>
            </w:pPr>
            <w:r w:rsidRPr="00536790">
              <w:rPr>
                <w:rFonts w:ascii="Arial Narrow" w:hAnsi="Arial Narrow" w:cs="Arial"/>
                <w:b/>
                <w:sz w:val="22"/>
                <w:szCs w:val="22"/>
              </w:rPr>
              <w:t>Un expert fluide</w:t>
            </w:r>
          </w:p>
        </w:tc>
        <w:tc>
          <w:tcPr>
            <w:tcW w:w="1488" w:type="dxa"/>
            <w:vAlign w:val="center"/>
          </w:tcPr>
          <w:p w:rsidR="00DE2B3A" w:rsidRPr="00536790" w:rsidRDefault="00DE2B3A" w:rsidP="00932F72">
            <w:pPr>
              <w:jc w:val="center"/>
              <w:rPr>
                <w:rFonts w:ascii="Arial Narrow" w:hAnsi="Arial Narrow" w:cs="Arial"/>
                <w:b/>
                <w:sz w:val="22"/>
                <w:szCs w:val="22"/>
              </w:rPr>
            </w:pPr>
            <w:r w:rsidRPr="00536790">
              <w:rPr>
                <w:rFonts w:ascii="Arial Narrow" w:hAnsi="Arial Narrow" w:cs="Arial"/>
                <w:b/>
                <w:sz w:val="22"/>
                <w:szCs w:val="22"/>
              </w:rPr>
              <w:t>12,5 points</w:t>
            </w: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283"/>
        </w:trPr>
        <w:tc>
          <w:tcPr>
            <w:tcW w:w="709" w:type="dxa"/>
            <w:vAlign w:val="center"/>
          </w:tcPr>
          <w:p w:rsidR="00DE2B3A" w:rsidRPr="00536790" w:rsidRDefault="00DE2B3A" w:rsidP="00932F72">
            <w:pPr>
              <w:jc w:val="center"/>
              <w:rPr>
                <w:rFonts w:ascii="Arial Narrow" w:hAnsi="Arial Narrow" w:cs="Arial"/>
                <w:b/>
                <w:sz w:val="22"/>
                <w:szCs w:val="22"/>
              </w:rPr>
            </w:pPr>
          </w:p>
        </w:tc>
        <w:tc>
          <w:tcPr>
            <w:tcW w:w="8505" w:type="dxa"/>
            <w:gridSpan w:val="8"/>
            <w:vAlign w:val="center"/>
          </w:tcPr>
          <w:p w:rsidR="00DE2B3A" w:rsidRPr="00536790" w:rsidRDefault="00DE2B3A" w:rsidP="00932F72">
            <w:pPr>
              <w:jc w:val="center"/>
              <w:rPr>
                <w:rFonts w:ascii="Arial Narrow" w:hAnsi="Arial Narrow" w:cs="Arial"/>
                <w:b/>
                <w:sz w:val="22"/>
                <w:szCs w:val="22"/>
              </w:rPr>
            </w:pPr>
            <w:r w:rsidRPr="006C6206">
              <w:rPr>
                <w:rFonts w:ascii="Arial Narrow" w:hAnsi="Arial Narrow" w:cs="Arial"/>
                <w:b/>
                <w:bCs/>
                <w:kern w:val="32"/>
                <w:sz w:val="22"/>
                <w:szCs w:val="22"/>
              </w:rPr>
              <w:t>Formation</w:t>
            </w:r>
            <w:r w:rsidRPr="00536790">
              <w:rPr>
                <w:rFonts w:ascii="Arial Narrow" w:hAnsi="Arial Narrow" w:cs="Arial"/>
                <w:b/>
                <w:sz w:val="22"/>
                <w:szCs w:val="22"/>
              </w:rPr>
              <w:t xml:space="preserve"> </w:t>
            </w:r>
            <w:r>
              <w:rPr>
                <w:rFonts w:ascii="Arial Narrow" w:hAnsi="Arial Narrow" w:cs="Arial"/>
                <w:b/>
                <w:sz w:val="22"/>
                <w:szCs w:val="22"/>
              </w:rPr>
              <w:t xml:space="preserve">: </w:t>
            </w:r>
            <w:r w:rsidRPr="00536790">
              <w:rPr>
                <w:rFonts w:ascii="Arial Narrow" w:hAnsi="Arial Narrow" w:cs="Arial"/>
                <w:b/>
                <w:sz w:val="22"/>
                <w:szCs w:val="22"/>
              </w:rPr>
              <w:t>Un expert fluide</w:t>
            </w:r>
          </w:p>
        </w:tc>
        <w:tc>
          <w:tcPr>
            <w:tcW w:w="1488" w:type="dxa"/>
            <w:vAlign w:val="center"/>
          </w:tcPr>
          <w:p w:rsidR="00DE2B3A" w:rsidRPr="00536790" w:rsidRDefault="00DE2B3A" w:rsidP="00932F72">
            <w:pPr>
              <w:jc w:val="center"/>
              <w:rPr>
                <w:rFonts w:ascii="Arial Narrow" w:hAnsi="Arial Narrow" w:cs="Arial"/>
                <w:b/>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260"/>
        </w:trPr>
        <w:tc>
          <w:tcPr>
            <w:tcW w:w="709" w:type="dxa"/>
            <w:vAlign w:val="center"/>
          </w:tcPr>
          <w:p w:rsidR="00DE2B3A" w:rsidRDefault="00DE2B3A" w:rsidP="00932F72">
            <w:pPr>
              <w:jc w:val="center"/>
              <w:rPr>
                <w:rFonts w:ascii="Arial Narrow" w:hAnsi="Arial Narrow" w:cs="Arial"/>
                <w:sz w:val="22"/>
                <w:szCs w:val="22"/>
              </w:rPr>
            </w:pPr>
            <w:r>
              <w:rPr>
                <w:rFonts w:ascii="Arial Narrow" w:hAnsi="Arial Narrow" w:cs="Arial"/>
                <w:sz w:val="22"/>
                <w:szCs w:val="22"/>
              </w:rPr>
              <w:t>2.1</w:t>
            </w:r>
          </w:p>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Niveau</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lang w:val="fr-BE"/>
              </w:rPr>
              <w:t>&lt;BAC + 2</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lang w:val="fr-BE"/>
              </w:rPr>
              <w:t>&gt;=BAC + 2</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Points</w:t>
            </w:r>
          </w:p>
        </w:tc>
        <w:tc>
          <w:tcPr>
            <w:tcW w:w="2559" w:type="dxa"/>
            <w:gridSpan w:val="2"/>
            <w:vAlign w:val="center"/>
          </w:tcPr>
          <w:p w:rsidR="00DE2B3A" w:rsidRPr="006C6206" w:rsidRDefault="00DE2B3A" w:rsidP="00932F72">
            <w:pPr>
              <w:jc w:val="center"/>
              <w:rPr>
                <w:rFonts w:ascii="Arial Narrow" w:hAnsi="Arial Narrow" w:cs="Arial"/>
                <w:sz w:val="22"/>
                <w:szCs w:val="22"/>
                <w:lang w:val="fr-BE"/>
              </w:rPr>
            </w:pPr>
            <w:r>
              <w:rPr>
                <w:rFonts w:ascii="Arial Narrow" w:hAnsi="Arial Narrow" w:cs="Arial"/>
                <w:sz w:val="22"/>
                <w:szCs w:val="22"/>
                <w:lang w:val="fr-BE"/>
              </w:rPr>
              <w:t>0</w:t>
            </w:r>
          </w:p>
        </w:tc>
        <w:tc>
          <w:tcPr>
            <w:tcW w:w="4117" w:type="dxa"/>
            <w:gridSpan w:val="5"/>
            <w:vAlign w:val="center"/>
          </w:tcPr>
          <w:p w:rsidR="00DE2B3A" w:rsidRPr="006C6206" w:rsidRDefault="00DE2B3A" w:rsidP="00932F72">
            <w:pPr>
              <w:jc w:val="center"/>
              <w:rPr>
                <w:rFonts w:ascii="Arial Narrow" w:hAnsi="Arial Narrow" w:cs="Arial"/>
                <w:sz w:val="22"/>
                <w:szCs w:val="22"/>
                <w:lang w:val="fr-BE"/>
              </w:rPr>
            </w:pPr>
            <w:r>
              <w:rPr>
                <w:rFonts w:ascii="Arial Narrow" w:hAnsi="Arial Narrow" w:cs="Arial"/>
                <w:sz w:val="22"/>
                <w:szCs w:val="22"/>
                <w:lang w:val="fr-BE"/>
              </w:rPr>
              <w:t>2</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r>
              <w:rPr>
                <w:rFonts w:ascii="Arial Narrow" w:hAnsi="Arial Narrow" w:cs="Arial"/>
                <w:sz w:val="22"/>
                <w:szCs w:val="22"/>
              </w:rPr>
              <w:t>2.2</w:t>
            </w:r>
          </w:p>
        </w:tc>
        <w:tc>
          <w:tcPr>
            <w:tcW w:w="8505" w:type="dxa"/>
            <w:gridSpan w:val="8"/>
            <w:vAlign w:val="center"/>
          </w:tcPr>
          <w:p w:rsidR="00DE2B3A" w:rsidRDefault="00DE2B3A" w:rsidP="00932F72">
            <w:pPr>
              <w:jc w:val="center"/>
              <w:rPr>
                <w:rFonts w:ascii="Arial Narrow" w:hAnsi="Arial Narrow" w:cs="Arial"/>
                <w:sz w:val="22"/>
                <w:szCs w:val="22"/>
                <w:lang w:val="fr-BE"/>
              </w:rPr>
            </w:pPr>
            <w:r w:rsidRPr="006C6206">
              <w:rPr>
                <w:rFonts w:ascii="Arial Narrow" w:hAnsi="Arial Narrow" w:cs="Arial"/>
                <w:b/>
                <w:sz w:val="22"/>
                <w:szCs w:val="22"/>
              </w:rPr>
              <w:t>Copie certifiée du diplôme + attestation de présentation de l’original</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Production</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Non produite</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Produite (1 X 2)</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2</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r>
              <w:rPr>
                <w:rFonts w:ascii="Arial Narrow" w:hAnsi="Arial Narrow" w:cs="Arial"/>
                <w:sz w:val="22"/>
                <w:szCs w:val="22"/>
              </w:rPr>
              <w:t>2.3</w:t>
            </w:r>
          </w:p>
        </w:tc>
        <w:tc>
          <w:tcPr>
            <w:tcW w:w="8505" w:type="dxa"/>
            <w:gridSpan w:val="8"/>
            <w:vAlign w:val="center"/>
          </w:tcPr>
          <w:p w:rsidR="00DE2B3A" w:rsidRPr="00C57DB8" w:rsidRDefault="00DE2B3A" w:rsidP="00932F72">
            <w:pPr>
              <w:jc w:val="center"/>
              <w:rPr>
                <w:rFonts w:ascii="Arial Narrow" w:hAnsi="Arial Narrow" w:cs="Arial"/>
                <w:b/>
                <w:sz w:val="22"/>
                <w:szCs w:val="22"/>
                <w:lang w:val="fr-BE"/>
              </w:rPr>
            </w:pPr>
            <w:r w:rsidRPr="00C57DB8">
              <w:rPr>
                <w:rFonts w:ascii="Arial Narrow" w:hAnsi="Arial Narrow" w:cs="Arial"/>
                <w:b/>
                <w:sz w:val="22"/>
                <w:szCs w:val="22"/>
                <w:lang w:val="fr-BE"/>
              </w:rPr>
              <w:t>CV + Attestation de disponibilité datés et signés</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Production</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Non produite</w:t>
            </w:r>
          </w:p>
        </w:tc>
        <w:tc>
          <w:tcPr>
            <w:tcW w:w="4117" w:type="dxa"/>
            <w:gridSpan w:val="5"/>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Produite (1</w:t>
            </w:r>
            <w:r w:rsidRPr="006C6206">
              <w:rPr>
                <w:rFonts w:ascii="Arial Narrow" w:hAnsi="Arial Narrow" w:cs="Arial"/>
                <w:sz w:val="22"/>
                <w:szCs w:val="22"/>
              </w:rPr>
              <w:t>)</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8505" w:type="dxa"/>
            <w:gridSpan w:val="8"/>
            <w:vAlign w:val="center"/>
          </w:tcPr>
          <w:p w:rsidR="00DE2B3A" w:rsidRPr="006C6206" w:rsidRDefault="00DE2B3A" w:rsidP="00932F72">
            <w:pPr>
              <w:jc w:val="center"/>
              <w:rPr>
                <w:rFonts w:ascii="Arial Narrow" w:hAnsi="Arial Narrow" w:cs="Arial"/>
                <w:sz w:val="22"/>
                <w:szCs w:val="22"/>
                <w:lang w:val="fr-BE"/>
              </w:rPr>
            </w:pPr>
            <w:r w:rsidRPr="006C6206">
              <w:rPr>
                <w:rFonts w:ascii="Arial Narrow" w:hAnsi="Arial Narrow" w:cs="Arial"/>
                <w:b/>
                <w:bCs/>
                <w:kern w:val="32"/>
                <w:sz w:val="22"/>
                <w:szCs w:val="22"/>
              </w:rPr>
              <w:t>Expérience générale</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proofErr w:type="spellStart"/>
            <w:r w:rsidRPr="006C6206">
              <w:rPr>
                <w:rFonts w:ascii="Arial Narrow" w:hAnsi="Arial Narrow" w:cs="Arial"/>
                <w:sz w:val="22"/>
                <w:szCs w:val="22"/>
              </w:rPr>
              <w:t>Nbre</w:t>
            </w:r>
            <w:proofErr w:type="spellEnd"/>
            <w:r w:rsidRPr="006C6206">
              <w:rPr>
                <w:rFonts w:ascii="Arial Narrow" w:hAnsi="Arial Narrow" w:cs="Arial"/>
                <w:sz w:val="22"/>
                <w:szCs w:val="22"/>
              </w:rPr>
              <w:t xml:space="preserve"> d’année</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w:t>
            </w:r>
            <w:r w:rsidRPr="006C6206">
              <w:rPr>
                <w:rFonts w:ascii="Arial" w:hAnsi="Arial" w:cs="Arial"/>
                <w:sz w:val="22"/>
                <w:szCs w:val="22"/>
              </w:rPr>
              <w:t>˂</w:t>
            </w:r>
            <w:r>
              <w:rPr>
                <w:rFonts w:ascii="Arial Narrow" w:hAnsi="Arial Narrow" w:cs="Arial"/>
                <w:sz w:val="22"/>
                <w:szCs w:val="22"/>
              </w:rPr>
              <w:t xml:space="preserve"> 1</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 xml:space="preserve">3 ≤ n </w:t>
            </w:r>
            <w:r w:rsidRPr="006C6206">
              <w:rPr>
                <w:rFonts w:ascii="Arial" w:hAnsi="Arial" w:cs="Arial"/>
                <w:sz w:val="22"/>
                <w:szCs w:val="22"/>
              </w:rPr>
              <w:t>˂</w:t>
            </w:r>
            <w:r>
              <w:rPr>
                <w:rFonts w:ascii="Arial Narrow" w:hAnsi="Arial Narrow" w:cs="Arial"/>
                <w:sz w:val="22"/>
                <w:szCs w:val="22"/>
              </w:rPr>
              <w:t>3</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8505" w:type="dxa"/>
            <w:gridSpan w:val="8"/>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b/>
                <w:bCs/>
                <w:kern w:val="32"/>
                <w:sz w:val="22"/>
                <w:szCs w:val="22"/>
              </w:rPr>
              <w:t>Expérience dans le domaine de travaux routiers</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proofErr w:type="spellStart"/>
            <w:r w:rsidRPr="006C6206">
              <w:rPr>
                <w:rFonts w:ascii="Arial Narrow" w:hAnsi="Arial Narrow" w:cs="Arial"/>
                <w:sz w:val="22"/>
                <w:szCs w:val="22"/>
              </w:rPr>
              <w:t>Nbre</w:t>
            </w:r>
            <w:proofErr w:type="spellEnd"/>
            <w:r w:rsidRPr="006C6206">
              <w:rPr>
                <w:rFonts w:ascii="Arial Narrow" w:hAnsi="Arial Narrow" w:cs="Arial"/>
                <w:sz w:val="22"/>
                <w:szCs w:val="22"/>
              </w:rPr>
              <w:t xml:space="preserve"> d’année</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w:t>
            </w:r>
            <w:r w:rsidRPr="006C6206">
              <w:rPr>
                <w:rFonts w:ascii="Arial" w:hAnsi="Arial" w:cs="Arial"/>
                <w:sz w:val="22"/>
                <w:szCs w:val="22"/>
              </w:rPr>
              <w:t>˂</w:t>
            </w:r>
            <w:r w:rsidRPr="006C6206">
              <w:rPr>
                <w:rFonts w:ascii="Arial Narrow" w:hAnsi="Arial Narrow" w:cs="Arial"/>
                <w:sz w:val="22"/>
                <w:szCs w:val="22"/>
              </w:rPr>
              <w:t xml:space="preserve"> 2</w:t>
            </w:r>
          </w:p>
        </w:tc>
        <w:tc>
          <w:tcPr>
            <w:tcW w:w="4117" w:type="dxa"/>
            <w:gridSpan w:val="5"/>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2 ≤ n &lt;2</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shd w:val="clear" w:color="auto" w:fill="BFBFBF"/>
            <w:vAlign w:val="center"/>
          </w:tcPr>
          <w:p w:rsidR="00DE2B3A" w:rsidRPr="006C6206" w:rsidRDefault="00DE2B3A" w:rsidP="00932F72">
            <w:pPr>
              <w:jc w:val="center"/>
              <w:rPr>
                <w:rFonts w:ascii="Arial Narrow" w:hAnsi="Arial Narrow" w:cs="Arial"/>
                <w:b/>
                <w:bCs/>
                <w:sz w:val="22"/>
                <w:szCs w:val="22"/>
              </w:rPr>
            </w:pPr>
            <w:r>
              <w:rPr>
                <w:rFonts w:ascii="Arial Narrow" w:hAnsi="Arial Narrow" w:cs="Arial"/>
                <w:b/>
                <w:bCs/>
                <w:sz w:val="22"/>
                <w:szCs w:val="22"/>
              </w:rPr>
              <w:t>3</w:t>
            </w:r>
          </w:p>
        </w:tc>
        <w:tc>
          <w:tcPr>
            <w:tcW w:w="8505" w:type="dxa"/>
            <w:gridSpan w:val="8"/>
            <w:shd w:val="clear" w:color="auto" w:fill="BFBFBF"/>
            <w:vAlign w:val="center"/>
          </w:tcPr>
          <w:p w:rsidR="00DE2B3A" w:rsidRPr="006C6206" w:rsidRDefault="00DE2B3A" w:rsidP="00932F72">
            <w:pPr>
              <w:keepNext/>
              <w:jc w:val="center"/>
              <w:outlineLvl w:val="0"/>
              <w:rPr>
                <w:rFonts w:ascii="Arial Narrow" w:hAnsi="Arial Narrow" w:cs="Arial"/>
                <w:b/>
                <w:bCs/>
                <w:kern w:val="32"/>
                <w:sz w:val="22"/>
                <w:szCs w:val="22"/>
              </w:rPr>
            </w:pPr>
            <w:r w:rsidRPr="006C6206">
              <w:rPr>
                <w:rFonts w:ascii="Arial Narrow" w:hAnsi="Arial Narrow" w:cs="Arial"/>
                <w:b/>
                <w:bCs/>
                <w:kern w:val="32"/>
                <w:sz w:val="22"/>
                <w:szCs w:val="22"/>
              </w:rPr>
              <w:t>Un (01) un Ingénieur ou un Technicien de suivi</w:t>
            </w:r>
          </w:p>
        </w:tc>
        <w:tc>
          <w:tcPr>
            <w:tcW w:w="1488" w:type="dxa"/>
            <w:shd w:val="clear" w:color="auto" w:fill="BFBFBF"/>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sz w:val="22"/>
                <w:szCs w:val="22"/>
              </w:rPr>
              <w:t>2x12, 5 points =25 points</w:t>
            </w: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w:t>
            </w:r>
            <w:r w:rsidRPr="006C6206">
              <w:rPr>
                <w:rFonts w:ascii="Arial Narrow" w:hAnsi="Arial Narrow" w:cs="Arial"/>
                <w:sz w:val="22"/>
                <w:szCs w:val="22"/>
              </w:rPr>
              <w:t>.1</w:t>
            </w:r>
          </w:p>
        </w:tc>
        <w:tc>
          <w:tcPr>
            <w:tcW w:w="8505" w:type="dxa"/>
            <w:gridSpan w:val="8"/>
            <w:vAlign w:val="center"/>
          </w:tcPr>
          <w:p w:rsidR="00DE2B3A" w:rsidRPr="006C6206" w:rsidRDefault="00DE2B3A" w:rsidP="00932F72">
            <w:pPr>
              <w:keepNext/>
              <w:jc w:val="center"/>
              <w:outlineLvl w:val="0"/>
              <w:rPr>
                <w:rFonts w:ascii="Arial Narrow" w:hAnsi="Arial Narrow" w:cs="Arial"/>
                <w:b/>
                <w:bCs/>
                <w:kern w:val="32"/>
                <w:sz w:val="22"/>
                <w:szCs w:val="22"/>
              </w:rPr>
            </w:pPr>
            <w:r w:rsidRPr="006C6206">
              <w:rPr>
                <w:rFonts w:ascii="Arial Narrow" w:hAnsi="Arial Narrow" w:cs="Arial"/>
                <w:b/>
                <w:bCs/>
                <w:kern w:val="32"/>
                <w:sz w:val="22"/>
                <w:szCs w:val="22"/>
              </w:rPr>
              <w:t>Formation : Technicien supérieur ou plus (GC)</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Niveau</w:t>
            </w:r>
          </w:p>
        </w:tc>
        <w:tc>
          <w:tcPr>
            <w:tcW w:w="2559" w:type="dxa"/>
            <w:gridSpan w:val="2"/>
            <w:vAlign w:val="center"/>
          </w:tcPr>
          <w:p w:rsidR="00DE2B3A" w:rsidRPr="006C6206" w:rsidRDefault="00DE2B3A" w:rsidP="00932F72">
            <w:pPr>
              <w:jc w:val="center"/>
              <w:rPr>
                <w:rFonts w:ascii="Arial Narrow" w:hAnsi="Arial Narrow" w:cs="Arial"/>
                <w:sz w:val="22"/>
                <w:szCs w:val="22"/>
                <w:lang w:val="fr-BE"/>
              </w:rPr>
            </w:pPr>
            <w:r w:rsidRPr="006C6206">
              <w:rPr>
                <w:rFonts w:ascii="Arial Narrow" w:hAnsi="Arial Narrow" w:cs="Arial"/>
                <w:sz w:val="22"/>
                <w:szCs w:val="22"/>
                <w:lang w:val="fr-BE"/>
              </w:rPr>
              <w:t>&lt;BAC + 2</w:t>
            </w:r>
          </w:p>
        </w:tc>
        <w:tc>
          <w:tcPr>
            <w:tcW w:w="4117" w:type="dxa"/>
            <w:gridSpan w:val="5"/>
            <w:vAlign w:val="center"/>
          </w:tcPr>
          <w:p w:rsidR="00DE2B3A" w:rsidRPr="006C6206" w:rsidRDefault="00DE2B3A" w:rsidP="00932F72">
            <w:pPr>
              <w:jc w:val="center"/>
              <w:rPr>
                <w:rFonts w:ascii="Arial Narrow" w:hAnsi="Arial Narrow" w:cs="Arial"/>
                <w:sz w:val="22"/>
                <w:szCs w:val="22"/>
                <w:lang w:val="fr-BE"/>
              </w:rPr>
            </w:pPr>
            <w:r w:rsidRPr="006C6206">
              <w:rPr>
                <w:rFonts w:ascii="Arial Narrow" w:hAnsi="Arial Narrow" w:cs="Arial"/>
                <w:sz w:val="22"/>
                <w:szCs w:val="22"/>
                <w:lang w:val="fr-BE"/>
              </w:rPr>
              <w:t>&gt;=BAC + 2</w:t>
            </w:r>
          </w:p>
        </w:tc>
        <w:tc>
          <w:tcPr>
            <w:tcW w:w="1488" w:type="dxa"/>
            <w:vMerge/>
            <w:vAlign w:val="center"/>
          </w:tcPr>
          <w:p w:rsidR="00DE2B3A" w:rsidRPr="006C6206" w:rsidRDefault="00DE2B3A" w:rsidP="00932F72">
            <w:pPr>
              <w:jc w:val="center"/>
              <w:rPr>
                <w:rFonts w:ascii="Arial Narrow" w:hAnsi="Arial Narrow" w:cs="Arial"/>
                <w:sz w:val="22"/>
                <w:szCs w:val="22"/>
                <w:lang w:val="fr-BE"/>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lang w:val="fr-BE"/>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w:t>
            </w:r>
            <w:r w:rsidRPr="006C6206">
              <w:rPr>
                <w:rFonts w:ascii="Arial Narrow" w:hAnsi="Arial Narrow" w:cs="Arial"/>
                <w:sz w:val="22"/>
                <w:szCs w:val="22"/>
              </w:rPr>
              <w:t>.2</w:t>
            </w:r>
          </w:p>
        </w:tc>
        <w:tc>
          <w:tcPr>
            <w:tcW w:w="8505" w:type="dxa"/>
            <w:gridSpan w:val="8"/>
            <w:vAlign w:val="center"/>
          </w:tcPr>
          <w:p w:rsidR="00DE2B3A" w:rsidRPr="006C6206" w:rsidRDefault="00DE2B3A" w:rsidP="00932F72">
            <w:pPr>
              <w:jc w:val="center"/>
              <w:rPr>
                <w:rFonts w:ascii="Arial Narrow" w:hAnsi="Arial Narrow" w:cs="Arial"/>
                <w:b/>
                <w:sz w:val="22"/>
                <w:szCs w:val="22"/>
              </w:rPr>
            </w:pPr>
            <w:r w:rsidRPr="006C6206">
              <w:rPr>
                <w:rFonts w:ascii="Arial Narrow" w:hAnsi="Arial Narrow" w:cs="Arial"/>
                <w:b/>
                <w:sz w:val="22"/>
                <w:szCs w:val="22"/>
              </w:rPr>
              <w:t>Copie certifiée du diplôme + attestation de présentation de l’original</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Production</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Non produite</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Produite (1 X 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341"/>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w:t>
            </w:r>
            <w:r w:rsidRPr="006C6206">
              <w:rPr>
                <w:rFonts w:ascii="Arial Narrow" w:hAnsi="Arial Narrow" w:cs="Arial"/>
                <w:sz w:val="22"/>
                <w:szCs w:val="22"/>
              </w:rPr>
              <w:t>.3</w:t>
            </w:r>
          </w:p>
        </w:tc>
        <w:tc>
          <w:tcPr>
            <w:tcW w:w="8505" w:type="dxa"/>
            <w:gridSpan w:val="8"/>
            <w:vAlign w:val="center"/>
          </w:tcPr>
          <w:p w:rsidR="00DE2B3A" w:rsidRPr="006C6206" w:rsidRDefault="00DE2B3A" w:rsidP="00932F72">
            <w:pPr>
              <w:jc w:val="center"/>
              <w:rPr>
                <w:rFonts w:ascii="Arial Narrow" w:hAnsi="Arial Narrow" w:cs="Arial"/>
                <w:b/>
                <w:sz w:val="22"/>
                <w:szCs w:val="22"/>
              </w:rPr>
            </w:pPr>
            <w:r w:rsidRPr="006C6206">
              <w:rPr>
                <w:rFonts w:ascii="Arial Narrow" w:hAnsi="Arial Narrow" w:cs="Arial"/>
                <w:b/>
                <w:sz w:val="22"/>
                <w:szCs w:val="22"/>
              </w:rPr>
              <w:t>CV + Attestation de disponibilité datés et signés</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Production</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Non produite</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Produite (0.75 X 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7" w:type="dxa"/>
            <w:gridSpan w:val="5"/>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1,5</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w:t>
            </w:r>
            <w:r w:rsidRPr="006C6206">
              <w:rPr>
                <w:rFonts w:ascii="Arial Narrow" w:hAnsi="Arial Narrow" w:cs="Arial"/>
                <w:sz w:val="22"/>
                <w:szCs w:val="22"/>
              </w:rPr>
              <w:t>.4</w:t>
            </w:r>
          </w:p>
        </w:tc>
        <w:tc>
          <w:tcPr>
            <w:tcW w:w="8505" w:type="dxa"/>
            <w:gridSpan w:val="8"/>
            <w:vAlign w:val="center"/>
          </w:tcPr>
          <w:p w:rsidR="00DE2B3A" w:rsidRPr="006C6206" w:rsidRDefault="00DE2B3A" w:rsidP="00932F72">
            <w:pPr>
              <w:keepNext/>
              <w:jc w:val="center"/>
              <w:outlineLvl w:val="0"/>
              <w:rPr>
                <w:rFonts w:ascii="Arial Narrow" w:hAnsi="Arial Narrow" w:cs="Arial"/>
                <w:b/>
                <w:bCs/>
                <w:kern w:val="32"/>
                <w:sz w:val="22"/>
                <w:szCs w:val="22"/>
              </w:rPr>
            </w:pPr>
            <w:r w:rsidRPr="006C6206">
              <w:rPr>
                <w:rFonts w:ascii="Arial Narrow" w:hAnsi="Arial Narrow" w:cs="Arial"/>
                <w:b/>
                <w:bCs/>
                <w:kern w:val="32"/>
                <w:sz w:val="22"/>
                <w:szCs w:val="22"/>
              </w:rPr>
              <w:t>Expérience générale</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proofErr w:type="spellStart"/>
            <w:r w:rsidRPr="006C6206">
              <w:rPr>
                <w:rFonts w:ascii="Arial Narrow" w:hAnsi="Arial Narrow" w:cs="Arial"/>
                <w:sz w:val="22"/>
                <w:szCs w:val="22"/>
              </w:rPr>
              <w:t>Nbre</w:t>
            </w:r>
            <w:proofErr w:type="spellEnd"/>
            <w:r w:rsidRPr="006C6206">
              <w:rPr>
                <w:rFonts w:ascii="Arial Narrow" w:hAnsi="Arial Narrow" w:cs="Arial"/>
                <w:sz w:val="22"/>
                <w:szCs w:val="22"/>
              </w:rPr>
              <w:t xml:space="preserve"> d’année</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w:t>
            </w:r>
            <w:r w:rsidRPr="006C6206">
              <w:rPr>
                <w:rFonts w:ascii="Arial" w:hAnsi="Arial" w:cs="Arial"/>
                <w:sz w:val="22"/>
                <w:szCs w:val="22"/>
              </w:rPr>
              <w:t>˂</w:t>
            </w:r>
            <w:r w:rsidRPr="006C6206">
              <w:rPr>
                <w:rFonts w:ascii="Arial Narrow" w:hAnsi="Arial Narrow" w:cs="Arial"/>
                <w:sz w:val="22"/>
                <w:szCs w:val="22"/>
              </w:rPr>
              <w:t xml:space="preserve"> 3</w:t>
            </w:r>
          </w:p>
        </w:tc>
        <w:tc>
          <w:tcPr>
            <w:tcW w:w="1424"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 xml:space="preserve">3 ≤ n </w:t>
            </w:r>
            <w:r w:rsidRPr="006C6206">
              <w:rPr>
                <w:rFonts w:ascii="Arial" w:hAnsi="Arial" w:cs="Arial"/>
                <w:sz w:val="22"/>
                <w:szCs w:val="22"/>
              </w:rPr>
              <w:t>˂</w:t>
            </w:r>
            <w:r w:rsidRPr="006C6206">
              <w:rPr>
                <w:rFonts w:ascii="Arial Narrow" w:hAnsi="Arial Narrow" w:cs="Arial"/>
                <w:sz w:val="22"/>
                <w:szCs w:val="22"/>
              </w:rPr>
              <w:t>6</w:t>
            </w:r>
          </w:p>
        </w:tc>
        <w:tc>
          <w:tcPr>
            <w:tcW w:w="2693"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 7</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283"/>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1424"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2</w:t>
            </w:r>
          </w:p>
        </w:tc>
        <w:tc>
          <w:tcPr>
            <w:tcW w:w="2693"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3</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w:t>
            </w:r>
            <w:r w:rsidRPr="006C6206">
              <w:rPr>
                <w:rFonts w:ascii="Arial Narrow" w:hAnsi="Arial Narrow" w:cs="Arial"/>
                <w:sz w:val="22"/>
                <w:szCs w:val="22"/>
              </w:rPr>
              <w:t>.5</w:t>
            </w:r>
          </w:p>
        </w:tc>
        <w:tc>
          <w:tcPr>
            <w:tcW w:w="8505" w:type="dxa"/>
            <w:gridSpan w:val="8"/>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kern w:val="32"/>
                <w:sz w:val="22"/>
                <w:szCs w:val="22"/>
              </w:rPr>
              <w:t>Expérience dans le domaine de travaux routiers</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proofErr w:type="spellStart"/>
            <w:r w:rsidRPr="006C6206">
              <w:rPr>
                <w:rFonts w:ascii="Arial Narrow" w:hAnsi="Arial Narrow" w:cs="Arial"/>
                <w:sz w:val="22"/>
                <w:szCs w:val="22"/>
              </w:rPr>
              <w:t>Nbre</w:t>
            </w:r>
            <w:proofErr w:type="spellEnd"/>
            <w:r w:rsidRPr="006C6206">
              <w:rPr>
                <w:rFonts w:ascii="Arial Narrow" w:hAnsi="Arial Narrow" w:cs="Arial"/>
                <w:sz w:val="22"/>
                <w:szCs w:val="22"/>
              </w:rPr>
              <w:t xml:space="preserve"> d’année</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w:t>
            </w:r>
            <w:r w:rsidRPr="006C6206">
              <w:rPr>
                <w:rFonts w:ascii="Arial" w:hAnsi="Arial" w:cs="Arial"/>
                <w:sz w:val="22"/>
                <w:szCs w:val="22"/>
              </w:rPr>
              <w:t>˂</w:t>
            </w:r>
            <w:r w:rsidRPr="006C6206">
              <w:rPr>
                <w:rFonts w:ascii="Arial Narrow" w:hAnsi="Arial Narrow" w:cs="Arial"/>
                <w:sz w:val="22"/>
                <w:szCs w:val="22"/>
              </w:rPr>
              <w:t xml:space="preserve"> 2</w:t>
            </w:r>
          </w:p>
        </w:tc>
        <w:tc>
          <w:tcPr>
            <w:tcW w:w="1424"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2 ≤ n &lt;5</w:t>
            </w:r>
          </w:p>
        </w:tc>
        <w:tc>
          <w:tcPr>
            <w:tcW w:w="2693"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 ≥ 5</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1424"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2</w:t>
            </w:r>
          </w:p>
        </w:tc>
        <w:tc>
          <w:tcPr>
            <w:tcW w:w="2693"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4</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3.6</w:t>
            </w:r>
          </w:p>
        </w:tc>
        <w:tc>
          <w:tcPr>
            <w:tcW w:w="8505" w:type="dxa"/>
            <w:gridSpan w:val="8"/>
            <w:vAlign w:val="center"/>
          </w:tcPr>
          <w:p w:rsidR="00DE2B3A" w:rsidRPr="006C6206" w:rsidRDefault="00DE2B3A" w:rsidP="00932F72">
            <w:pPr>
              <w:keepNext/>
              <w:jc w:val="center"/>
              <w:outlineLvl w:val="0"/>
              <w:rPr>
                <w:rFonts w:ascii="Arial Narrow" w:hAnsi="Arial Narrow" w:cs="Arial"/>
                <w:b/>
                <w:bCs/>
                <w:kern w:val="32"/>
                <w:sz w:val="22"/>
                <w:szCs w:val="22"/>
              </w:rPr>
            </w:pPr>
            <w:r w:rsidRPr="006C6206">
              <w:rPr>
                <w:rFonts w:ascii="Arial Narrow" w:hAnsi="Arial Narrow" w:cs="Arial"/>
                <w:b/>
                <w:bCs/>
                <w:kern w:val="32"/>
                <w:sz w:val="22"/>
                <w:szCs w:val="22"/>
              </w:rPr>
              <w:t>Formation : Géotechnicien ou plus (Génie civil)</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43"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Niveau</w:t>
            </w:r>
          </w:p>
        </w:tc>
        <w:tc>
          <w:tcPr>
            <w:tcW w:w="2552" w:type="dxa"/>
            <w:gridSpan w:val="2"/>
            <w:vAlign w:val="center"/>
          </w:tcPr>
          <w:p w:rsidR="00DE2B3A" w:rsidRPr="006C6206" w:rsidRDefault="00DE2B3A" w:rsidP="00932F72">
            <w:pPr>
              <w:jc w:val="center"/>
              <w:rPr>
                <w:rFonts w:ascii="Arial Narrow" w:hAnsi="Arial Narrow" w:cs="Arial"/>
                <w:sz w:val="22"/>
                <w:szCs w:val="22"/>
                <w:lang w:val="fr-BE"/>
              </w:rPr>
            </w:pPr>
            <w:r w:rsidRPr="006C6206">
              <w:rPr>
                <w:rFonts w:ascii="Arial Narrow" w:hAnsi="Arial Narrow" w:cs="Arial"/>
                <w:sz w:val="22"/>
                <w:szCs w:val="22"/>
                <w:lang w:val="fr-BE"/>
              </w:rPr>
              <w:t>&lt;BAC + 2</w:t>
            </w:r>
          </w:p>
        </w:tc>
        <w:tc>
          <w:tcPr>
            <w:tcW w:w="4110" w:type="dxa"/>
            <w:gridSpan w:val="4"/>
            <w:vAlign w:val="center"/>
          </w:tcPr>
          <w:p w:rsidR="00DE2B3A" w:rsidRPr="006C6206" w:rsidRDefault="00DE2B3A" w:rsidP="00932F72">
            <w:pPr>
              <w:jc w:val="center"/>
              <w:rPr>
                <w:rFonts w:ascii="Arial Narrow" w:hAnsi="Arial Narrow" w:cs="Arial"/>
                <w:sz w:val="22"/>
                <w:szCs w:val="22"/>
                <w:lang w:val="fr-BE"/>
              </w:rPr>
            </w:pPr>
            <w:r w:rsidRPr="006C6206">
              <w:rPr>
                <w:rFonts w:ascii="Arial Narrow" w:hAnsi="Arial Narrow" w:cs="Arial"/>
                <w:sz w:val="22"/>
                <w:szCs w:val="22"/>
                <w:lang w:val="fr-BE"/>
              </w:rPr>
              <w:t>&gt;=BAC + 2</w:t>
            </w:r>
          </w:p>
        </w:tc>
        <w:tc>
          <w:tcPr>
            <w:tcW w:w="1488" w:type="dxa"/>
            <w:vMerge/>
            <w:vAlign w:val="center"/>
          </w:tcPr>
          <w:p w:rsidR="00DE2B3A" w:rsidRPr="006C6206" w:rsidRDefault="00DE2B3A" w:rsidP="00932F72">
            <w:pPr>
              <w:jc w:val="center"/>
              <w:rPr>
                <w:rFonts w:ascii="Arial Narrow" w:hAnsi="Arial Narrow" w:cs="Arial"/>
                <w:sz w:val="22"/>
                <w:szCs w:val="22"/>
                <w:lang w:val="fr-BE"/>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lang w:val="fr-BE"/>
              </w:rPr>
            </w:pPr>
          </w:p>
        </w:tc>
        <w:tc>
          <w:tcPr>
            <w:tcW w:w="1843"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2"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0"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3.7</w:t>
            </w:r>
          </w:p>
        </w:tc>
        <w:tc>
          <w:tcPr>
            <w:tcW w:w="8505" w:type="dxa"/>
            <w:gridSpan w:val="8"/>
            <w:vAlign w:val="center"/>
          </w:tcPr>
          <w:p w:rsidR="00DE2B3A" w:rsidRPr="006C6206" w:rsidRDefault="00DE2B3A" w:rsidP="00932F72">
            <w:pPr>
              <w:jc w:val="center"/>
              <w:rPr>
                <w:rFonts w:ascii="Arial Narrow" w:hAnsi="Arial Narrow" w:cs="Arial"/>
                <w:b/>
                <w:sz w:val="22"/>
                <w:szCs w:val="22"/>
              </w:rPr>
            </w:pPr>
            <w:r w:rsidRPr="006C6206">
              <w:rPr>
                <w:rFonts w:ascii="Arial Narrow" w:hAnsi="Arial Narrow" w:cs="Arial"/>
                <w:b/>
                <w:sz w:val="22"/>
                <w:szCs w:val="22"/>
              </w:rPr>
              <w:t>Copie certifiée du diplôme + attestation de présentation de l’original</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43"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Production</w:t>
            </w:r>
          </w:p>
        </w:tc>
        <w:tc>
          <w:tcPr>
            <w:tcW w:w="2552"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Non produite</w:t>
            </w:r>
          </w:p>
        </w:tc>
        <w:tc>
          <w:tcPr>
            <w:tcW w:w="4110"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Produite (1 X 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43"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2"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0"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341"/>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3.8</w:t>
            </w:r>
          </w:p>
        </w:tc>
        <w:tc>
          <w:tcPr>
            <w:tcW w:w="8505" w:type="dxa"/>
            <w:gridSpan w:val="8"/>
            <w:vAlign w:val="center"/>
          </w:tcPr>
          <w:p w:rsidR="00DE2B3A" w:rsidRPr="006C6206" w:rsidRDefault="00DE2B3A" w:rsidP="00932F72">
            <w:pPr>
              <w:jc w:val="center"/>
              <w:rPr>
                <w:rFonts w:ascii="Arial Narrow" w:hAnsi="Arial Narrow" w:cs="Arial"/>
                <w:b/>
                <w:sz w:val="22"/>
                <w:szCs w:val="22"/>
              </w:rPr>
            </w:pPr>
            <w:r w:rsidRPr="006C6206">
              <w:rPr>
                <w:rFonts w:ascii="Arial Narrow" w:hAnsi="Arial Narrow" w:cs="Arial"/>
                <w:b/>
                <w:sz w:val="22"/>
                <w:szCs w:val="22"/>
              </w:rPr>
              <w:t>CV + Attestation de disponibilité datés et signés</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43"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Production</w:t>
            </w:r>
          </w:p>
        </w:tc>
        <w:tc>
          <w:tcPr>
            <w:tcW w:w="2552"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Non produite</w:t>
            </w:r>
          </w:p>
        </w:tc>
        <w:tc>
          <w:tcPr>
            <w:tcW w:w="4110"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Produite (0.75 X 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43"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2"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0"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1,5</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3.9</w:t>
            </w:r>
          </w:p>
        </w:tc>
        <w:tc>
          <w:tcPr>
            <w:tcW w:w="8505" w:type="dxa"/>
            <w:gridSpan w:val="8"/>
            <w:vAlign w:val="center"/>
          </w:tcPr>
          <w:p w:rsidR="00DE2B3A" w:rsidRPr="006C6206" w:rsidRDefault="00DE2B3A" w:rsidP="00932F72">
            <w:pPr>
              <w:keepNext/>
              <w:jc w:val="center"/>
              <w:outlineLvl w:val="0"/>
              <w:rPr>
                <w:rFonts w:ascii="Arial Narrow" w:hAnsi="Arial Narrow" w:cs="Arial"/>
                <w:b/>
                <w:bCs/>
                <w:kern w:val="32"/>
                <w:sz w:val="22"/>
                <w:szCs w:val="22"/>
              </w:rPr>
            </w:pPr>
            <w:r w:rsidRPr="006C6206">
              <w:rPr>
                <w:rFonts w:ascii="Arial Narrow" w:hAnsi="Arial Narrow" w:cs="Arial"/>
                <w:b/>
                <w:bCs/>
                <w:kern w:val="32"/>
                <w:sz w:val="22"/>
                <w:szCs w:val="22"/>
              </w:rPr>
              <w:t>Expérience générale</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43" w:type="dxa"/>
            <w:gridSpan w:val="2"/>
            <w:vAlign w:val="center"/>
          </w:tcPr>
          <w:p w:rsidR="00DE2B3A" w:rsidRPr="006C6206" w:rsidRDefault="00DE2B3A" w:rsidP="00932F72">
            <w:pPr>
              <w:jc w:val="center"/>
              <w:rPr>
                <w:rFonts w:ascii="Arial Narrow" w:hAnsi="Arial Narrow" w:cs="Arial"/>
                <w:sz w:val="22"/>
                <w:szCs w:val="22"/>
              </w:rPr>
            </w:pPr>
            <w:proofErr w:type="spellStart"/>
            <w:r w:rsidRPr="006C6206">
              <w:rPr>
                <w:rFonts w:ascii="Arial Narrow" w:hAnsi="Arial Narrow" w:cs="Arial"/>
                <w:sz w:val="22"/>
                <w:szCs w:val="22"/>
              </w:rPr>
              <w:t>Nbre</w:t>
            </w:r>
            <w:proofErr w:type="spellEnd"/>
            <w:r w:rsidRPr="006C6206">
              <w:rPr>
                <w:rFonts w:ascii="Arial Narrow" w:hAnsi="Arial Narrow" w:cs="Arial"/>
                <w:sz w:val="22"/>
                <w:szCs w:val="22"/>
              </w:rPr>
              <w:t xml:space="preserve"> d’année</w:t>
            </w:r>
          </w:p>
        </w:tc>
        <w:tc>
          <w:tcPr>
            <w:tcW w:w="2552"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w:t>
            </w:r>
            <w:r w:rsidRPr="006C6206">
              <w:rPr>
                <w:rFonts w:ascii="Arial" w:hAnsi="Arial" w:cs="Arial"/>
                <w:sz w:val="22"/>
                <w:szCs w:val="22"/>
              </w:rPr>
              <w:t>˂</w:t>
            </w:r>
            <w:r w:rsidRPr="006C6206">
              <w:rPr>
                <w:rFonts w:ascii="Arial Narrow" w:hAnsi="Arial Narrow" w:cs="Arial"/>
                <w:sz w:val="22"/>
                <w:szCs w:val="22"/>
              </w:rPr>
              <w:t xml:space="preserve"> 3</w:t>
            </w:r>
          </w:p>
        </w:tc>
        <w:tc>
          <w:tcPr>
            <w:tcW w:w="1417" w:type="dxa"/>
            <w:gridSpan w:val="3"/>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 xml:space="preserve">3 ≤ n </w:t>
            </w:r>
            <w:r w:rsidRPr="006C6206">
              <w:rPr>
                <w:rFonts w:ascii="Arial" w:hAnsi="Arial" w:cs="Arial"/>
                <w:sz w:val="22"/>
                <w:szCs w:val="22"/>
              </w:rPr>
              <w:t>˂</w:t>
            </w:r>
            <w:r w:rsidRPr="006C6206">
              <w:rPr>
                <w:rFonts w:ascii="Arial Narrow" w:hAnsi="Arial Narrow" w:cs="Arial"/>
                <w:sz w:val="22"/>
                <w:szCs w:val="22"/>
              </w:rPr>
              <w:t>6</w:t>
            </w:r>
          </w:p>
        </w:tc>
        <w:tc>
          <w:tcPr>
            <w:tcW w:w="2693"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 7</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283"/>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43"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2"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1417" w:type="dxa"/>
            <w:gridSpan w:val="3"/>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2</w:t>
            </w:r>
          </w:p>
        </w:tc>
        <w:tc>
          <w:tcPr>
            <w:tcW w:w="2693"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3</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3.10</w:t>
            </w:r>
          </w:p>
        </w:tc>
        <w:tc>
          <w:tcPr>
            <w:tcW w:w="8505" w:type="dxa"/>
            <w:gridSpan w:val="8"/>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kern w:val="32"/>
                <w:sz w:val="22"/>
                <w:szCs w:val="22"/>
              </w:rPr>
              <w:t>Expérience dans le domaine de construction des bâtiments</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C4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43" w:type="dxa"/>
            <w:gridSpan w:val="2"/>
            <w:vAlign w:val="center"/>
          </w:tcPr>
          <w:p w:rsidR="00DE2B3A" w:rsidRPr="006C6206" w:rsidRDefault="00DE2B3A" w:rsidP="00932F72">
            <w:pPr>
              <w:jc w:val="center"/>
              <w:rPr>
                <w:rFonts w:ascii="Arial Narrow" w:hAnsi="Arial Narrow" w:cs="Arial"/>
                <w:sz w:val="22"/>
                <w:szCs w:val="22"/>
              </w:rPr>
            </w:pPr>
            <w:proofErr w:type="spellStart"/>
            <w:r w:rsidRPr="006C6206">
              <w:rPr>
                <w:rFonts w:ascii="Arial Narrow" w:hAnsi="Arial Narrow" w:cs="Arial"/>
                <w:sz w:val="22"/>
                <w:szCs w:val="22"/>
              </w:rPr>
              <w:t>Nbre</w:t>
            </w:r>
            <w:proofErr w:type="spellEnd"/>
            <w:r w:rsidRPr="006C6206">
              <w:rPr>
                <w:rFonts w:ascii="Arial Narrow" w:hAnsi="Arial Narrow" w:cs="Arial"/>
                <w:sz w:val="22"/>
                <w:szCs w:val="22"/>
              </w:rPr>
              <w:t xml:space="preserve"> d’année</w:t>
            </w:r>
          </w:p>
        </w:tc>
        <w:tc>
          <w:tcPr>
            <w:tcW w:w="2552"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w:t>
            </w:r>
            <w:r w:rsidRPr="006C6206">
              <w:rPr>
                <w:rFonts w:ascii="Arial" w:hAnsi="Arial" w:cs="Arial"/>
                <w:sz w:val="22"/>
                <w:szCs w:val="22"/>
              </w:rPr>
              <w:t>˂</w:t>
            </w:r>
            <w:r w:rsidRPr="006C6206">
              <w:rPr>
                <w:rFonts w:ascii="Arial Narrow" w:hAnsi="Arial Narrow" w:cs="Arial"/>
                <w:sz w:val="22"/>
                <w:szCs w:val="22"/>
              </w:rPr>
              <w:t xml:space="preserve"> 2</w:t>
            </w:r>
          </w:p>
        </w:tc>
        <w:tc>
          <w:tcPr>
            <w:tcW w:w="1417" w:type="dxa"/>
            <w:gridSpan w:val="3"/>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2 ≤ n &lt;5</w:t>
            </w:r>
          </w:p>
        </w:tc>
        <w:tc>
          <w:tcPr>
            <w:tcW w:w="2693"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 ≥ 5</w:t>
            </w:r>
          </w:p>
        </w:tc>
        <w:tc>
          <w:tcPr>
            <w:tcW w:w="1488" w:type="dxa"/>
            <w:vMerge/>
            <w:vAlign w:val="center"/>
          </w:tcPr>
          <w:p w:rsidR="00DE2B3A" w:rsidRPr="006C6206" w:rsidRDefault="00DE2B3A" w:rsidP="00932F72">
            <w:pPr>
              <w:jc w:val="center"/>
              <w:rPr>
                <w:rFonts w:ascii="Arial Narrow" w:hAnsi="Arial Narrow" w:cs="Arial"/>
                <w:sz w:val="22"/>
                <w:szCs w:val="22"/>
              </w:rPr>
            </w:pPr>
          </w:p>
        </w:tc>
      </w:tr>
    </w:tbl>
    <w:p w:rsidR="00DE2B3A" w:rsidRPr="006C6206" w:rsidRDefault="00DE2B3A" w:rsidP="00DE2B3A">
      <w:pPr>
        <w:rPr>
          <w:rFonts w:ascii="Arial Narrow" w:hAnsi="Arial Narrow" w:cs="Arial"/>
          <w:sz w:val="22"/>
          <w:szCs w:val="22"/>
        </w:rPr>
      </w:pPr>
    </w:p>
    <w:p w:rsidR="00DE2B3A" w:rsidRPr="00F3023B" w:rsidRDefault="00DE2B3A" w:rsidP="00DE2B3A">
      <w:pPr>
        <w:jc w:val="center"/>
        <w:rPr>
          <w:rFonts w:ascii="Arial Narrow" w:hAnsi="Arial Narrow" w:cs="Tahoma"/>
          <w:b/>
          <w:bCs/>
          <w:sz w:val="20"/>
          <w:szCs w:val="22"/>
        </w:rPr>
      </w:pPr>
      <w:r w:rsidRPr="00F3023B">
        <w:rPr>
          <w:rFonts w:ascii="Arial Narrow" w:hAnsi="Arial Narrow" w:cs="Tahoma"/>
          <w:b/>
          <w:bCs/>
          <w:sz w:val="20"/>
          <w:szCs w:val="22"/>
        </w:rPr>
        <w:t>2)- Références du BET des 05 dernières années (30 pts)</w:t>
      </w:r>
    </w:p>
    <w:tbl>
      <w:tblPr>
        <w:tblW w:w="997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50"/>
        <w:gridCol w:w="922"/>
        <w:gridCol w:w="352"/>
        <w:gridCol w:w="725"/>
        <w:gridCol w:w="857"/>
        <w:gridCol w:w="544"/>
        <w:gridCol w:w="732"/>
        <w:gridCol w:w="850"/>
        <w:gridCol w:w="1093"/>
        <w:gridCol w:w="748"/>
        <w:gridCol w:w="425"/>
        <w:gridCol w:w="981"/>
      </w:tblGrid>
      <w:tr w:rsidR="00DE2B3A" w:rsidRPr="00F3023B" w:rsidTr="00932F72">
        <w:trPr>
          <w:trHeight w:val="553"/>
          <w:jc w:val="center"/>
        </w:trPr>
        <w:tc>
          <w:tcPr>
            <w:tcW w:w="8573" w:type="dxa"/>
            <w:gridSpan w:val="10"/>
            <w:shd w:val="clear" w:color="auto" w:fill="auto"/>
            <w:vAlign w:val="center"/>
            <w:hideMark/>
          </w:tcPr>
          <w:p w:rsidR="00DE2B3A" w:rsidRPr="00F3023B" w:rsidRDefault="00DE2B3A" w:rsidP="00932F72">
            <w:pPr>
              <w:ind w:left="223"/>
              <w:jc w:val="center"/>
              <w:rPr>
                <w:rFonts w:ascii="Arial Narrow" w:hAnsi="Arial Narrow" w:cs="Arial"/>
                <w:sz w:val="20"/>
                <w:szCs w:val="22"/>
              </w:rPr>
            </w:pPr>
            <w:r w:rsidRPr="00F3023B">
              <w:rPr>
                <w:rFonts w:ascii="Arial Narrow" w:hAnsi="Arial Narrow" w:cs="Arial"/>
                <w:sz w:val="20"/>
                <w:szCs w:val="22"/>
              </w:rPr>
              <w:t xml:space="preserve">1) Expérience générale justifiée dans le domaine de construction des Bâtiments   (Attestation de bonne fin ou PV de réception et première et dernière page des contrats). (15 pts) (l’expérience du Chef de mission peut être </w:t>
            </w:r>
            <w:proofErr w:type="gramStart"/>
            <w:r w:rsidRPr="00F3023B">
              <w:rPr>
                <w:rFonts w:ascii="Arial Narrow" w:hAnsi="Arial Narrow" w:cs="Arial"/>
                <w:sz w:val="20"/>
                <w:szCs w:val="22"/>
              </w:rPr>
              <w:t>pris</w:t>
            </w:r>
            <w:proofErr w:type="gramEnd"/>
            <w:r w:rsidRPr="00F3023B">
              <w:rPr>
                <w:rFonts w:ascii="Arial Narrow" w:hAnsi="Arial Narrow" w:cs="Arial"/>
                <w:sz w:val="20"/>
                <w:szCs w:val="22"/>
              </w:rPr>
              <w:t xml:space="preserve"> en compte en lieu et place)</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vAlign w:val="bottom"/>
            <w:hideMark/>
          </w:tcPr>
          <w:p w:rsidR="00DE2B3A" w:rsidRPr="00F3023B" w:rsidRDefault="00DE2B3A" w:rsidP="00932F72">
            <w:pPr>
              <w:ind w:firstLine="365"/>
              <w:jc w:val="center"/>
              <w:rPr>
                <w:rFonts w:ascii="Arial Narrow" w:hAnsi="Arial Narrow" w:cs="Arial"/>
                <w:sz w:val="20"/>
                <w:szCs w:val="22"/>
              </w:rPr>
            </w:pPr>
            <w:r w:rsidRPr="00F3023B">
              <w:rPr>
                <w:rFonts w:ascii="Arial Narrow" w:hAnsi="Arial Narrow" w:cs="Arial"/>
                <w:sz w:val="20"/>
                <w:szCs w:val="22"/>
              </w:rPr>
              <w:t>Nombre de projets</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Entre 1 et 2</w:t>
            </w:r>
          </w:p>
        </w:tc>
        <w:tc>
          <w:tcPr>
            <w:tcW w:w="1276"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3</w:t>
            </w:r>
          </w:p>
        </w:tc>
        <w:tc>
          <w:tcPr>
            <w:tcW w:w="850" w:type="dxa"/>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4</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 5</w:t>
            </w:r>
          </w:p>
        </w:tc>
        <w:tc>
          <w:tcPr>
            <w:tcW w:w="1406" w:type="dxa"/>
            <w:gridSpan w:val="2"/>
            <w:shd w:val="clear" w:color="auto" w:fill="auto"/>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NOTE</w:t>
            </w:r>
          </w:p>
        </w:tc>
      </w:tr>
      <w:tr w:rsidR="00DE2B3A" w:rsidRPr="00F3023B" w:rsidTr="00932F72">
        <w:trPr>
          <w:trHeight w:val="255"/>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Nombre de points</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3</w:t>
            </w:r>
          </w:p>
        </w:tc>
        <w:tc>
          <w:tcPr>
            <w:tcW w:w="1276"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6</w:t>
            </w:r>
          </w:p>
        </w:tc>
        <w:tc>
          <w:tcPr>
            <w:tcW w:w="850" w:type="dxa"/>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10</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15</w:t>
            </w:r>
          </w:p>
        </w:tc>
        <w:tc>
          <w:tcPr>
            <w:tcW w:w="1406"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8573" w:type="dxa"/>
            <w:gridSpan w:val="10"/>
            <w:shd w:val="clear" w:color="auto" w:fill="D9D9D9"/>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Total 1</w:t>
            </w:r>
          </w:p>
        </w:tc>
        <w:tc>
          <w:tcPr>
            <w:tcW w:w="425" w:type="dxa"/>
            <w:shd w:val="clear" w:color="auto" w:fill="D9D9D9"/>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D9D9D9"/>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/15</w:t>
            </w:r>
          </w:p>
        </w:tc>
      </w:tr>
      <w:tr w:rsidR="00DE2B3A" w:rsidRPr="00F3023B" w:rsidTr="00932F72">
        <w:trPr>
          <w:trHeight w:val="255"/>
          <w:jc w:val="center"/>
        </w:trPr>
        <w:tc>
          <w:tcPr>
            <w:tcW w:w="9979" w:type="dxa"/>
            <w:gridSpan w:val="12"/>
            <w:shd w:val="clear" w:color="auto" w:fill="FFFFFF"/>
            <w:noWrap/>
            <w:vAlign w:val="bottom"/>
            <w:hideMark/>
          </w:tcPr>
          <w:p w:rsidR="00DE2B3A" w:rsidRPr="00F3023B" w:rsidRDefault="00DE2B3A" w:rsidP="00932F72">
            <w:pPr>
              <w:jc w:val="center"/>
              <w:rPr>
                <w:rFonts w:ascii="Arial Narrow" w:hAnsi="Arial Narrow" w:cs="Arial"/>
                <w:bCs/>
                <w:sz w:val="20"/>
                <w:szCs w:val="22"/>
              </w:rPr>
            </w:pPr>
            <w:r w:rsidRPr="00F3023B">
              <w:rPr>
                <w:rFonts w:ascii="Arial Narrow" w:hAnsi="Arial Narrow" w:cs="Arial"/>
                <w:sz w:val="20"/>
                <w:szCs w:val="22"/>
              </w:rPr>
              <w:t xml:space="preserve">Expérience dans la maîtrise d’œuvre générale dans le domaine des BTP  [15 pts] (l’expérience du Chef de mission peut être </w:t>
            </w:r>
            <w:proofErr w:type="gramStart"/>
            <w:r w:rsidRPr="00F3023B">
              <w:rPr>
                <w:rFonts w:ascii="Arial Narrow" w:hAnsi="Arial Narrow" w:cs="Arial"/>
                <w:sz w:val="20"/>
                <w:szCs w:val="22"/>
              </w:rPr>
              <w:t>pris</w:t>
            </w:r>
            <w:proofErr w:type="gramEnd"/>
            <w:r w:rsidRPr="00F3023B">
              <w:rPr>
                <w:rFonts w:ascii="Arial Narrow" w:hAnsi="Arial Narrow" w:cs="Arial"/>
                <w:sz w:val="20"/>
                <w:szCs w:val="22"/>
              </w:rPr>
              <w:t xml:space="preserve"> en compte en lieu et place)</w:t>
            </w:r>
          </w:p>
        </w:tc>
      </w:tr>
      <w:tr w:rsidR="00DE2B3A" w:rsidRPr="00F3023B" w:rsidTr="00932F72">
        <w:trPr>
          <w:trHeight w:val="284"/>
          <w:jc w:val="center"/>
        </w:trPr>
        <w:tc>
          <w:tcPr>
            <w:tcW w:w="2672" w:type="dxa"/>
            <w:gridSpan w:val="2"/>
            <w:shd w:val="clear" w:color="auto" w:fill="FFFFFF"/>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Nombre de projets</w:t>
            </w:r>
          </w:p>
        </w:tc>
        <w:tc>
          <w:tcPr>
            <w:tcW w:w="1934" w:type="dxa"/>
            <w:gridSpan w:val="3"/>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w:t>
            </w:r>
          </w:p>
        </w:tc>
        <w:tc>
          <w:tcPr>
            <w:tcW w:w="1276" w:type="dxa"/>
            <w:gridSpan w:val="2"/>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 à 3</w:t>
            </w:r>
          </w:p>
        </w:tc>
        <w:tc>
          <w:tcPr>
            <w:tcW w:w="850" w:type="dxa"/>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4</w:t>
            </w:r>
          </w:p>
        </w:tc>
        <w:tc>
          <w:tcPr>
            <w:tcW w:w="1841" w:type="dxa"/>
            <w:gridSpan w:val="2"/>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 5</w:t>
            </w:r>
          </w:p>
        </w:tc>
        <w:tc>
          <w:tcPr>
            <w:tcW w:w="1406" w:type="dxa"/>
            <w:gridSpan w:val="2"/>
            <w:shd w:val="clear" w:color="auto" w:fill="FFFFFF"/>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NOTE</w:t>
            </w:r>
          </w:p>
        </w:tc>
      </w:tr>
      <w:tr w:rsidR="00DE2B3A" w:rsidRPr="00F3023B" w:rsidTr="00932F72">
        <w:trPr>
          <w:trHeight w:val="255"/>
          <w:jc w:val="center"/>
        </w:trPr>
        <w:tc>
          <w:tcPr>
            <w:tcW w:w="2672" w:type="dxa"/>
            <w:gridSpan w:val="2"/>
            <w:shd w:val="clear" w:color="auto" w:fill="FFFFFF"/>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Entre 1 et 2</w:t>
            </w:r>
          </w:p>
        </w:tc>
        <w:tc>
          <w:tcPr>
            <w:tcW w:w="1934" w:type="dxa"/>
            <w:gridSpan w:val="3"/>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1276" w:type="dxa"/>
            <w:gridSpan w:val="2"/>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7</w:t>
            </w:r>
          </w:p>
        </w:tc>
        <w:tc>
          <w:tcPr>
            <w:tcW w:w="850" w:type="dxa"/>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12</w:t>
            </w:r>
          </w:p>
        </w:tc>
        <w:tc>
          <w:tcPr>
            <w:tcW w:w="1841" w:type="dxa"/>
            <w:gridSpan w:val="2"/>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15</w:t>
            </w:r>
          </w:p>
        </w:tc>
        <w:tc>
          <w:tcPr>
            <w:tcW w:w="1406" w:type="dxa"/>
            <w:gridSpan w:val="2"/>
            <w:shd w:val="clear" w:color="auto" w:fill="FFFFFF"/>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8573" w:type="dxa"/>
            <w:gridSpan w:val="10"/>
            <w:shd w:val="clear" w:color="auto" w:fill="D9D9D9"/>
            <w:noWrap/>
            <w:vAlign w:val="bottom"/>
            <w:hideMark/>
          </w:tcPr>
          <w:p w:rsidR="00DE2B3A" w:rsidRPr="00F3023B" w:rsidRDefault="00DE2B3A" w:rsidP="00932F72">
            <w:pPr>
              <w:jc w:val="center"/>
              <w:rPr>
                <w:rFonts w:ascii="Arial Narrow" w:hAnsi="Arial Narrow" w:cs="Arial"/>
                <w:b/>
                <w:bCs/>
                <w:sz w:val="20"/>
                <w:szCs w:val="22"/>
              </w:rPr>
            </w:pPr>
          </w:p>
        </w:tc>
        <w:tc>
          <w:tcPr>
            <w:tcW w:w="425" w:type="dxa"/>
            <w:shd w:val="clear" w:color="auto" w:fill="D9D9D9"/>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D9D9D9"/>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/15</w:t>
            </w:r>
          </w:p>
        </w:tc>
      </w:tr>
      <w:tr w:rsidR="00DE2B3A" w:rsidRPr="00F3023B" w:rsidTr="00932F72">
        <w:trPr>
          <w:trHeight w:val="255"/>
          <w:jc w:val="center"/>
        </w:trPr>
        <w:tc>
          <w:tcPr>
            <w:tcW w:w="8573" w:type="dxa"/>
            <w:gridSpan w:val="10"/>
            <w:shd w:val="clear" w:color="auto" w:fill="D9D9D9"/>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TOTAL GROUPE 2</w:t>
            </w:r>
          </w:p>
        </w:tc>
        <w:tc>
          <w:tcPr>
            <w:tcW w:w="425" w:type="dxa"/>
            <w:shd w:val="clear" w:color="auto" w:fill="D9D9D9"/>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D9D9D9"/>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/30</w:t>
            </w:r>
          </w:p>
        </w:tc>
      </w:tr>
      <w:tr w:rsidR="00DE2B3A" w:rsidRPr="00F3023B" w:rsidTr="00932F72">
        <w:trPr>
          <w:trHeight w:val="255"/>
          <w:jc w:val="center"/>
        </w:trPr>
        <w:tc>
          <w:tcPr>
            <w:tcW w:w="1750"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1274"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p w:rsidR="00DE2B3A" w:rsidRPr="00F3023B" w:rsidRDefault="00DE2B3A" w:rsidP="00932F72">
            <w:pPr>
              <w:jc w:val="center"/>
              <w:rPr>
                <w:rFonts w:ascii="Arial Narrow" w:hAnsi="Arial Narrow" w:cs="Arial"/>
                <w:sz w:val="20"/>
                <w:szCs w:val="22"/>
              </w:rPr>
            </w:pP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544"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732"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850"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1093"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182"/>
          <w:jc w:val="center"/>
        </w:trPr>
        <w:tc>
          <w:tcPr>
            <w:tcW w:w="8573" w:type="dxa"/>
            <w:gridSpan w:val="10"/>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b/>
                <w:bCs/>
                <w:sz w:val="20"/>
                <w:szCs w:val="22"/>
              </w:rPr>
              <w:t>2)- Moyens techniques et matériels (10 pts)</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8573" w:type="dxa"/>
            <w:gridSpan w:val="10"/>
            <w:shd w:val="clear" w:color="auto" w:fill="auto"/>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(accompagnés de justifications de propriété)</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b/>
                <w:bCs/>
                <w:sz w:val="20"/>
                <w:szCs w:val="22"/>
              </w:rPr>
            </w:pPr>
          </w:p>
        </w:tc>
      </w:tr>
      <w:tr w:rsidR="00DE2B3A" w:rsidRPr="00F3023B" w:rsidTr="00932F72">
        <w:trPr>
          <w:trHeight w:val="255"/>
          <w:jc w:val="center"/>
        </w:trPr>
        <w:tc>
          <w:tcPr>
            <w:tcW w:w="8573" w:type="dxa"/>
            <w:gridSpan w:val="10"/>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 xml:space="preserve">1) </w:t>
            </w:r>
            <w:r w:rsidRPr="00F3023B">
              <w:rPr>
                <w:rFonts w:ascii="Arial Narrow" w:hAnsi="Arial Narrow" w:cs="Arial"/>
                <w:b/>
                <w:sz w:val="20"/>
                <w:szCs w:val="22"/>
              </w:rPr>
              <w:t>Matériel informatique (avec justificatifs)</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Type matériel</w:t>
            </w: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Nombre</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Note maximale</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Note</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Ordinateur de bureau</w:t>
            </w: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 (1 pt/ord)</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Imprimante</w:t>
            </w: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 (2 pt/imprimante)</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proofErr w:type="spellStart"/>
            <w:r w:rsidRPr="00F3023B">
              <w:rPr>
                <w:rFonts w:ascii="Arial Narrow" w:hAnsi="Arial Narrow" w:cs="Arial"/>
                <w:sz w:val="20"/>
                <w:szCs w:val="22"/>
              </w:rPr>
              <w:t>Photocopieur+Fax</w:t>
            </w:r>
            <w:proofErr w:type="spellEnd"/>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 (1 pt/mat)</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Ordinateur portable</w:t>
            </w: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 (1pt/ord)</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6732" w:type="dxa"/>
            <w:gridSpan w:val="8"/>
            <w:shd w:val="clear" w:color="auto" w:fill="D9D9D9"/>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TOTAL 1</w:t>
            </w:r>
          </w:p>
        </w:tc>
        <w:tc>
          <w:tcPr>
            <w:tcW w:w="1093"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748" w:type="dxa"/>
            <w:shd w:val="clear" w:color="auto" w:fill="D9D9D9"/>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/6</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8573" w:type="dxa"/>
            <w:gridSpan w:val="10"/>
            <w:shd w:val="clear" w:color="auto" w:fill="auto"/>
            <w:noWrap/>
            <w:vAlign w:val="bottom"/>
            <w:hideMark/>
          </w:tcPr>
          <w:p w:rsidR="00DE2B3A" w:rsidRPr="00F3023B" w:rsidRDefault="00DE2B3A" w:rsidP="00932F72">
            <w:pPr>
              <w:jc w:val="center"/>
              <w:rPr>
                <w:rFonts w:ascii="Arial Narrow" w:hAnsi="Arial Narrow" w:cs="Arial"/>
                <w:b/>
                <w:sz w:val="20"/>
                <w:szCs w:val="22"/>
              </w:rPr>
            </w:pPr>
            <w:r w:rsidRPr="00F3023B">
              <w:rPr>
                <w:rFonts w:ascii="Arial Narrow" w:hAnsi="Arial Narrow" w:cs="Arial"/>
                <w:b/>
                <w:sz w:val="20"/>
                <w:szCs w:val="22"/>
              </w:rPr>
              <w:t>2) Moyens logistiques (avec justificatifs)</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125"/>
          <w:jc w:val="center"/>
        </w:trPr>
        <w:tc>
          <w:tcPr>
            <w:tcW w:w="1750" w:type="dxa"/>
            <w:shd w:val="clear" w:color="auto" w:fill="auto"/>
            <w:noWrap/>
            <w:vAlign w:val="center"/>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Type de véhicule</w:t>
            </w:r>
          </w:p>
        </w:tc>
        <w:tc>
          <w:tcPr>
            <w:tcW w:w="1274" w:type="dxa"/>
            <w:gridSpan w:val="2"/>
            <w:shd w:val="clear" w:color="auto" w:fill="D9D9D9"/>
            <w:vAlign w:val="center"/>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en propre</w:t>
            </w:r>
          </w:p>
        </w:tc>
        <w:tc>
          <w:tcPr>
            <w:tcW w:w="1582" w:type="dxa"/>
            <w:gridSpan w:val="2"/>
            <w:shd w:val="clear" w:color="auto" w:fill="D9D9D9"/>
            <w:vAlign w:val="center"/>
            <w:hideMark/>
          </w:tcPr>
          <w:p w:rsidR="00DE2B3A" w:rsidRPr="00F3023B" w:rsidRDefault="00DE2B3A" w:rsidP="00932F72">
            <w:pPr>
              <w:jc w:val="center"/>
              <w:rPr>
                <w:rFonts w:ascii="Arial Narrow" w:hAnsi="Arial Narrow" w:cs="Arial"/>
                <w:sz w:val="20"/>
                <w:szCs w:val="22"/>
              </w:rPr>
            </w:pPr>
          </w:p>
        </w:tc>
        <w:tc>
          <w:tcPr>
            <w:tcW w:w="1276" w:type="dxa"/>
            <w:gridSpan w:val="2"/>
            <w:shd w:val="clear" w:color="auto" w:fill="auto"/>
            <w:noWrap/>
            <w:vAlign w:val="center"/>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En Location</w:t>
            </w:r>
          </w:p>
        </w:tc>
        <w:tc>
          <w:tcPr>
            <w:tcW w:w="1943" w:type="dxa"/>
            <w:gridSpan w:val="2"/>
            <w:shd w:val="clear" w:color="auto" w:fill="auto"/>
            <w:noWrap/>
            <w:vAlign w:val="center"/>
            <w:hideMark/>
          </w:tcPr>
          <w:p w:rsidR="00DE2B3A" w:rsidRPr="00F3023B" w:rsidRDefault="00DE2B3A" w:rsidP="00932F72">
            <w:pPr>
              <w:jc w:val="center"/>
              <w:rPr>
                <w:rFonts w:ascii="Arial Narrow" w:hAnsi="Arial Narrow" w:cs="Arial"/>
                <w:b/>
                <w:sz w:val="20"/>
                <w:szCs w:val="22"/>
              </w:rPr>
            </w:pPr>
            <w:r w:rsidRPr="00F3023B">
              <w:rPr>
                <w:rFonts w:ascii="Arial Narrow" w:hAnsi="Arial Narrow" w:cs="Arial"/>
                <w:b/>
                <w:sz w:val="20"/>
                <w:szCs w:val="22"/>
              </w:rPr>
              <w:t>Note</w:t>
            </w: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75"/>
          <w:jc w:val="center"/>
        </w:trPr>
        <w:tc>
          <w:tcPr>
            <w:tcW w:w="1750" w:type="dxa"/>
            <w:shd w:val="clear" w:color="auto" w:fill="auto"/>
            <w:vAlign w:val="center"/>
            <w:hideMark/>
          </w:tcPr>
          <w:p w:rsidR="00DE2B3A" w:rsidRPr="00F3023B" w:rsidRDefault="00DE2B3A" w:rsidP="00932F72">
            <w:pPr>
              <w:jc w:val="center"/>
              <w:rPr>
                <w:rFonts w:ascii="Arial Narrow" w:hAnsi="Arial Narrow" w:cs="Arial"/>
                <w:sz w:val="20"/>
                <w:szCs w:val="22"/>
                <w:lang w:val="en-US"/>
              </w:rPr>
            </w:pPr>
            <w:r w:rsidRPr="00F3023B">
              <w:rPr>
                <w:rFonts w:ascii="Arial Narrow" w:hAnsi="Arial Narrow" w:cs="Arial"/>
                <w:sz w:val="20"/>
                <w:szCs w:val="22"/>
                <w:lang w:val="en-US"/>
              </w:rPr>
              <w:t xml:space="preserve">Un </w:t>
            </w:r>
            <w:proofErr w:type="spellStart"/>
            <w:r w:rsidRPr="00F3023B">
              <w:rPr>
                <w:rFonts w:ascii="Arial Narrow" w:hAnsi="Arial Narrow" w:cs="Arial"/>
                <w:sz w:val="20"/>
                <w:szCs w:val="22"/>
                <w:lang w:val="en-US"/>
              </w:rPr>
              <w:t>véhicule</w:t>
            </w:r>
            <w:proofErr w:type="spellEnd"/>
            <w:r w:rsidRPr="00F3023B">
              <w:rPr>
                <w:rFonts w:ascii="Arial Narrow" w:hAnsi="Arial Narrow" w:cs="Arial"/>
                <w:sz w:val="20"/>
                <w:szCs w:val="22"/>
                <w:lang w:val="en-US"/>
              </w:rPr>
              <w:t xml:space="preserve"> 4x4 pick-up double </w:t>
            </w:r>
            <w:proofErr w:type="spellStart"/>
            <w:r w:rsidRPr="00F3023B">
              <w:rPr>
                <w:rFonts w:ascii="Arial Narrow" w:hAnsi="Arial Narrow" w:cs="Arial"/>
                <w:sz w:val="20"/>
                <w:szCs w:val="22"/>
                <w:lang w:val="en-US"/>
              </w:rPr>
              <w:t>cabine</w:t>
            </w:r>
            <w:proofErr w:type="spellEnd"/>
            <w:r w:rsidRPr="00F3023B">
              <w:rPr>
                <w:rFonts w:ascii="Arial Narrow" w:hAnsi="Arial Narrow" w:cs="Arial"/>
                <w:sz w:val="20"/>
                <w:szCs w:val="22"/>
                <w:lang w:val="en-US"/>
              </w:rPr>
              <w:t>/Station wagon</w:t>
            </w:r>
          </w:p>
        </w:tc>
        <w:tc>
          <w:tcPr>
            <w:tcW w:w="1274" w:type="dxa"/>
            <w:gridSpan w:val="2"/>
            <w:shd w:val="clear" w:color="auto" w:fill="D9D9D9"/>
            <w:noWrap/>
            <w:vAlign w:val="center"/>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1582" w:type="dxa"/>
            <w:gridSpan w:val="2"/>
            <w:shd w:val="clear" w:color="auto" w:fill="D9D9D9"/>
            <w:noWrap/>
            <w:vAlign w:val="center"/>
            <w:hideMark/>
          </w:tcPr>
          <w:p w:rsidR="00DE2B3A" w:rsidRPr="00F3023B" w:rsidRDefault="00DE2B3A" w:rsidP="00932F72">
            <w:pPr>
              <w:jc w:val="center"/>
              <w:rPr>
                <w:rFonts w:ascii="Arial Narrow" w:hAnsi="Arial Narrow" w:cs="Arial"/>
                <w:sz w:val="20"/>
                <w:szCs w:val="22"/>
              </w:rPr>
            </w:pPr>
          </w:p>
        </w:tc>
        <w:tc>
          <w:tcPr>
            <w:tcW w:w="1276" w:type="dxa"/>
            <w:gridSpan w:val="2"/>
            <w:shd w:val="clear" w:color="auto" w:fill="auto"/>
            <w:noWrap/>
            <w:vAlign w:val="center"/>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1943" w:type="dxa"/>
            <w:gridSpan w:val="2"/>
            <w:shd w:val="clear" w:color="auto" w:fill="auto"/>
            <w:noWrap/>
            <w:vAlign w:val="center"/>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165"/>
          <w:jc w:val="center"/>
        </w:trPr>
        <w:tc>
          <w:tcPr>
            <w:tcW w:w="6732" w:type="dxa"/>
            <w:gridSpan w:val="8"/>
            <w:shd w:val="clear" w:color="auto" w:fill="D9D9D9"/>
            <w:noWrap/>
            <w:vAlign w:val="center"/>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TOTAL 2</w:t>
            </w:r>
          </w:p>
        </w:tc>
        <w:tc>
          <w:tcPr>
            <w:tcW w:w="1093" w:type="dxa"/>
            <w:shd w:val="clear" w:color="000000" w:fill="FFFFFF"/>
            <w:noWrap/>
            <w:vAlign w:val="bottom"/>
            <w:hideMark/>
          </w:tcPr>
          <w:p w:rsidR="00DE2B3A" w:rsidRPr="00F3023B" w:rsidRDefault="00DE2B3A" w:rsidP="00932F72">
            <w:pPr>
              <w:jc w:val="center"/>
              <w:rPr>
                <w:rFonts w:ascii="Arial Narrow" w:hAnsi="Arial Narrow" w:cs="Arial"/>
                <w:sz w:val="20"/>
                <w:szCs w:val="22"/>
              </w:rPr>
            </w:pPr>
          </w:p>
        </w:tc>
        <w:tc>
          <w:tcPr>
            <w:tcW w:w="748" w:type="dxa"/>
            <w:shd w:val="clear" w:color="auto" w:fill="D9D9D9"/>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1750" w:type="dxa"/>
            <w:shd w:val="clear" w:color="auto" w:fill="auto"/>
            <w:noWrap/>
            <w:vAlign w:val="bottom"/>
            <w:hideMark/>
          </w:tcPr>
          <w:p w:rsidR="00DE2B3A" w:rsidRPr="00F3023B" w:rsidRDefault="00DE2B3A" w:rsidP="00932F72">
            <w:pPr>
              <w:jc w:val="center"/>
              <w:rPr>
                <w:rFonts w:ascii="Arial Narrow" w:hAnsi="Arial Narrow" w:cs="Arial"/>
                <w:b/>
                <w:sz w:val="20"/>
                <w:szCs w:val="22"/>
              </w:rPr>
            </w:pPr>
            <w:r w:rsidRPr="00F3023B">
              <w:rPr>
                <w:rFonts w:ascii="Arial Narrow" w:hAnsi="Arial Narrow" w:cs="Arial"/>
                <w:b/>
                <w:sz w:val="20"/>
                <w:szCs w:val="22"/>
              </w:rPr>
              <w:t>3) matériel électrique</w:t>
            </w:r>
          </w:p>
        </w:tc>
        <w:tc>
          <w:tcPr>
            <w:tcW w:w="1274"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544"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732"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850"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1093" w:type="dxa"/>
            <w:shd w:val="clear" w:color="auto" w:fill="auto"/>
            <w:noWrap/>
            <w:vAlign w:val="bottom"/>
            <w:hideMark/>
          </w:tcPr>
          <w:p w:rsidR="00DE2B3A" w:rsidRPr="00F3023B" w:rsidRDefault="00DE2B3A" w:rsidP="00932F72">
            <w:pPr>
              <w:jc w:val="center"/>
              <w:rPr>
                <w:rFonts w:ascii="Arial Narrow" w:hAnsi="Arial Narrow" w:cs="Arial"/>
                <w:sz w:val="20"/>
                <w:szCs w:val="22"/>
              </w:rPr>
            </w:pPr>
          </w:p>
          <w:p w:rsidR="00DE2B3A" w:rsidRPr="00F3023B" w:rsidRDefault="00DE2B3A" w:rsidP="00932F72">
            <w:pPr>
              <w:jc w:val="center"/>
              <w:rPr>
                <w:rFonts w:ascii="Arial Narrow" w:hAnsi="Arial Narrow" w:cs="Arial"/>
                <w:sz w:val="20"/>
                <w:szCs w:val="22"/>
              </w:rPr>
            </w:pP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1750" w:type="dxa"/>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Nom du matériel</w:t>
            </w:r>
          </w:p>
        </w:tc>
        <w:tc>
          <w:tcPr>
            <w:tcW w:w="1999" w:type="dxa"/>
            <w:gridSpan w:val="3"/>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En propre ou en location</w:t>
            </w:r>
          </w:p>
        </w:tc>
        <w:tc>
          <w:tcPr>
            <w:tcW w:w="857" w:type="dxa"/>
            <w:shd w:val="clear" w:color="auto" w:fill="FFFFFF"/>
            <w:vAlign w:val="bottom"/>
          </w:tcPr>
          <w:p w:rsidR="00DE2B3A" w:rsidRPr="00F3023B" w:rsidRDefault="00DE2B3A" w:rsidP="00932F72">
            <w:pPr>
              <w:jc w:val="center"/>
              <w:rPr>
                <w:rFonts w:ascii="Arial Narrow" w:hAnsi="Arial Narrow" w:cs="Arial"/>
                <w:sz w:val="20"/>
                <w:szCs w:val="22"/>
              </w:rPr>
            </w:pPr>
            <w:proofErr w:type="spellStart"/>
            <w:r w:rsidRPr="00F3023B">
              <w:rPr>
                <w:rFonts w:ascii="Arial Narrow" w:hAnsi="Arial Narrow" w:cs="Arial"/>
                <w:sz w:val="20"/>
                <w:szCs w:val="22"/>
              </w:rPr>
              <w:t>Nbre</w:t>
            </w:r>
            <w:proofErr w:type="spellEnd"/>
          </w:p>
        </w:tc>
        <w:tc>
          <w:tcPr>
            <w:tcW w:w="1276" w:type="dxa"/>
            <w:gridSpan w:val="2"/>
            <w:shd w:val="clear" w:color="auto" w:fill="auto"/>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Note maximale</w:t>
            </w:r>
          </w:p>
        </w:tc>
        <w:tc>
          <w:tcPr>
            <w:tcW w:w="1943" w:type="dxa"/>
            <w:gridSpan w:val="2"/>
            <w:shd w:val="clear" w:color="auto" w:fill="auto"/>
            <w:vAlign w:val="bottom"/>
          </w:tcPr>
          <w:p w:rsidR="00DE2B3A" w:rsidRPr="00F3023B" w:rsidRDefault="00DE2B3A" w:rsidP="00932F72">
            <w:pPr>
              <w:jc w:val="center"/>
              <w:rPr>
                <w:rFonts w:ascii="Arial Narrow" w:hAnsi="Arial Narrow" w:cs="Arial"/>
                <w:b/>
                <w:sz w:val="20"/>
                <w:szCs w:val="22"/>
              </w:rPr>
            </w:pPr>
            <w:r w:rsidRPr="00F3023B">
              <w:rPr>
                <w:rFonts w:ascii="Arial Narrow" w:hAnsi="Arial Narrow" w:cs="Arial"/>
                <w:b/>
                <w:sz w:val="20"/>
                <w:szCs w:val="22"/>
              </w:rPr>
              <w:t>Note</w:t>
            </w: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1750" w:type="dxa"/>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Matériel de Mesure électrique</w:t>
            </w:r>
          </w:p>
        </w:tc>
        <w:tc>
          <w:tcPr>
            <w:tcW w:w="1999" w:type="dxa"/>
            <w:gridSpan w:val="3"/>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 pt/matériel compatible à la mission</w:t>
            </w:r>
          </w:p>
        </w:tc>
        <w:tc>
          <w:tcPr>
            <w:tcW w:w="857" w:type="dxa"/>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1276" w:type="dxa"/>
            <w:gridSpan w:val="2"/>
            <w:shd w:val="clear" w:color="auto" w:fill="auto"/>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4</w:t>
            </w:r>
          </w:p>
        </w:tc>
        <w:tc>
          <w:tcPr>
            <w:tcW w:w="1943" w:type="dxa"/>
            <w:gridSpan w:val="2"/>
            <w:shd w:val="clear" w:color="auto" w:fill="auto"/>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65"/>
          <w:jc w:val="center"/>
        </w:trPr>
        <w:tc>
          <w:tcPr>
            <w:tcW w:w="1750"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1999" w:type="dxa"/>
            <w:gridSpan w:val="3"/>
            <w:shd w:val="clear" w:color="auto" w:fill="FFFFFF"/>
            <w:vAlign w:val="bottom"/>
          </w:tcPr>
          <w:p w:rsidR="00DE2B3A" w:rsidRPr="00F3023B" w:rsidRDefault="00DE2B3A" w:rsidP="00932F72">
            <w:pPr>
              <w:jc w:val="center"/>
              <w:rPr>
                <w:rFonts w:ascii="Arial Narrow" w:hAnsi="Arial Narrow" w:cs="Arial"/>
                <w:sz w:val="20"/>
                <w:szCs w:val="22"/>
              </w:rPr>
            </w:pPr>
          </w:p>
        </w:tc>
        <w:tc>
          <w:tcPr>
            <w:tcW w:w="857" w:type="dxa"/>
            <w:shd w:val="clear" w:color="auto" w:fill="FFFFFF"/>
            <w:vAlign w:val="bottom"/>
          </w:tcPr>
          <w:p w:rsidR="00DE2B3A" w:rsidRPr="00F3023B" w:rsidRDefault="00DE2B3A" w:rsidP="00932F72">
            <w:pPr>
              <w:jc w:val="center"/>
              <w:rPr>
                <w:rFonts w:ascii="Arial Narrow" w:hAnsi="Arial Narrow" w:cs="Arial"/>
                <w:sz w:val="20"/>
                <w:szCs w:val="22"/>
              </w:rPr>
            </w:pPr>
          </w:p>
        </w:tc>
        <w:tc>
          <w:tcPr>
            <w:tcW w:w="1276" w:type="dxa"/>
            <w:gridSpan w:val="2"/>
            <w:shd w:val="clear" w:color="auto" w:fill="auto"/>
            <w:vAlign w:val="bottom"/>
          </w:tcPr>
          <w:p w:rsidR="00DE2B3A" w:rsidRPr="00F3023B" w:rsidRDefault="00DE2B3A" w:rsidP="00932F72">
            <w:pPr>
              <w:jc w:val="center"/>
              <w:rPr>
                <w:rFonts w:ascii="Arial Narrow" w:hAnsi="Arial Narrow" w:cs="Arial"/>
                <w:sz w:val="20"/>
                <w:szCs w:val="22"/>
              </w:rPr>
            </w:pPr>
          </w:p>
        </w:tc>
        <w:tc>
          <w:tcPr>
            <w:tcW w:w="1943" w:type="dxa"/>
            <w:gridSpan w:val="2"/>
            <w:shd w:val="clear" w:color="auto" w:fill="auto"/>
            <w:vAlign w:val="bottom"/>
          </w:tcPr>
          <w:p w:rsidR="00DE2B3A" w:rsidRPr="00F3023B" w:rsidRDefault="00DE2B3A" w:rsidP="00932F72">
            <w:pPr>
              <w:jc w:val="center"/>
              <w:rPr>
                <w:rFonts w:ascii="Arial Narrow" w:hAnsi="Arial Narrow" w:cs="Arial"/>
                <w:sz w:val="20"/>
                <w:szCs w:val="22"/>
              </w:rPr>
            </w:pP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7825" w:type="dxa"/>
            <w:gridSpan w:val="9"/>
            <w:shd w:val="clear" w:color="auto" w:fill="D9D9D9"/>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TOTAL 3</w:t>
            </w:r>
          </w:p>
        </w:tc>
        <w:tc>
          <w:tcPr>
            <w:tcW w:w="748" w:type="dxa"/>
            <w:shd w:val="clear" w:color="auto" w:fill="D9D9D9"/>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65"/>
          <w:jc w:val="center"/>
        </w:trPr>
        <w:tc>
          <w:tcPr>
            <w:tcW w:w="7825" w:type="dxa"/>
            <w:gridSpan w:val="9"/>
            <w:shd w:val="clear" w:color="auto" w:fill="D9D9D9"/>
            <w:noWrap/>
            <w:vAlign w:val="bottom"/>
          </w:tcPr>
          <w:p w:rsidR="00DE2B3A" w:rsidRPr="00F3023B" w:rsidRDefault="00DE2B3A" w:rsidP="00932F72">
            <w:pPr>
              <w:jc w:val="center"/>
              <w:rPr>
                <w:rFonts w:ascii="Arial Narrow" w:hAnsi="Arial Narrow" w:cs="Arial"/>
                <w:sz w:val="20"/>
                <w:szCs w:val="22"/>
              </w:rPr>
            </w:pPr>
          </w:p>
        </w:tc>
        <w:tc>
          <w:tcPr>
            <w:tcW w:w="748" w:type="dxa"/>
            <w:shd w:val="clear" w:color="auto" w:fill="D9D9D9"/>
            <w:noWrap/>
            <w:vAlign w:val="bottom"/>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7825" w:type="dxa"/>
            <w:gridSpan w:val="9"/>
            <w:shd w:val="clear" w:color="auto" w:fill="auto"/>
            <w:noWrap/>
            <w:vAlign w:val="bottom"/>
            <w:hideMark/>
          </w:tcPr>
          <w:p w:rsidR="00DE2B3A" w:rsidRPr="00F3023B" w:rsidRDefault="00DE2B3A" w:rsidP="00932F72">
            <w:pPr>
              <w:jc w:val="center"/>
              <w:rPr>
                <w:rFonts w:ascii="Arial Narrow" w:hAnsi="Arial Narrow" w:cs="Arial"/>
                <w:b/>
                <w:sz w:val="20"/>
                <w:szCs w:val="22"/>
              </w:rPr>
            </w:pPr>
            <w:r w:rsidRPr="00F3023B">
              <w:rPr>
                <w:rFonts w:ascii="Arial Narrow" w:hAnsi="Arial Narrow" w:cs="Arial"/>
                <w:b/>
                <w:sz w:val="20"/>
                <w:szCs w:val="22"/>
              </w:rPr>
              <w:t>4) Plan de travail et méthodologie proposés</w:t>
            </w:r>
            <w:r>
              <w:rPr>
                <w:rFonts w:ascii="Arial Narrow" w:hAnsi="Arial Narrow" w:cs="Arial"/>
                <w:b/>
                <w:sz w:val="20"/>
                <w:szCs w:val="22"/>
              </w:rPr>
              <w:t xml:space="preserve"> aux Termes de référence, sur 15</w:t>
            </w:r>
            <w:r w:rsidRPr="00F3023B">
              <w:rPr>
                <w:rFonts w:ascii="Arial Narrow" w:hAnsi="Arial Narrow" w:cs="Arial"/>
                <w:b/>
                <w:sz w:val="20"/>
                <w:szCs w:val="22"/>
              </w:rPr>
              <w:t xml:space="preserve"> points</w:t>
            </w:r>
          </w:p>
        </w:tc>
        <w:tc>
          <w:tcPr>
            <w:tcW w:w="748" w:type="dxa"/>
            <w:shd w:val="clear" w:color="auto" w:fill="FFFFFF"/>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321"/>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b/>
                <w:bCs/>
                <w:sz w:val="20"/>
                <w:szCs w:val="22"/>
                <w:lang w:eastAsia="x-none"/>
              </w:rPr>
            </w:pPr>
            <w:r w:rsidRPr="00F3023B">
              <w:rPr>
                <w:rFonts w:ascii="Arial Narrow" w:hAnsi="Arial Narrow" w:cs="Arial"/>
                <w:b/>
                <w:bCs/>
                <w:sz w:val="20"/>
                <w:szCs w:val="22"/>
                <w:lang w:eastAsia="x-none"/>
              </w:rPr>
              <w:t>Aspect à évaluer</w:t>
            </w: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Pas en relation avec le projet</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En relation avec le projet</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Note</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hideMark/>
          </w:tcPr>
          <w:p w:rsidR="00DE2B3A" w:rsidRPr="00F3023B" w:rsidRDefault="00DE2B3A" w:rsidP="00932F72">
            <w:pPr>
              <w:jc w:val="center"/>
              <w:rPr>
                <w:rFonts w:ascii="Arial Narrow" w:hAnsi="Arial Narrow"/>
                <w:sz w:val="20"/>
                <w:szCs w:val="22"/>
              </w:rPr>
            </w:pPr>
            <w:r w:rsidRPr="00F3023B">
              <w:rPr>
                <w:rFonts w:ascii="Arial Narrow" w:hAnsi="Arial Narrow"/>
                <w:sz w:val="20"/>
                <w:szCs w:val="22"/>
              </w:rPr>
              <w:t>Commentaires pertinents sur TDR</w:t>
            </w: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hideMark/>
          </w:tcPr>
          <w:p w:rsidR="00DE2B3A" w:rsidRPr="00F3023B" w:rsidRDefault="00DE2B3A" w:rsidP="00932F72">
            <w:pPr>
              <w:jc w:val="center"/>
              <w:rPr>
                <w:rFonts w:ascii="Arial Narrow" w:hAnsi="Arial Narrow"/>
                <w:sz w:val="20"/>
                <w:szCs w:val="22"/>
              </w:rPr>
            </w:pPr>
            <w:r w:rsidRPr="00F3023B">
              <w:rPr>
                <w:rFonts w:ascii="Arial Narrow" w:hAnsi="Arial Narrow"/>
                <w:sz w:val="20"/>
                <w:szCs w:val="22"/>
              </w:rPr>
              <w:t>Pertinence de la méthodologie</w:t>
            </w: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5</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tcPr>
          <w:p w:rsidR="00DE2B3A" w:rsidRPr="00F3023B" w:rsidRDefault="00DE2B3A" w:rsidP="00932F72">
            <w:pPr>
              <w:jc w:val="center"/>
              <w:rPr>
                <w:rFonts w:ascii="Arial Narrow" w:hAnsi="Arial Narrow"/>
                <w:sz w:val="20"/>
                <w:szCs w:val="22"/>
              </w:rPr>
            </w:pPr>
            <w:r w:rsidRPr="00F3023B">
              <w:rPr>
                <w:rFonts w:ascii="Arial Narrow" w:hAnsi="Arial Narrow"/>
                <w:sz w:val="20"/>
                <w:szCs w:val="22"/>
              </w:rPr>
              <w:t xml:space="preserve">Organigramme de la mission (cohérence avec </w:t>
            </w:r>
            <w:proofErr w:type="gramStart"/>
            <w:r w:rsidRPr="00F3023B">
              <w:rPr>
                <w:rFonts w:ascii="Arial Narrow" w:hAnsi="Arial Narrow"/>
                <w:sz w:val="20"/>
                <w:szCs w:val="22"/>
              </w:rPr>
              <w:t>les objectif</w:t>
            </w:r>
            <w:proofErr w:type="gramEnd"/>
            <w:r w:rsidRPr="00F3023B">
              <w:rPr>
                <w:rFonts w:ascii="Arial Narrow" w:hAnsi="Arial Narrow"/>
                <w:sz w:val="20"/>
                <w:szCs w:val="22"/>
              </w:rPr>
              <w:t>)</w:t>
            </w:r>
          </w:p>
        </w:tc>
        <w:tc>
          <w:tcPr>
            <w:tcW w:w="2126" w:type="dxa"/>
            <w:gridSpan w:val="3"/>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w:t>
            </w:r>
          </w:p>
        </w:tc>
        <w:tc>
          <w:tcPr>
            <w:tcW w:w="1841"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tcPr>
          <w:p w:rsidR="00DE2B3A" w:rsidRPr="00F3023B" w:rsidRDefault="00DE2B3A" w:rsidP="00932F72">
            <w:pPr>
              <w:jc w:val="center"/>
              <w:rPr>
                <w:rFonts w:ascii="Arial Narrow" w:hAnsi="Arial Narrow"/>
                <w:sz w:val="20"/>
                <w:szCs w:val="22"/>
              </w:rPr>
            </w:pPr>
            <w:r w:rsidRPr="00F3023B">
              <w:rPr>
                <w:rFonts w:ascii="Arial Narrow" w:hAnsi="Arial Narrow"/>
                <w:sz w:val="20"/>
                <w:szCs w:val="22"/>
              </w:rPr>
              <w:lastRenderedPageBreak/>
              <w:t>Phase préparatoire</w:t>
            </w:r>
          </w:p>
        </w:tc>
        <w:tc>
          <w:tcPr>
            <w:tcW w:w="2126" w:type="dxa"/>
            <w:gridSpan w:val="3"/>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w:t>
            </w:r>
          </w:p>
        </w:tc>
        <w:tc>
          <w:tcPr>
            <w:tcW w:w="1841"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tcPr>
          <w:p w:rsidR="00DE2B3A" w:rsidRPr="00F3023B" w:rsidRDefault="00DE2B3A" w:rsidP="00932F72">
            <w:pPr>
              <w:jc w:val="center"/>
              <w:rPr>
                <w:rFonts w:ascii="Arial Narrow" w:hAnsi="Arial Narrow"/>
                <w:sz w:val="20"/>
                <w:szCs w:val="22"/>
              </w:rPr>
            </w:pPr>
            <w:r w:rsidRPr="00F3023B">
              <w:rPr>
                <w:rFonts w:ascii="Arial Narrow" w:hAnsi="Arial Narrow"/>
                <w:sz w:val="20"/>
                <w:szCs w:val="22"/>
              </w:rPr>
              <w:t>Description de la phase exécutoire</w:t>
            </w:r>
          </w:p>
        </w:tc>
        <w:tc>
          <w:tcPr>
            <w:tcW w:w="2126" w:type="dxa"/>
            <w:gridSpan w:val="3"/>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w:t>
            </w:r>
          </w:p>
        </w:tc>
        <w:tc>
          <w:tcPr>
            <w:tcW w:w="1841"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tcPr>
          <w:p w:rsidR="00DE2B3A" w:rsidRPr="00F3023B" w:rsidRDefault="00DE2B3A" w:rsidP="00932F72">
            <w:pPr>
              <w:jc w:val="center"/>
              <w:rPr>
                <w:rFonts w:ascii="Arial Narrow" w:eastAsia="Cambria" w:hAnsi="Arial Narrow" w:cs="Cambria"/>
                <w:sz w:val="20"/>
                <w:szCs w:val="22"/>
              </w:rPr>
            </w:pPr>
            <w:r w:rsidRPr="00F3023B">
              <w:rPr>
                <w:rFonts w:ascii="Arial Narrow" w:eastAsia="Cambria" w:hAnsi="Arial Narrow" w:cs="Cambria"/>
                <w:sz w:val="20"/>
                <w:szCs w:val="22"/>
              </w:rPr>
              <w:t>Durée des prestations</w:t>
            </w:r>
          </w:p>
        </w:tc>
        <w:tc>
          <w:tcPr>
            <w:tcW w:w="2126" w:type="dxa"/>
            <w:gridSpan w:val="3"/>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w:t>
            </w:r>
          </w:p>
        </w:tc>
        <w:tc>
          <w:tcPr>
            <w:tcW w:w="1841"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tcPr>
          <w:p w:rsidR="00DE2B3A" w:rsidRPr="00F3023B" w:rsidRDefault="00DE2B3A" w:rsidP="00932F72">
            <w:pPr>
              <w:jc w:val="center"/>
              <w:rPr>
                <w:rFonts w:ascii="Arial Narrow" w:eastAsia="Cambria" w:hAnsi="Arial Narrow" w:cs="Cambria"/>
                <w:sz w:val="20"/>
                <w:szCs w:val="22"/>
              </w:rPr>
            </w:pPr>
            <w:r w:rsidRPr="00F3023B">
              <w:rPr>
                <w:rFonts w:ascii="Arial Narrow" w:eastAsia="Cambria" w:hAnsi="Arial Narrow" w:cs="Cambria"/>
                <w:sz w:val="20"/>
                <w:szCs w:val="22"/>
              </w:rPr>
              <w:t>Cohérence de la remise du rapport final</w:t>
            </w:r>
          </w:p>
        </w:tc>
        <w:tc>
          <w:tcPr>
            <w:tcW w:w="2126" w:type="dxa"/>
            <w:gridSpan w:val="3"/>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1841"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tcPr>
          <w:p w:rsidR="00DE2B3A" w:rsidRPr="00F3023B" w:rsidRDefault="00DE2B3A" w:rsidP="00932F72">
            <w:pPr>
              <w:jc w:val="center"/>
              <w:rPr>
                <w:rFonts w:ascii="Arial Narrow" w:eastAsia="Cambria" w:hAnsi="Arial Narrow" w:cs="Cambria"/>
                <w:sz w:val="20"/>
                <w:szCs w:val="22"/>
              </w:rPr>
            </w:pPr>
            <w:r w:rsidRPr="00F3023B">
              <w:rPr>
                <w:rFonts w:ascii="Arial Narrow" w:eastAsia="Cambria" w:hAnsi="Arial Narrow" w:cs="Cambria"/>
                <w:sz w:val="20"/>
                <w:szCs w:val="22"/>
              </w:rPr>
              <w:t>Cohérence d’intervention des experts</w:t>
            </w:r>
          </w:p>
        </w:tc>
        <w:tc>
          <w:tcPr>
            <w:tcW w:w="2126" w:type="dxa"/>
            <w:gridSpan w:val="3"/>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1841"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6732" w:type="dxa"/>
            <w:gridSpan w:val="8"/>
            <w:shd w:val="clear" w:color="auto" w:fill="D9D9D9"/>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TOTAL QUATRIEME GROUPE</w:t>
            </w:r>
          </w:p>
        </w:tc>
        <w:tc>
          <w:tcPr>
            <w:tcW w:w="1093"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748" w:type="dxa"/>
            <w:shd w:val="clear" w:color="auto" w:fill="D9D9D9"/>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/15</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65"/>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1093"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80"/>
          <w:jc w:val="center"/>
        </w:trPr>
        <w:tc>
          <w:tcPr>
            <w:tcW w:w="8573" w:type="dxa"/>
            <w:gridSpan w:val="10"/>
            <w:shd w:val="clear" w:color="auto" w:fill="auto"/>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TOTAL NOTE TECHNIQUE</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/100</w:t>
            </w:r>
          </w:p>
        </w:tc>
      </w:tr>
      <w:tr w:rsidR="00DE2B3A" w:rsidRPr="00F3023B" w:rsidTr="00932F72">
        <w:trPr>
          <w:trHeight w:val="80"/>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Nom du Soumissionnaire</w:t>
            </w:r>
          </w:p>
        </w:tc>
        <w:tc>
          <w:tcPr>
            <w:tcW w:w="5549" w:type="dxa"/>
            <w:gridSpan w:val="7"/>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bl>
    <w:p w:rsidR="009D2BAA" w:rsidRPr="00DE2B3A" w:rsidRDefault="00DE2B3A" w:rsidP="005B1150">
      <w:pPr>
        <w:rPr>
          <w:b/>
          <w:sz w:val="14"/>
          <w:szCs w:val="14"/>
        </w:rPr>
      </w:pPr>
      <w:r w:rsidRPr="00F3023B">
        <w:rPr>
          <w:rFonts w:ascii="Arial Narrow" w:eastAsia="Cambria" w:hAnsi="Arial Narrow" w:cs="Cambria"/>
          <w:sz w:val="20"/>
          <w:szCs w:val="22"/>
        </w:rPr>
        <w:br w:type="page"/>
      </w:r>
      <w:r w:rsidRPr="00DE2B3A">
        <w:rPr>
          <w:rFonts w:ascii="Arial Narrow" w:eastAsia="Cambria" w:hAnsi="Arial Narrow" w:cs="Cambria"/>
          <w:b/>
          <w:sz w:val="20"/>
          <w:szCs w:val="22"/>
        </w:rPr>
        <w:lastRenderedPageBreak/>
        <w:t>LIRE :</w:t>
      </w:r>
    </w:p>
    <w:p w:rsidR="009D2BAA" w:rsidRDefault="009D2BAA" w:rsidP="005B1150">
      <w:pPr>
        <w:rPr>
          <w:sz w:val="14"/>
          <w:szCs w:val="14"/>
        </w:rPr>
      </w:pPr>
    </w:p>
    <w:p w:rsidR="009D2BAA" w:rsidRDefault="009D2BAA" w:rsidP="005B1150">
      <w:pPr>
        <w:rPr>
          <w:sz w:val="14"/>
          <w:szCs w:val="14"/>
        </w:rPr>
      </w:pPr>
    </w:p>
    <w:p w:rsidR="00DE2B3A" w:rsidRDefault="00DE2B3A" w:rsidP="005B1150">
      <w:pPr>
        <w:rPr>
          <w:sz w:val="14"/>
          <w:szCs w:val="14"/>
        </w:rPr>
      </w:pPr>
    </w:p>
    <w:p w:rsidR="00DE2B3A" w:rsidRDefault="00DE2B3A" w:rsidP="005B1150">
      <w:pPr>
        <w:rPr>
          <w:sz w:val="14"/>
          <w:szCs w:val="14"/>
        </w:rPr>
      </w:pPr>
    </w:p>
    <w:tbl>
      <w:tblPr>
        <w:tblpPr w:leftFromText="141" w:rightFromText="141" w:vertAnchor="text" w:horzAnchor="margin" w:tblpXSpec="center" w:tblpY="-51"/>
        <w:tblW w:w="10751" w:type="dxa"/>
        <w:tblLayout w:type="fixed"/>
        <w:tblCellMar>
          <w:left w:w="70" w:type="dxa"/>
          <w:right w:w="70" w:type="dxa"/>
        </w:tblCellMar>
        <w:tblLook w:val="04A0" w:firstRow="1" w:lastRow="0" w:firstColumn="1" w:lastColumn="0" w:noHBand="0" w:noVBand="1"/>
      </w:tblPr>
      <w:tblGrid>
        <w:gridCol w:w="709"/>
        <w:gridCol w:w="1829"/>
        <w:gridCol w:w="2559"/>
        <w:gridCol w:w="1311"/>
        <w:gridCol w:w="11"/>
        <w:gridCol w:w="102"/>
        <w:gridCol w:w="2693"/>
        <w:gridCol w:w="1488"/>
        <w:gridCol w:w="49"/>
      </w:tblGrid>
      <w:tr w:rsidR="00DE2B3A" w:rsidRPr="006C6206" w:rsidTr="00932F72">
        <w:trPr>
          <w:trHeight w:val="57"/>
        </w:trPr>
        <w:tc>
          <w:tcPr>
            <w:tcW w:w="10751" w:type="dxa"/>
            <w:gridSpan w:val="9"/>
            <w:tcBorders>
              <w:top w:val="nil"/>
              <w:left w:val="nil"/>
              <w:bottom w:val="nil"/>
              <w:right w:val="nil"/>
            </w:tcBorders>
            <w:shd w:val="clear" w:color="auto" w:fill="auto"/>
            <w:noWrap/>
            <w:vAlign w:val="center"/>
            <w:hideMark/>
          </w:tcPr>
          <w:p w:rsidR="00DE2B3A" w:rsidRPr="003772CD" w:rsidRDefault="00DE2B3A" w:rsidP="00A25D43">
            <w:pPr>
              <w:pStyle w:val="Paragraphedeliste"/>
              <w:numPr>
                <w:ilvl w:val="0"/>
                <w:numId w:val="5"/>
              </w:numPr>
              <w:jc w:val="center"/>
              <w:rPr>
                <w:rFonts w:ascii="Arial Narrow" w:hAnsi="Arial Narrow" w:cs="Arial"/>
                <w:b/>
                <w:bCs/>
                <w:sz w:val="22"/>
                <w:szCs w:val="22"/>
              </w:rPr>
            </w:pPr>
            <w:r w:rsidRPr="003772CD">
              <w:rPr>
                <w:rFonts w:ascii="Arial Narrow" w:hAnsi="Arial Narrow" w:cs="Arial"/>
                <w:b/>
                <w:bCs/>
                <w:sz w:val="22"/>
                <w:szCs w:val="22"/>
              </w:rPr>
              <w:t>1) Qua</w:t>
            </w:r>
            <w:r>
              <w:rPr>
                <w:rFonts w:ascii="Arial Narrow" w:hAnsi="Arial Narrow" w:cs="Arial"/>
                <w:b/>
                <w:bCs/>
                <w:sz w:val="22"/>
                <w:szCs w:val="22"/>
              </w:rPr>
              <w:t>lité des moyens en personnel (60</w:t>
            </w:r>
            <w:r w:rsidRPr="003772CD">
              <w:rPr>
                <w:rFonts w:ascii="Arial Narrow" w:hAnsi="Arial Narrow" w:cs="Arial"/>
                <w:b/>
                <w:bCs/>
                <w:sz w:val="22"/>
                <w:szCs w:val="22"/>
              </w:rPr>
              <w:t xml:space="preserve"> pts)</w:t>
            </w: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trPr>
        <w:tc>
          <w:tcPr>
            <w:tcW w:w="709" w:type="dxa"/>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sz w:val="22"/>
                <w:szCs w:val="22"/>
              </w:rPr>
              <w:t>N°</w:t>
            </w:r>
          </w:p>
        </w:tc>
        <w:tc>
          <w:tcPr>
            <w:tcW w:w="8505" w:type="dxa"/>
            <w:gridSpan w:val="6"/>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sz w:val="22"/>
                <w:szCs w:val="22"/>
              </w:rPr>
              <w:t>RUBRIQUES</w:t>
            </w:r>
          </w:p>
        </w:tc>
        <w:tc>
          <w:tcPr>
            <w:tcW w:w="1488" w:type="dxa"/>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sz w:val="22"/>
                <w:szCs w:val="22"/>
              </w:rPr>
              <w:t>COTATION</w:t>
            </w: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trPr>
        <w:tc>
          <w:tcPr>
            <w:tcW w:w="709" w:type="dxa"/>
            <w:shd w:val="clear" w:color="auto" w:fill="auto"/>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sz w:val="22"/>
                <w:szCs w:val="22"/>
              </w:rPr>
              <w:t>A</w:t>
            </w:r>
          </w:p>
        </w:tc>
        <w:tc>
          <w:tcPr>
            <w:tcW w:w="8505" w:type="dxa"/>
            <w:gridSpan w:val="6"/>
            <w:shd w:val="clear" w:color="auto" w:fill="auto"/>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sz w:val="22"/>
                <w:szCs w:val="22"/>
              </w:rPr>
              <w:t>PERSONNEL</w:t>
            </w:r>
          </w:p>
        </w:tc>
        <w:tc>
          <w:tcPr>
            <w:tcW w:w="1488" w:type="dxa"/>
            <w:shd w:val="clear" w:color="auto" w:fill="auto"/>
            <w:vAlign w:val="center"/>
          </w:tcPr>
          <w:p w:rsidR="00DE2B3A" w:rsidRPr="006C6206" w:rsidRDefault="00DE2B3A" w:rsidP="00932F72">
            <w:pPr>
              <w:jc w:val="center"/>
              <w:rPr>
                <w:rFonts w:ascii="Arial Narrow" w:hAnsi="Arial Narrow" w:cs="Arial"/>
                <w:b/>
                <w:bCs/>
                <w:sz w:val="22"/>
                <w:szCs w:val="22"/>
              </w:rPr>
            </w:pPr>
            <w:r>
              <w:rPr>
                <w:rFonts w:ascii="Arial Narrow" w:hAnsi="Arial Narrow" w:cs="Arial"/>
                <w:b/>
                <w:bCs/>
                <w:sz w:val="22"/>
                <w:szCs w:val="22"/>
              </w:rPr>
              <w:t>60</w:t>
            </w:r>
            <w:r w:rsidRPr="006C6206">
              <w:rPr>
                <w:rFonts w:ascii="Arial Narrow" w:hAnsi="Arial Narrow" w:cs="Arial"/>
                <w:b/>
                <w:bCs/>
                <w:sz w:val="22"/>
                <w:szCs w:val="22"/>
              </w:rPr>
              <w:t xml:space="preserve"> points</w:t>
            </w: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shd w:val="clear" w:color="auto" w:fill="BFBFBF"/>
            <w:vAlign w:val="center"/>
          </w:tcPr>
          <w:p w:rsidR="00DE2B3A" w:rsidRPr="006C6206" w:rsidRDefault="00DE2B3A" w:rsidP="00932F72">
            <w:pPr>
              <w:jc w:val="center"/>
              <w:rPr>
                <w:rFonts w:ascii="Arial Narrow" w:hAnsi="Arial Narrow" w:cs="Arial"/>
                <w:b/>
                <w:sz w:val="22"/>
                <w:szCs w:val="22"/>
              </w:rPr>
            </w:pPr>
            <w:r w:rsidRPr="006C6206">
              <w:rPr>
                <w:rFonts w:ascii="Arial Narrow" w:hAnsi="Arial Narrow" w:cs="Arial"/>
                <w:b/>
                <w:sz w:val="22"/>
                <w:szCs w:val="22"/>
              </w:rPr>
              <w:t>1</w:t>
            </w:r>
          </w:p>
        </w:tc>
        <w:tc>
          <w:tcPr>
            <w:tcW w:w="8505" w:type="dxa"/>
            <w:gridSpan w:val="6"/>
            <w:shd w:val="clear" w:color="auto" w:fill="BFBFBF"/>
            <w:vAlign w:val="center"/>
          </w:tcPr>
          <w:p w:rsidR="00DE2B3A" w:rsidRPr="006C6206" w:rsidRDefault="00DE2B3A" w:rsidP="00932F72">
            <w:pPr>
              <w:keepNext/>
              <w:jc w:val="center"/>
              <w:outlineLvl w:val="0"/>
              <w:rPr>
                <w:rFonts w:ascii="Arial Narrow" w:hAnsi="Arial Narrow" w:cs="Arial"/>
                <w:b/>
                <w:bCs/>
                <w:kern w:val="32"/>
                <w:sz w:val="22"/>
                <w:szCs w:val="22"/>
              </w:rPr>
            </w:pPr>
            <w:r w:rsidRPr="006C6206">
              <w:rPr>
                <w:rFonts w:ascii="Arial Narrow" w:hAnsi="Arial Narrow" w:cs="Arial"/>
                <w:b/>
                <w:bCs/>
                <w:kern w:val="32"/>
                <w:sz w:val="22"/>
                <w:szCs w:val="22"/>
              </w:rPr>
              <w:t>Chef de mission</w:t>
            </w:r>
          </w:p>
        </w:tc>
        <w:tc>
          <w:tcPr>
            <w:tcW w:w="1488" w:type="dxa"/>
            <w:shd w:val="clear" w:color="auto" w:fill="BFBFBF"/>
            <w:vAlign w:val="center"/>
          </w:tcPr>
          <w:p w:rsidR="00DE2B3A" w:rsidRPr="006C6206" w:rsidRDefault="00DE2B3A" w:rsidP="00932F72">
            <w:pPr>
              <w:jc w:val="center"/>
              <w:rPr>
                <w:rFonts w:ascii="Arial Narrow" w:hAnsi="Arial Narrow" w:cs="Arial"/>
                <w:b/>
                <w:sz w:val="22"/>
                <w:szCs w:val="22"/>
              </w:rPr>
            </w:pPr>
            <w:r w:rsidRPr="006C6206">
              <w:rPr>
                <w:rFonts w:ascii="Arial Narrow" w:hAnsi="Arial Narrow" w:cs="Arial"/>
                <w:b/>
                <w:sz w:val="22"/>
                <w:szCs w:val="22"/>
              </w:rPr>
              <w:t>20 points</w:t>
            </w: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1.1</w:t>
            </w:r>
          </w:p>
        </w:tc>
        <w:tc>
          <w:tcPr>
            <w:tcW w:w="8505" w:type="dxa"/>
            <w:gridSpan w:val="6"/>
            <w:vAlign w:val="center"/>
          </w:tcPr>
          <w:p w:rsidR="00DE2B3A" w:rsidRPr="006C6206" w:rsidRDefault="00DE2B3A" w:rsidP="00932F72">
            <w:pPr>
              <w:keepNext/>
              <w:jc w:val="center"/>
              <w:outlineLvl w:val="0"/>
              <w:rPr>
                <w:rFonts w:ascii="Arial Narrow" w:hAnsi="Arial Narrow" w:cs="Arial"/>
                <w:b/>
                <w:bCs/>
                <w:kern w:val="32"/>
                <w:sz w:val="22"/>
                <w:szCs w:val="22"/>
              </w:rPr>
            </w:pPr>
            <w:r w:rsidRPr="006C6206">
              <w:rPr>
                <w:rFonts w:ascii="Arial Narrow" w:hAnsi="Arial Narrow" w:cs="Arial"/>
                <w:b/>
                <w:bCs/>
                <w:kern w:val="32"/>
                <w:sz w:val="22"/>
                <w:szCs w:val="22"/>
              </w:rPr>
              <w:t>Formation : Ingénieur GC ou GR</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Niveau</w:t>
            </w:r>
          </w:p>
        </w:tc>
        <w:tc>
          <w:tcPr>
            <w:tcW w:w="2559" w:type="dxa"/>
            <w:vAlign w:val="center"/>
          </w:tcPr>
          <w:p w:rsidR="00DE2B3A" w:rsidRPr="006C6206" w:rsidRDefault="00DE2B3A" w:rsidP="00932F72">
            <w:pPr>
              <w:jc w:val="center"/>
              <w:rPr>
                <w:rFonts w:ascii="Arial Narrow" w:hAnsi="Arial Narrow" w:cs="Arial"/>
                <w:sz w:val="22"/>
                <w:szCs w:val="22"/>
                <w:lang w:val="fr-BE"/>
              </w:rPr>
            </w:pPr>
            <w:r w:rsidRPr="006C6206">
              <w:rPr>
                <w:rFonts w:ascii="Arial Narrow" w:hAnsi="Arial Narrow" w:cs="Arial"/>
                <w:sz w:val="22"/>
                <w:szCs w:val="22"/>
                <w:lang w:val="fr-BE"/>
              </w:rPr>
              <w:t>&lt;BAC + 3</w:t>
            </w:r>
          </w:p>
        </w:tc>
        <w:tc>
          <w:tcPr>
            <w:tcW w:w="4117"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&gt;=BAC +3</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7" w:type="dxa"/>
            <w:gridSpan w:val="4"/>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1.2</w:t>
            </w:r>
          </w:p>
        </w:tc>
        <w:tc>
          <w:tcPr>
            <w:tcW w:w="8505" w:type="dxa"/>
            <w:gridSpan w:val="6"/>
            <w:vAlign w:val="center"/>
          </w:tcPr>
          <w:p w:rsidR="00DE2B3A" w:rsidRPr="006C6206" w:rsidRDefault="00DE2B3A" w:rsidP="00932F72">
            <w:pPr>
              <w:jc w:val="center"/>
              <w:rPr>
                <w:rFonts w:ascii="Arial Narrow" w:hAnsi="Arial Narrow" w:cs="Arial"/>
                <w:b/>
                <w:sz w:val="22"/>
                <w:szCs w:val="22"/>
              </w:rPr>
            </w:pPr>
            <w:r w:rsidRPr="006C6206">
              <w:rPr>
                <w:rFonts w:ascii="Arial Narrow" w:hAnsi="Arial Narrow" w:cs="Arial"/>
                <w:b/>
                <w:sz w:val="22"/>
                <w:szCs w:val="22"/>
              </w:rPr>
              <w:t>Copie certifiée du diplôme + attestation de présentation de l’original</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Production</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Non produite</w:t>
            </w:r>
          </w:p>
        </w:tc>
        <w:tc>
          <w:tcPr>
            <w:tcW w:w="4117"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Produite (2 X 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7"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4</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1.3</w:t>
            </w:r>
          </w:p>
        </w:tc>
        <w:tc>
          <w:tcPr>
            <w:tcW w:w="8505" w:type="dxa"/>
            <w:gridSpan w:val="6"/>
            <w:vAlign w:val="center"/>
          </w:tcPr>
          <w:p w:rsidR="00DE2B3A" w:rsidRPr="006C6206" w:rsidRDefault="00DE2B3A" w:rsidP="00932F72">
            <w:pPr>
              <w:jc w:val="center"/>
              <w:rPr>
                <w:rFonts w:ascii="Arial Narrow" w:hAnsi="Arial Narrow" w:cs="Arial"/>
                <w:b/>
                <w:sz w:val="22"/>
                <w:szCs w:val="22"/>
              </w:rPr>
            </w:pPr>
            <w:r w:rsidRPr="006C6206">
              <w:rPr>
                <w:rFonts w:ascii="Arial Narrow" w:hAnsi="Arial Narrow" w:cs="Arial"/>
                <w:b/>
                <w:sz w:val="22"/>
                <w:szCs w:val="22"/>
              </w:rPr>
              <w:t>CV + Attestation de disponibilité datés et signés</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Production</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Non produite</w:t>
            </w:r>
          </w:p>
        </w:tc>
        <w:tc>
          <w:tcPr>
            <w:tcW w:w="4117" w:type="dxa"/>
            <w:gridSpan w:val="4"/>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Produite (2</w:t>
            </w:r>
            <w:r w:rsidRPr="006C6206">
              <w:rPr>
                <w:rFonts w:ascii="Arial Narrow" w:hAnsi="Arial Narrow" w:cs="Arial"/>
                <w:sz w:val="22"/>
                <w:szCs w:val="22"/>
              </w:rPr>
              <w:t>X 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7" w:type="dxa"/>
            <w:gridSpan w:val="4"/>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4</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1.4</w:t>
            </w:r>
          </w:p>
        </w:tc>
        <w:tc>
          <w:tcPr>
            <w:tcW w:w="8505" w:type="dxa"/>
            <w:gridSpan w:val="6"/>
            <w:vAlign w:val="center"/>
          </w:tcPr>
          <w:p w:rsidR="00DE2B3A" w:rsidRPr="006C6206" w:rsidRDefault="00DE2B3A" w:rsidP="00932F72">
            <w:pPr>
              <w:keepNext/>
              <w:jc w:val="center"/>
              <w:outlineLvl w:val="0"/>
              <w:rPr>
                <w:rFonts w:ascii="Arial Narrow" w:hAnsi="Arial Narrow" w:cs="Arial"/>
                <w:b/>
                <w:bCs/>
                <w:kern w:val="32"/>
                <w:sz w:val="22"/>
                <w:szCs w:val="22"/>
              </w:rPr>
            </w:pPr>
            <w:r w:rsidRPr="006C6206">
              <w:rPr>
                <w:rFonts w:ascii="Arial Narrow" w:hAnsi="Arial Narrow" w:cs="Arial"/>
                <w:b/>
                <w:bCs/>
                <w:kern w:val="32"/>
                <w:sz w:val="22"/>
                <w:szCs w:val="22"/>
              </w:rPr>
              <w:t>Expérience générale</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proofErr w:type="spellStart"/>
            <w:r w:rsidRPr="006C6206">
              <w:rPr>
                <w:rFonts w:ascii="Arial Narrow" w:hAnsi="Arial Narrow" w:cs="Arial"/>
                <w:sz w:val="22"/>
                <w:szCs w:val="22"/>
              </w:rPr>
              <w:t>Nbre</w:t>
            </w:r>
            <w:proofErr w:type="spellEnd"/>
            <w:r w:rsidRPr="006C6206">
              <w:rPr>
                <w:rFonts w:ascii="Arial Narrow" w:hAnsi="Arial Narrow" w:cs="Arial"/>
                <w:sz w:val="22"/>
                <w:szCs w:val="22"/>
              </w:rPr>
              <w:t xml:space="preserve"> d’année</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w:t>
            </w:r>
            <w:r w:rsidRPr="006C6206">
              <w:rPr>
                <w:rFonts w:ascii="Arial" w:hAnsi="Arial" w:cs="Arial"/>
                <w:sz w:val="22"/>
                <w:szCs w:val="22"/>
              </w:rPr>
              <w:t>˂</w:t>
            </w:r>
            <w:r w:rsidRPr="006C6206">
              <w:rPr>
                <w:rFonts w:ascii="Arial Narrow" w:hAnsi="Arial Narrow" w:cs="Arial"/>
                <w:sz w:val="22"/>
                <w:szCs w:val="22"/>
              </w:rPr>
              <w:t xml:space="preserve"> 5</w:t>
            </w:r>
          </w:p>
        </w:tc>
        <w:tc>
          <w:tcPr>
            <w:tcW w:w="1322"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 xml:space="preserve">5 ≤ n </w:t>
            </w:r>
            <w:r w:rsidRPr="006C6206">
              <w:rPr>
                <w:rFonts w:ascii="Arial" w:hAnsi="Arial" w:cs="Arial"/>
                <w:sz w:val="22"/>
                <w:szCs w:val="22"/>
              </w:rPr>
              <w:t>˂</w:t>
            </w:r>
            <w:r w:rsidRPr="006C6206">
              <w:rPr>
                <w:rFonts w:ascii="Arial Narrow" w:hAnsi="Arial Narrow" w:cs="Arial"/>
                <w:sz w:val="22"/>
                <w:szCs w:val="22"/>
              </w:rPr>
              <w:t>10</w:t>
            </w:r>
          </w:p>
        </w:tc>
        <w:tc>
          <w:tcPr>
            <w:tcW w:w="2795"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 ≥10</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283"/>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1311" w:type="dxa"/>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5</w:t>
            </w:r>
          </w:p>
        </w:tc>
        <w:tc>
          <w:tcPr>
            <w:tcW w:w="2806" w:type="dxa"/>
            <w:gridSpan w:val="3"/>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5</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1.5</w:t>
            </w:r>
          </w:p>
        </w:tc>
        <w:tc>
          <w:tcPr>
            <w:tcW w:w="8505" w:type="dxa"/>
            <w:gridSpan w:val="6"/>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kern w:val="32"/>
                <w:sz w:val="22"/>
                <w:szCs w:val="22"/>
              </w:rPr>
              <w:t>Expérience dans le domaine de travaux routiers</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Nb</w:t>
            </w:r>
            <w:r w:rsidRPr="006C6206">
              <w:rPr>
                <w:rFonts w:ascii="Arial Narrow" w:hAnsi="Arial Narrow" w:cs="Arial"/>
                <w:sz w:val="22"/>
                <w:szCs w:val="22"/>
              </w:rPr>
              <w:cr/>
              <w:t>e d’année</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w:t>
            </w:r>
            <w:r w:rsidRPr="006C6206">
              <w:rPr>
                <w:rFonts w:ascii="Arial" w:hAnsi="Arial" w:cs="Arial"/>
                <w:sz w:val="22"/>
                <w:szCs w:val="22"/>
              </w:rPr>
              <w:t>˂</w:t>
            </w:r>
            <w:r w:rsidRPr="006C6206">
              <w:rPr>
                <w:rFonts w:ascii="Arial Narrow" w:hAnsi="Arial Narrow" w:cs="Arial"/>
                <w:sz w:val="22"/>
                <w:szCs w:val="22"/>
              </w:rPr>
              <w:t xml:space="preserve"> 5</w:t>
            </w:r>
          </w:p>
        </w:tc>
        <w:tc>
          <w:tcPr>
            <w:tcW w:w="1322"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 xml:space="preserve">5 ≤ n </w:t>
            </w:r>
            <w:r w:rsidRPr="006C6206">
              <w:rPr>
                <w:rFonts w:ascii="Arial" w:hAnsi="Arial" w:cs="Arial"/>
                <w:sz w:val="22"/>
                <w:szCs w:val="22"/>
              </w:rPr>
              <w:t>˂</w:t>
            </w:r>
            <w:r w:rsidRPr="006C6206">
              <w:rPr>
                <w:rFonts w:ascii="Arial Narrow" w:hAnsi="Arial Narrow" w:cs="Arial"/>
                <w:sz w:val="22"/>
                <w:szCs w:val="22"/>
              </w:rPr>
              <w:t>8</w:t>
            </w:r>
          </w:p>
        </w:tc>
        <w:tc>
          <w:tcPr>
            <w:tcW w:w="2795" w:type="dxa"/>
            <w:gridSpan w:val="2"/>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 ≥8</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1311" w:type="dxa"/>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5</w:t>
            </w:r>
          </w:p>
        </w:tc>
        <w:tc>
          <w:tcPr>
            <w:tcW w:w="2806" w:type="dxa"/>
            <w:gridSpan w:val="3"/>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5</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362"/>
        </w:trPr>
        <w:tc>
          <w:tcPr>
            <w:tcW w:w="709" w:type="dxa"/>
            <w:vAlign w:val="center"/>
          </w:tcPr>
          <w:p w:rsidR="00DE2B3A" w:rsidRPr="00536790" w:rsidRDefault="00DE2B3A" w:rsidP="00932F72">
            <w:pPr>
              <w:jc w:val="center"/>
              <w:rPr>
                <w:rFonts w:ascii="Arial Narrow" w:hAnsi="Arial Narrow" w:cs="Arial"/>
                <w:b/>
                <w:sz w:val="22"/>
                <w:szCs w:val="22"/>
              </w:rPr>
            </w:pPr>
            <w:r w:rsidRPr="00536790">
              <w:rPr>
                <w:rFonts w:ascii="Arial Narrow" w:hAnsi="Arial Narrow" w:cs="Arial"/>
                <w:b/>
                <w:sz w:val="22"/>
                <w:szCs w:val="22"/>
              </w:rPr>
              <w:t>2</w:t>
            </w:r>
          </w:p>
          <w:p w:rsidR="00DE2B3A" w:rsidRPr="00536790" w:rsidRDefault="00DE2B3A" w:rsidP="00932F72">
            <w:pPr>
              <w:jc w:val="center"/>
              <w:rPr>
                <w:rFonts w:ascii="Arial Narrow" w:hAnsi="Arial Narrow" w:cs="Arial"/>
                <w:b/>
                <w:sz w:val="22"/>
                <w:szCs w:val="22"/>
              </w:rPr>
            </w:pPr>
          </w:p>
        </w:tc>
        <w:tc>
          <w:tcPr>
            <w:tcW w:w="8505" w:type="dxa"/>
            <w:gridSpan w:val="6"/>
            <w:vAlign w:val="center"/>
          </w:tcPr>
          <w:p w:rsidR="00DE2B3A" w:rsidRPr="00536790" w:rsidRDefault="00DE2B3A" w:rsidP="00932F72">
            <w:pPr>
              <w:jc w:val="center"/>
              <w:rPr>
                <w:rFonts w:ascii="Arial Narrow" w:hAnsi="Arial Narrow" w:cs="Arial"/>
                <w:b/>
                <w:sz w:val="22"/>
                <w:szCs w:val="22"/>
              </w:rPr>
            </w:pPr>
            <w:r w:rsidRPr="00536790">
              <w:rPr>
                <w:rFonts w:ascii="Arial Narrow" w:hAnsi="Arial Narrow" w:cs="Arial"/>
                <w:b/>
                <w:sz w:val="22"/>
                <w:szCs w:val="22"/>
              </w:rPr>
              <w:t>Un expert fluide</w:t>
            </w:r>
          </w:p>
        </w:tc>
        <w:tc>
          <w:tcPr>
            <w:tcW w:w="1488" w:type="dxa"/>
            <w:vAlign w:val="center"/>
          </w:tcPr>
          <w:p w:rsidR="00DE2B3A" w:rsidRPr="00536790" w:rsidRDefault="00DE2B3A" w:rsidP="00932F72">
            <w:pPr>
              <w:jc w:val="center"/>
              <w:rPr>
                <w:rFonts w:ascii="Arial Narrow" w:hAnsi="Arial Narrow" w:cs="Arial"/>
                <w:b/>
                <w:sz w:val="22"/>
                <w:szCs w:val="22"/>
              </w:rPr>
            </w:pPr>
            <w:r>
              <w:rPr>
                <w:rFonts w:ascii="Arial Narrow" w:hAnsi="Arial Narrow" w:cs="Arial"/>
                <w:b/>
                <w:sz w:val="22"/>
                <w:szCs w:val="22"/>
              </w:rPr>
              <w:t>20</w:t>
            </w:r>
            <w:r w:rsidRPr="00536790">
              <w:rPr>
                <w:rFonts w:ascii="Arial Narrow" w:hAnsi="Arial Narrow" w:cs="Arial"/>
                <w:b/>
                <w:sz w:val="22"/>
                <w:szCs w:val="22"/>
              </w:rPr>
              <w:t xml:space="preserve"> points</w:t>
            </w: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283"/>
        </w:trPr>
        <w:tc>
          <w:tcPr>
            <w:tcW w:w="709" w:type="dxa"/>
            <w:vAlign w:val="center"/>
          </w:tcPr>
          <w:p w:rsidR="00DE2B3A" w:rsidRPr="00536790" w:rsidRDefault="00DE2B3A" w:rsidP="00932F72">
            <w:pPr>
              <w:jc w:val="center"/>
              <w:rPr>
                <w:rFonts w:ascii="Arial Narrow" w:hAnsi="Arial Narrow" w:cs="Arial"/>
                <w:b/>
                <w:sz w:val="22"/>
                <w:szCs w:val="22"/>
              </w:rPr>
            </w:pPr>
          </w:p>
        </w:tc>
        <w:tc>
          <w:tcPr>
            <w:tcW w:w="8505" w:type="dxa"/>
            <w:gridSpan w:val="6"/>
            <w:vAlign w:val="center"/>
          </w:tcPr>
          <w:p w:rsidR="00DE2B3A" w:rsidRPr="00536790" w:rsidRDefault="00DE2B3A" w:rsidP="00932F72">
            <w:pPr>
              <w:jc w:val="center"/>
              <w:rPr>
                <w:rFonts w:ascii="Arial Narrow" w:hAnsi="Arial Narrow" w:cs="Arial"/>
                <w:b/>
                <w:sz w:val="22"/>
                <w:szCs w:val="22"/>
              </w:rPr>
            </w:pPr>
            <w:r w:rsidRPr="006C6206">
              <w:rPr>
                <w:rFonts w:ascii="Arial Narrow" w:hAnsi="Arial Narrow" w:cs="Arial"/>
                <w:b/>
                <w:bCs/>
                <w:kern w:val="32"/>
                <w:sz w:val="22"/>
                <w:szCs w:val="22"/>
              </w:rPr>
              <w:t>Formation</w:t>
            </w:r>
            <w:r w:rsidRPr="00536790">
              <w:rPr>
                <w:rFonts w:ascii="Arial Narrow" w:hAnsi="Arial Narrow" w:cs="Arial"/>
                <w:b/>
                <w:sz w:val="22"/>
                <w:szCs w:val="22"/>
              </w:rPr>
              <w:t xml:space="preserve"> </w:t>
            </w:r>
            <w:r>
              <w:rPr>
                <w:rFonts w:ascii="Arial Narrow" w:hAnsi="Arial Narrow" w:cs="Arial"/>
                <w:b/>
                <w:sz w:val="22"/>
                <w:szCs w:val="22"/>
              </w:rPr>
              <w:t xml:space="preserve">: </w:t>
            </w:r>
            <w:r w:rsidRPr="00536790">
              <w:rPr>
                <w:rFonts w:ascii="Arial Narrow" w:hAnsi="Arial Narrow" w:cs="Arial"/>
                <w:b/>
                <w:sz w:val="22"/>
                <w:szCs w:val="22"/>
              </w:rPr>
              <w:t>Un expert fluide</w:t>
            </w:r>
          </w:p>
        </w:tc>
        <w:tc>
          <w:tcPr>
            <w:tcW w:w="1488" w:type="dxa"/>
            <w:vAlign w:val="center"/>
          </w:tcPr>
          <w:p w:rsidR="00DE2B3A" w:rsidRPr="00536790" w:rsidRDefault="00DE2B3A" w:rsidP="00932F72">
            <w:pPr>
              <w:jc w:val="center"/>
              <w:rPr>
                <w:rFonts w:ascii="Arial Narrow" w:hAnsi="Arial Narrow" w:cs="Arial"/>
                <w:b/>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260"/>
        </w:trPr>
        <w:tc>
          <w:tcPr>
            <w:tcW w:w="709" w:type="dxa"/>
            <w:vAlign w:val="center"/>
          </w:tcPr>
          <w:p w:rsidR="00DE2B3A" w:rsidRDefault="00DE2B3A" w:rsidP="00932F72">
            <w:pPr>
              <w:jc w:val="center"/>
              <w:rPr>
                <w:rFonts w:ascii="Arial Narrow" w:hAnsi="Arial Narrow" w:cs="Arial"/>
                <w:sz w:val="22"/>
                <w:szCs w:val="22"/>
              </w:rPr>
            </w:pPr>
            <w:r>
              <w:rPr>
                <w:rFonts w:ascii="Arial Narrow" w:hAnsi="Arial Narrow" w:cs="Arial"/>
                <w:sz w:val="22"/>
                <w:szCs w:val="22"/>
              </w:rPr>
              <w:t>2.1</w:t>
            </w:r>
          </w:p>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Niveau</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lang w:val="fr-BE"/>
              </w:rPr>
              <w:t>&lt;BAC + 2</w:t>
            </w:r>
          </w:p>
        </w:tc>
        <w:tc>
          <w:tcPr>
            <w:tcW w:w="4117"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lang w:val="fr-BE"/>
              </w:rPr>
              <w:t>&gt;=BAC + 2</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Points</w:t>
            </w:r>
          </w:p>
        </w:tc>
        <w:tc>
          <w:tcPr>
            <w:tcW w:w="2559" w:type="dxa"/>
            <w:vAlign w:val="center"/>
          </w:tcPr>
          <w:p w:rsidR="00DE2B3A" w:rsidRPr="006C6206" w:rsidRDefault="00DE2B3A" w:rsidP="00932F72">
            <w:pPr>
              <w:jc w:val="center"/>
              <w:rPr>
                <w:rFonts w:ascii="Arial Narrow" w:hAnsi="Arial Narrow" w:cs="Arial"/>
                <w:sz w:val="22"/>
                <w:szCs w:val="22"/>
                <w:lang w:val="fr-BE"/>
              </w:rPr>
            </w:pPr>
            <w:r>
              <w:rPr>
                <w:rFonts w:ascii="Arial Narrow" w:hAnsi="Arial Narrow" w:cs="Arial"/>
                <w:sz w:val="22"/>
                <w:szCs w:val="22"/>
                <w:lang w:val="fr-BE"/>
              </w:rPr>
              <w:t>0</w:t>
            </w:r>
          </w:p>
        </w:tc>
        <w:tc>
          <w:tcPr>
            <w:tcW w:w="4117" w:type="dxa"/>
            <w:gridSpan w:val="4"/>
            <w:vAlign w:val="center"/>
          </w:tcPr>
          <w:p w:rsidR="00DE2B3A" w:rsidRPr="006C6206" w:rsidRDefault="00DE2B3A" w:rsidP="00932F72">
            <w:pPr>
              <w:jc w:val="center"/>
              <w:rPr>
                <w:rFonts w:ascii="Arial Narrow" w:hAnsi="Arial Narrow" w:cs="Arial"/>
                <w:sz w:val="22"/>
                <w:szCs w:val="22"/>
                <w:lang w:val="fr-BE"/>
              </w:rPr>
            </w:pPr>
            <w:r>
              <w:rPr>
                <w:rFonts w:ascii="Arial Narrow" w:hAnsi="Arial Narrow" w:cs="Arial"/>
                <w:sz w:val="22"/>
                <w:szCs w:val="22"/>
                <w:lang w:val="fr-BE"/>
              </w:rPr>
              <w:t>2</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r>
              <w:rPr>
                <w:rFonts w:ascii="Arial Narrow" w:hAnsi="Arial Narrow" w:cs="Arial"/>
                <w:sz w:val="22"/>
                <w:szCs w:val="22"/>
              </w:rPr>
              <w:t>2.2</w:t>
            </w:r>
          </w:p>
        </w:tc>
        <w:tc>
          <w:tcPr>
            <w:tcW w:w="8505" w:type="dxa"/>
            <w:gridSpan w:val="6"/>
            <w:vAlign w:val="center"/>
          </w:tcPr>
          <w:p w:rsidR="00DE2B3A" w:rsidRDefault="00DE2B3A" w:rsidP="00932F72">
            <w:pPr>
              <w:jc w:val="center"/>
              <w:rPr>
                <w:rFonts w:ascii="Arial Narrow" w:hAnsi="Arial Narrow" w:cs="Arial"/>
                <w:sz w:val="22"/>
                <w:szCs w:val="22"/>
                <w:lang w:val="fr-BE"/>
              </w:rPr>
            </w:pPr>
            <w:r w:rsidRPr="006C6206">
              <w:rPr>
                <w:rFonts w:ascii="Arial Narrow" w:hAnsi="Arial Narrow" w:cs="Arial"/>
                <w:b/>
                <w:sz w:val="22"/>
                <w:szCs w:val="22"/>
              </w:rPr>
              <w:t>Copie certifiée du diplôme + attestation de présentation de l’original</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Production</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Non produite</w:t>
            </w:r>
          </w:p>
        </w:tc>
        <w:tc>
          <w:tcPr>
            <w:tcW w:w="4117" w:type="dxa"/>
            <w:gridSpan w:val="4"/>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Produite (2</w:t>
            </w:r>
            <w:r w:rsidRPr="006C6206">
              <w:rPr>
                <w:rFonts w:ascii="Arial Narrow" w:hAnsi="Arial Narrow" w:cs="Arial"/>
                <w:sz w:val="22"/>
                <w:szCs w:val="22"/>
              </w:rPr>
              <w:t xml:space="preserve"> X 2)</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7" w:type="dxa"/>
            <w:gridSpan w:val="4"/>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4</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r>
              <w:rPr>
                <w:rFonts w:ascii="Arial Narrow" w:hAnsi="Arial Narrow" w:cs="Arial"/>
                <w:sz w:val="22"/>
                <w:szCs w:val="22"/>
              </w:rPr>
              <w:t>2.3</w:t>
            </w:r>
          </w:p>
        </w:tc>
        <w:tc>
          <w:tcPr>
            <w:tcW w:w="8505" w:type="dxa"/>
            <w:gridSpan w:val="6"/>
            <w:vAlign w:val="center"/>
          </w:tcPr>
          <w:p w:rsidR="00DE2B3A" w:rsidRPr="00C57DB8" w:rsidRDefault="00DE2B3A" w:rsidP="00932F72">
            <w:pPr>
              <w:jc w:val="center"/>
              <w:rPr>
                <w:rFonts w:ascii="Arial Narrow" w:hAnsi="Arial Narrow" w:cs="Arial"/>
                <w:b/>
                <w:sz w:val="22"/>
                <w:szCs w:val="22"/>
                <w:lang w:val="fr-BE"/>
              </w:rPr>
            </w:pPr>
            <w:r w:rsidRPr="00C57DB8">
              <w:rPr>
                <w:rFonts w:ascii="Arial Narrow" w:hAnsi="Arial Narrow" w:cs="Arial"/>
                <w:b/>
                <w:sz w:val="22"/>
                <w:szCs w:val="22"/>
                <w:lang w:val="fr-BE"/>
              </w:rPr>
              <w:t>CV + Attestation de disponibilité datés et signés</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Production</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Non produite</w:t>
            </w:r>
          </w:p>
        </w:tc>
        <w:tc>
          <w:tcPr>
            <w:tcW w:w="4117" w:type="dxa"/>
            <w:gridSpan w:val="4"/>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Produite (2x2</w:t>
            </w:r>
            <w:r w:rsidRPr="006C6206">
              <w:rPr>
                <w:rFonts w:ascii="Arial Narrow" w:hAnsi="Arial Narrow" w:cs="Arial"/>
                <w:sz w:val="22"/>
                <w:szCs w:val="22"/>
              </w:rPr>
              <w:t>)</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p>
        </w:tc>
        <w:tc>
          <w:tcPr>
            <w:tcW w:w="2559" w:type="dxa"/>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0</w:t>
            </w:r>
          </w:p>
        </w:tc>
        <w:tc>
          <w:tcPr>
            <w:tcW w:w="4117" w:type="dxa"/>
            <w:gridSpan w:val="4"/>
            <w:vAlign w:val="center"/>
          </w:tcPr>
          <w:p w:rsidR="00DE2B3A" w:rsidRDefault="00DE2B3A" w:rsidP="00932F72">
            <w:pPr>
              <w:jc w:val="center"/>
              <w:rPr>
                <w:rFonts w:ascii="Arial Narrow" w:hAnsi="Arial Narrow" w:cs="Arial"/>
                <w:sz w:val="22"/>
                <w:szCs w:val="22"/>
              </w:rPr>
            </w:pPr>
            <w:r>
              <w:rPr>
                <w:rFonts w:ascii="Arial Narrow" w:hAnsi="Arial Narrow" w:cs="Arial"/>
                <w:sz w:val="22"/>
                <w:szCs w:val="22"/>
              </w:rPr>
              <w:t>4</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8505" w:type="dxa"/>
            <w:gridSpan w:val="6"/>
            <w:vAlign w:val="center"/>
          </w:tcPr>
          <w:p w:rsidR="00DE2B3A" w:rsidRPr="006C6206" w:rsidRDefault="00DE2B3A" w:rsidP="00932F72">
            <w:pPr>
              <w:jc w:val="center"/>
              <w:rPr>
                <w:rFonts w:ascii="Arial Narrow" w:hAnsi="Arial Narrow" w:cs="Arial"/>
                <w:sz w:val="22"/>
                <w:szCs w:val="22"/>
                <w:lang w:val="fr-BE"/>
              </w:rPr>
            </w:pPr>
            <w:r w:rsidRPr="006C6206">
              <w:rPr>
                <w:rFonts w:ascii="Arial Narrow" w:hAnsi="Arial Narrow" w:cs="Arial"/>
                <w:b/>
                <w:bCs/>
                <w:kern w:val="32"/>
                <w:sz w:val="22"/>
                <w:szCs w:val="22"/>
              </w:rPr>
              <w:t>Expérience générale</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proofErr w:type="spellStart"/>
            <w:r w:rsidRPr="006C6206">
              <w:rPr>
                <w:rFonts w:ascii="Arial Narrow" w:hAnsi="Arial Narrow" w:cs="Arial"/>
                <w:sz w:val="22"/>
                <w:szCs w:val="22"/>
              </w:rPr>
              <w:t>Nbre</w:t>
            </w:r>
            <w:proofErr w:type="spellEnd"/>
            <w:r w:rsidRPr="006C6206">
              <w:rPr>
                <w:rFonts w:ascii="Arial Narrow" w:hAnsi="Arial Narrow" w:cs="Arial"/>
                <w:sz w:val="22"/>
                <w:szCs w:val="22"/>
              </w:rPr>
              <w:t xml:space="preserve"> d’année</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w:t>
            </w:r>
            <w:r w:rsidRPr="006C6206">
              <w:rPr>
                <w:rFonts w:ascii="Arial" w:hAnsi="Arial" w:cs="Arial"/>
                <w:sz w:val="22"/>
                <w:szCs w:val="22"/>
              </w:rPr>
              <w:t>˂</w:t>
            </w:r>
            <w:r>
              <w:rPr>
                <w:rFonts w:ascii="Arial Narrow" w:hAnsi="Arial Narrow" w:cs="Arial"/>
                <w:sz w:val="22"/>
                <w:szCs w:val="22"/>
              </w:rPr>
              <w:t xml:space="preserve"> 1</w:t>
            </w:r>
          </w:p>
        </w:tc>
        <w:tc>
          <w:tcPr>
            <w:tcW w:w="4117"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 xml:space="preserve">3 ≤ n </w:t>
            </w:r>
            <w:r w:rsidRPr="006C6206">
              <w:rPr>
                <w:rFonts w:ascii="Arial" w:hAnsi="Arial" w:cs="Arial"/>
                <w:sz w:val="22"/>
                <w:szCs w:val="22"/>
              </w:rPr>
              <w:t>˂</w:t>
            </w:r>
            <w:r>
              <w:rPr>
                <w:rFonts w:ascii="Arial Narrow" w:hAnsi="Arial Narrow" w:cs="Arial"/>
                <w:sz w:val="22"/>
                <w:szCs w:val="22"/>
              </w:rPr>
              <w:t>3</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Points</w:t>
            </w:r>
          </w:p>
        </w:tc>
        <w:tc>
          <w:tcPr>
            <w:tcW w:w="2559" w:type="dxa"/>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0</w:t>
            </w:r>
          </w:p>
        </w:tc>
        <w:tc>
          <w:tcPr>
            <w:tcW w:w="4117" w:type="dxa"/>
            <w:gridSpan w:val="4"/>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5</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8505" w:type="dxa"/>
            <w:gridSpan w:val="6"/>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b/>
                <w:bCs/>
                <w:kern w:val="32"/>
                <w:sz w:val="22"/>
                <w:szCs w:val="22"/>
              </w:rPr>
              <w:t>Expérience dans le domaine de travaux routiers</w:t>
            </w:r>
            <w:r w:rsidR="00C13D64">
              <w:rPr>
                <w:rFonts w:ascii="Arial Narrow" w:hAnsi="Arial Narrow" w:cs="Arial"/>
                <w:b/>
                <w:bCs/>
                <w:kern w:val="32"/>
                <w:sz w:val="22"/>
                <w:szCs w:val="22"/>
              </w:rPr>
              <w:t xml:space="preserve"> et prestation similaires</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proofErr w:type="spellStart"/>
            <w:r w:rsidRPr="006C6206">
              <w:rPr>
                <w:rFonts w:ascii="Arial Narrow" w:hAnsi="Arial Narrow" w:cs="Arial"/>
                <w:sz w:val="22"/>
                <w:szCs w:val="22"/>
              </w:rPr>
              <w:t>Nbre</w:t>
            </w:r>
            <w:proofErr w:type="spellEnd"/>
            <w:r w:rsidRPr="006C6206">
              <w:rPr>
                <w:rFonts w:ascii="Arial Narrow" w:hAnsi="Arial Narrow" w:cs="Arial"/>
                <w:sz w:val="22"/>
                <w:szCs w:val="22"/>
              </w:rPr>
              <w:t xml:space="preserve"> d’année</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w:t>
            </w:r>
            <w:r w:rsidRPr="006C6206">
              <w:rPr>
                <w:rFonts w:ascii="Arial" w:hAnsi="Arial" w:cs="Arial"/>
                <w:sz w:val="22"/>
                <w:szCs w:val="22"/>
              </w:rPr>
              <w:t>˂</w:t>
            </w:r>
            <w:r w:rsidRPr="006C6206">
              <w:rPr>
                <w:rFonts w:ascii="Arial Narrow" w:hAnsi="Arial Narrow" w:cs="Arial"/>
                <w:sz w:val="22"/>
                <w:szCs w:val="22"/>
              </w:rPr>
              <w:t xml:space="preserve"> 2</w:t>
            </w:r>
          </w:p>
        </w:tc>
        <w:tc>
          <w:tcPr>
            <w:tcW w:w="4117" w:type="dxa"/>
            <w:gridSpan w:val="4"/>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2 ≤ n &lt;2</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70"/>
        </w:trPr>
        <w:tc>
          <w:tcPr>
            <w:tcW w:w="709" w:type="dxa"/>
            <w:vAlign w:val="center"/>
          </w:tcPr>
          <w:p w:rsidR="00DE2B3A"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p>
        </w:tc>
        <w:tc>
          <w:tcPr>
            <w:tcW w:w="2559" w:type="dxa"/>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0</w:t>
            </w:r>
          </w:p>
        </w:tc>
        <w:tc>
          <w:tcPr>
            <w:tcW w:w="4117" w:type="dxa"/>
            <w:gridSpan w:val="4"/>
            <w:vAlign w:val="center"/>
          </w:tcPr>
          <w:p w:rsidR="00DE2B3A" w:rsidRDefault="00DE2B3A" w:rsidP="00932F72">
            <w:pPr>
              <w:jc w:val="center"/>
              <w:rPr>
                <w:rFonts w:ascii="Arial Narrow" w:hAnsi="Arial Narrow" w:cs="Arial"/>
                <w:sz w:val="22"/>
                <w:szCs w:val="22"/>
              </w:rPr>
            </w:pPr>
            <w:r>
              <w:rPr>
                <w:rFonts w:ascii="Arial Narrow" w:hAnsi="Arial Narrow" w:cs="Arial"/>
                <w:sz w:val="22"/>
                <w:szCs w:val="22"/>
              </w:rPr>
              <w:t>5</w:t>
            </w:r>
          </w:p>
        </w:tc>
        <w:tc>
          <w:tcPr>
            <w:tcW w:w="1488" w:type="dxa"/>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shd w:val="clear" w:color="auto" w:fill="BFBFBF"/>
            <w:vAlign w:val="center"/>
          </w:tcPr>
          <w:p w:rsidR="00DE2B3A" w:rsidRPr="006C6206" w:rsidRDefault="00DE2B3A" w:rsidP="00932F72">
            <w:pPr>
              <w:jc w:val="center"/>
              <w:rPr>
                <w:rFonts w:ascii="Arial Narrow" w:hAnsi="Arial Narrow" w:cs="Arial"/>
                <w:b/>
                <w:bCs/>
                <w:sz w:val="22"/>
                <w:szCs w:val="22"/>
              </w:rPr>
            </w:pPr>
            <w:r>
              <w:rPr>
                <w:rFonts w:ascii="Arial Narrow" w:hAnsi="Arial Narrow" w:cs="Arial"/>
                <w:b/>
                <w:bCs/>
                <w:sz w:val="22"/>
                <w:szCs w:val="22"/>
              </w:rPr>
              <w:t>3</w:t>
            </w:r>
          </w:p>
        </w:tc>
        <w:tc>
          <w:tcPr>
            <w:tcW w:w="8505" w:type="dxa"/>
            <w:gridSpan w:val="6"/>
            <w:shd w:val="clear" w:color="auto" w:fill="BFBFBF"/>
            <w:vAlign w:val="center"/>
          </w:tcPr>
          <w:p w:rsidR="00DE2B3A" w:rsidRPr="006C6206" w:rsidRDefault="00DE2B3A" w:rsidP="00932F72">
            <w:pPr>
              <w:keepNext/>
              <w:jc w:val="center"/>
              <w:outlineLvl w:val="0"/>
              <w:rPr>
                <w:rFonts w:ascii="Arial Narrow" w:hAnsi="Arial Narrow" w:cs="Arial"/>
                <w:b/>
                <w:bCs/>
                <w:kern w:val="32"/>
                <w:sz w:val="22"/>
                <w:szCs w:val="22"/>
              </w:rPr>
            </w:pPr>
            <w:r w:rsidRPr="006C6206">
              <w:rPr>
                <w:rFonts w:ascii="Arial Narrow" w:hAnsi="Arial Narrow" w:cs="Arial"/>
                <w:b/>
                <w:bCs/>
                <w:kern w:val="32"/>
                <w:sz w:val="22"/>
                <w:szCs w:val="22"/>
              </w:rPr>
              <w:t>Un (01) un Ingénieur ou un Technicien de suivi</w:t>
            </w:r>
          </w:p>
        </w:tc>
        <w:tc>
          <w:tcPr>
            <w:tcW w:w="1488" w:type="dxa"/>
            <w:shd w:val="clear" w:color="auto" w:fill="BFBFBF"/>
            <w:vAlign w:val="center"/>
          </w:tcPr>
          <w:p w:rsidR="00DE2B3A" w:rsidRPr="006C6206" w:rsidRDefault="00DE2B3A" w:rsidP="00932F72">
            <w:pPr>
              <w:jc w:val="center"/>
              <w:rPr>
                <w:rFonts w:ascii="Arial Narrow" w:hAnsi="Arial Narrow" w:cs="Arial"/>
                <w:b/>
                <w:bCs/>
                <w:sz w:val="22"/>
                <w:szCs w:val="22"/>
              </w:rPr>
            </w:pPr>
            <w:r>
              <w:rPr>
                <w:rFonts w:ascii="Arial Narrow" w:hAnsi="Arial Narrow" w:cs="Arial"/>
                <w:b/>
                <w:bCs/>
                <w:sz w:val="22"/>
                <w:szCs w:val="22"/>
              </w:rPr>
              <w:t>20</w:t>
            </w:r>
            <w:r w:rsidRPr="006C6206">
              <w:rPr>
                <w:rFonts w:ascii="Arial Narrow" w:hAnsi="Arial Narrow" w:cs="Arial"/>
                <w:b/>
                <w:bCs/>
                <w:sz w:val="22"/>
                <w:szCs w:val="22"/>
              </w:rPr>
              <w:t xml:space="preserve"> points</w:t>
            </w: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w:t>
            </w:r>
            <w:r w:rsidRPr="006C6206">
              <w:rPr>
                <w:rFonts w:ascii="Arial Narrow" w:hAnsi="Arial Narrow" w:cs="Arial"/>
                <w:sz w:val="22"/>
                <w:szCs w:val="22"/>
              </w:rPr>
              <w:t>.1</w:t>
            </w:r>
          </w:p>
        </w:tc>
        <w:tc>
          <w:tcPr>
            <w:tcW w:w="8505" w:type="dxa"/>
            <w:gridSpan w:val="6"/>
            <w:vAlign w:val="center"/>
          </w:tcPr>
          <w:p w:rsidR="00DE2B3A" w:rsidRPr="006C6206" w:rsidRDefault="00DE2B3A" w:rsidP="00932F72">
            <w:pPr>
              <w:keepNext/>
              <w:jc w:val="center"/>
              <w:outlineLvl w:val="0"/>
              <w:rPr>
                <w:rFonts w:ascii="Arial Narrow" w:hAnsi="Arial Narrow" w:cs="Arial"/>
                <w:b/>
                <w:bCs/>
                <w:kern w:val="32"/>
                <w:sz w:val="22"/>
                <w:szCs w:val="22"/>
              </w:rPr>
            </w:pPr>
            <w:r w:rsidRPr="006C6206">
              <w:rPr>
                <w:rFonts w:ascii="Arial Narrow" w:hAnsi="Arial Narrow" w:cs="Arial"/>
                <w:b/>
                <w:bCs/>
                <w:kern w:val="32"/>
                <w:sz w:val="22"/>
                <w:szCs w:val="22"/>
              </w:rPr>
              <w:t>Formation : Technicien supérieur ou plus (GC)</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Niveau</w:t>
            </w:r>
          </w:p>
        </w:tc>
        <w:tc>
          <w:tcPr>
            <w:tcW w:w="2559" w:type="dxa"/>
            <w:vAlign w:val="center"/>
          </w:tcPr>
          <w:p w:rsidR="00DE2B3A" w:rsidRPr="006C6206" w:rsidRDefault="00DE2B3A" w:rsidP="00932F72">
            <w:pPr>
              <w:jc w:val="center"/>
              <w:rPr>
                <w:rFonts w:ascii="Arial Narrow" w:hAnsi="Arial Narrow" w:cs="Arial"/>
                <w:sz w:val="22"/>
                <w:szCs w:val="22"/>
                <w:lang w:val="fr-BE"/>
              </w:rPr>
            </w:pPr>
            <w:r w:rsidRPr="006C6206">
              <w:rPr>
                <w:rFonts w:ascii="Arial Narrow" w:hAnsi="Arial Narrow" w:cs="Arial"/>
                <w:sz w:val="22"/>
                <w:szCs w:val="22"/>
                <w:lang w:val="fr-BE"/>
              </w:rPr>
              <w:t>&lt;BAC + 2</w:t>
            </w:r>
          </w:p>
        </w:tc>
        <w:tc>
          <w:tcPr>
            <w:tcW w:w="4117" w:type="dxa"/>
            <w:gridSpan w:val="4"/>
            <w:vAlign w:val="center"/>
          </w:tcPr>
          <w:p w:rsidR="00DE2B3A" w:rsidRPr="006C6206" w:rsidRDefault="00DE2B3A" w:rsidP="00932F72">
            <w:pPr>
              <w:jc w:val="center"/>
              <w:rPr>
                <w:rFonts w:ascii="Arial Narrow" w:hAnsi="Arial Narrow" w:cs="Arial"/>
                <w:sz w:val="22"/>
                <w:szCs w:val="22"/>
                <w:lang w:val="fr-BE"/>
              </w:rPr>
            </w:pPr>
            <w:r w:rsidRPr="006C6206">
              <w:rPr>
                <w:rFonts w:ascii="Arial Narrow" w:hAnsi="Arial Narrow" w:cs="Arial"/>
                <w:sz w:val="22"/>
                <w:szCs w:val="22"/>
                <w:lang w:val="fr-BE"/>
              </w:rPr>
              <w:t>&gt;=BAC + 2</w:t>
            </w:r>
          </w:p>
        </w:tc>
        <w:tc>
          <w:tcPr>
            <w:tcW w:w="1488" w:type="dxa"/>
            <w:vMerge/>
            <w:vAlign w:val="center"/>
          </w:tcPr>
          <w:p w:rsidR="00DE2B3A" w:rsidRPr="006C6206" w:rsidRDefault="00DE2B3A" w:rsidP="00932F72">
            <w:pPr>
              <w:jc w:val="center"/>
              <w:rPr>
                <w:rFonts w:ascii="Arial Narrow" w:hAnsi="Arial Narrow" w:cs="Arial"/>
                <w:sz w:val="22"/>
                <w:szCs w:val="22"/>
                <w:lang w:val="fr-BE"/>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lang w:val="fr-BE"/>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7" w:type="dxa"/>
            <w:gridSpan w:val="4"/>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w:t>
            </w:r>
            <w:r w:rsidRPr="006C6206">
              <w:rPr>
                <w:rFonts w:ascii="Arial Narrow" w:hAnsi="Arial Narrow" w:cs="Arial"/>
                <w:sz w:val="22"/>
                <w:szCs w:val="22"/>
              </w:rPr>
              <w:t>.2</w:t>
            </w:r>
          </w:p>
        </w:tc>
        <w:tc>
          <w:tcPr>
            <w:tcW w:w="8505" w:type="dxa"/>
            <w:gridSpan w:val="6"/>
            <w:vAlign w:val="center"/>
          </w:tcPr>
          <w:p w:rsidR="00DE2B3A" w:rsidRPr="006C6206" w:rsidRDefault="00DE2B3A" w:rsidP="00932F72">
            <w:pPr>
              <w:jc w:val="center"/>
              <w:rPr>
                <w:rFonts w:ascii="Arial Narrow" w:hAnsi="Arial Narrow" w:cs="Arial"/>
                <w:b/>
                <w:sz w:val="22"/>
                <w:szCs w:val="22"/>
              </w:rPr>
            </w:pPr>
            <w:r w:rsidRPr="006C6206">
              <w:rPr>
                <w:rFonts w:ascii="Arial Narrow" w:hAnsi="Arial Narrow" w:cs="Arial"/>
                <w:b/>
                <w:sz w:val="22"/>
                <w:szCs w:val="22"/>
              </w:rPr>
              <w:t>Copie certifiée du diplôme + attestation de présentation de l’original</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Production</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Non produite</w:t>
            </w:r>
          </w:p>
        </w:tc>
        <w:tc>
          <w:tcPr>
            <w:tcW w:w="4117" w:type="dxa"/>
            <w:gridSpan w:val="4"/>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Produite (2</w:t>
            </w:r>
            <w:r w:rsidRPr="006C6206">
              <w:rPr>
                <w:rFonts w:ascii="Arial Narrow" w:hAnsi="Arial Narrow" w:cs="Arial"/>
                <w:sz w:val="22"/>
                <w:szCs w:val="22"/>
              </w:rPr>
              <w:t xml:space="preserve"> X 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7" w:type="dxa"/>
            <w:gridSpan w:val="4"/>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4</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341"/>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w:t>
            </w:r>
            <w:r w:rsidRPr="006C6206">
              <w:rPr>
                <w:rFonts w:ascii="Arial Narrow" w:hAnsi="Arial Narrow" w:cs="Arial"/>
                <w:sz w:val="22"/>
                <w:szCs w:val="22"/>
              </w:rPr>
              <w:t>.3</w:t>
            </w:r>
          </w:p>
        </w:tc>
        <w:tc>
          <w:tcPr>
            <w:tcW w:w="8505" w:type="dxa"/>
            <w:gridSpan w:val="6"/>
            <w:vAlign w:val="center"/>
          </w:tcPr>
          <w:p w:rsidR="00DE2B3A" w:rsidRPr="006C6206" w:rsidRDefault="00DE2B3A" w:rsidP="00932F72">
            <w:pPr>
              <w:jc w:val="center"/>
              <w:rPr>
                <w:rFonts w:ascii="Arial Narrow" w:hAnsi="Arial Narrow" w:cs="Arial"/>
                <w:b/>
                <w:sz w:val="22"/>
                <w:szCs w:val="22"/>
              </w:rPr>
            </w:pPr>
            <w:r w:rsidRPr="006C6206">
              <w:rPr>
                <w:rFonts w:ascii="Arial Narrow" w:hAnsi="Arial Narrow" w:cs="Arial"/>
                <w:b/>
                <w:sz w:val="22"/>
                <w:szCs w:val="22"/>
              </w:rPr>
              <w:t>CV + Attestation de disponibilité datés et signés</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Production</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Non produite</w:t>
            </w:r>
          </w:p>
        </w:tc>
        <w:tc>
          <w:tcPr>
            <w:tcW w:w="4117" w:type="dxa"/>
            <w:gridSpan w:val="4"/>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Produite (2</w:t>
            </w:r>
            <w:r w:rsidRPr="006C6206">
              <w:rPr>
                <w:rFonts w:ascii="Arial Narrow" w:hAnsi="Arial Narrow" w:cs="Arial"/>
                <w:sz w:val="22"/>
                <w:szCs w:val="22"/>
              </w:rPr>
              <w:t>X 2)</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4117" w:type="dxa"/>
            <w:gridSpan w:val="4"/>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4</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w:t>
            </w:r>
            <w:r w:rsidRPr="006C6206">
              <w:rPr>
                <w:rFonts w:ascii="Arial Narrow" w:hAnsi="Arial Narrow" w:cs="Arial"/>
                <w:sz w:val="22"/>
                <w:szCs w:val="22"/>
              </w:rPr>
              <w:t>.4</w:t>
            </w:r>
          </w:p>
        </w:tc>
        <w:tc>
          <w:tcPr>
            <w:tcW w:w="8505" w:type="dxa"/>
            <w:gridSpan w:val="6"/>
            <w:vAlign w:val="center"/>
          </w:tcPr>
          <w:p w:rsidR="00DE2B3A" w:rsidRPr="006C6206" w:rsidRDefault="00DE2B3A" w:rsidP="00932F72">
            <w:pPr>
              <w:keepNext/>
              <w:jc w:val="center"/>
              <w:outlineLvl w:val="0"/>
              <w:rPr>
                <w:rFonts w:ascii="Arial Narrow" w:hAnsi="Arial Narrow" w:cs="Arial"/>
                <w:b/>
                <w:bCs/>
                <w:kern w:val="32"/>
                <w:sz w:val="22"/>
                <w:szCs w:val="22"/>
              </w:rPr>
            </w:pPr>
            <w:r w:rsidRPr="006C6206">
              <w:rPr>
                <w:rFonts w:ascii="Arial Narrow" w:hAnsi="Arial Narrow" w:cs="Arial"/>
                <w:b/>
                <w:bCs/>
                <w:kern w:val="32"/>
                <w:sz w:val="22"/>
                <w:szCs w:val="22"/>
              </w:rPr>
              <w:t>Expérience générale</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proofErr w:type="spellStart"/>
            <w:r w:rsidRPr="006C6206">
              <w:rPr>
                <w:rFonts w:ascii="Arial Narrow" w:hAnsi="Arial Narrow" w:cs="Arial"/>
                <w:sz w:val="22"/>
                <w:szCs w:val="22"/>
              </w:rPr>
              <w:t>Nbre</w:t>
            </w:r>
            <w:proofErr w:type="spellEnd"/>
            <w:r w:rsidRPr="006C6206">
              <w:rPr>
                <w:rFonts w:ascii="Arial Narrow" w:hAnsi="Arial Narrow" w:cs="Arial"/>
                <w:sz w:val="22"/>
                <w:szCs w:val="22"/>
              </w:rPr>
              <w:t xml:space="preserve"> d’année</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w:t>
            </w:r>
            <w:r w:rsidRPr="006C6206">
              <w:rPr>
                <w:rFonts w:ascii="Arial" w:hAnsi="Arial" w:cs="Arial"/>
                <w:sz w:val="22"/>
                <w:szCs w:val="22"/>
              </w:rPr>
              <w:t>˂</w:t>
            </w:r>
            <w:r w:rsidRPr="006C6206">
              <w:rPr>
                <w:rFonts w:ascii="Arial Narrow" w:hAnsi="Arial Narrow" w:cs="Arial"/>
                <w:sz w:val="22"/>
                <w:szCs w:val="22"/>
              </w:rPr>
              <w:t xml:space="preserve"> 3</w:t>
            </w:r>
          </w:p>
        </w:tc>
        <w:tc>
          <w:tcPr>
            <w:tcW w:w="1424" w:type="dxa"/>
            <w:gridSpan w:val="3"/>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 xml:space="preserve">3 ≤ n </w:t>
            </w:r>
            <w:r w:rsidRPr="006C6206">
              <w:rPr>
                <w:rFonts w:ascii="Arial" w:hAnsi="Arial" w:cs="Arial"/>
                <w:sz w:val="22"/>
                <w:szCs w:val="22"/>
              </w:rPr>
              <w:t>˂</w:t>
            </w:r>
            <w:r w:rsidRPr="006C6206">
              <w:rPr>
                <w:rFonts w:ascii="Arial Narrow" w:hAnsi="Arial Narrow" w:cs="Arial"/>
                <w:sz w:val="22"/>
                <w:szCs w:val="22"/>
              </w:rPr>
              <w:t>6</w:t>
            </w:r>
          </w:p>
        </w:tc>
        <w:tc>
          <w:tcPr>
            <w:tcW w:w="2693"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 7</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Height w:val="283"/>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1424" w:type="dxa"/>
            <w:gridSpan w:val="3"/>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2</w:t>
            </w:r>
          </w:p>
        </w:tc>
        <w:tc>
          <w:tcPr>
            <w:tcW w:w="2693" w:type="dxa"/>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5</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restart"/>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3</w:t>
            </w:r>
            <w:r w:rsidRPr="006C6206">
              <w:rPr>
                <w:rFonts w:ascii="Arial Narrow" w:hAnsi="Arial Narrow" w:cs="Arial"/>
                <w:sz w:val="22"/>
                <w:szCs w:val="22"/>
              </w:rPr>
              <w:t>.5</w:t>
            </w:r>
          </w:p>
        </w:tc>
        <w:tc>
          <w:tcPr>
            <w:tcW w:w="8505" w:type="dxa"/>
            <w:gridSpan w:val="6"/>
            <w:vAlign w:val="center"/>
          </w:tcPr>
          <w:p w:rsidR="00DE2B3A" w:rsidRPr="006C6206" w:rsidRDefault="00DE2B3A" w:rsidP="00932F72">
            <w:pPr>
              <w:jc w:val="center"/>
              <w:rPr>
                <w:rFonts w:ascii="Arial Narrow" w:hAnsi="Arial Narrow" w:cs="Arial"/>
                <w:b/>
                <w:bCs/>
                <w:sz w:val="22"/>
                <w:szCs w:val="22"/>
              </w:rPr>
            </w:pPr>
            <w:r w:rsidRPr="006C6206">
              <w:rPr>
                <w:rFonts w:ascii="Arial Narrow" w:hAnsi="Arial Narrow" w:cs="Arial"/>
                <w:b/>
                <w:bCs/>
                <w:kern w:val="32"/>
                <w:sz w:val="22"/>
                <w:szCs w:val="22"/>
              </w:rPr>
              <w:t>Expérience dans le domaine de travaux routiers</w:t>
            </w:r>
          </w:p>
        </w:tc>
        <w:tc>
          <w:tcPr>
            <w:tcW w:w="1488" w:type="dxa"/>
            <w:vMerge w:val="restart"/>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proofErr w:type="spellStart"/>
            <w:r w:rsidRPr="006C6206">
              <w:rPr>
                <w:rFonts w:ascii="Arial Narrow" w:hAnsi="Arial Narrow" w:cs="Arial"/>
                <w:sz w:val="22"/>
                <w:szCs w:val="22"/>
              </w:rPr>
              <w:t>Nbre</w:t>
            </w:r>
            <w:proofErr w:type="spellEnd"/>
            <w:r w:rsidRPr="006C6206">
              <w:rPr>
                <w:rFonts w:ascii="Arial Narrow" w:hAnsi="Arial Narrow" w:cs="Arial"/>
                <w:sz w:val="22"/>
                <w:szCs w:val="22"/>
              </w:rPr>
              <w:t xml:space="preserve"> d’année</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w:t>
            </w:r>
            <w:r w:rsidRPr="006C6206">
              <w:rPr>
                <w:rFonts w:ascii="Arial" w:hAnsi="Arial" w:cs="Arial"/>
                <w:sz w:val="22"/>
                <w:szCs w:val="22"/>
              </w:rPr>
              <w:t>˂</w:t>
            </w:r>
            <w:r w:rsidRPr="006C6206">
              <w:rPr>
                <w:rFonts w:ascii="Arial Narrow" w:hAnsi="Arial Narrow" w:cs="Arial"/>
                <w:sz w:val="22"/>
                <w:szCs w:val="22"/>
              </w:rPr>
              <w:t xml:space="preserve"> 2</w:t>
            </w:r>
          </w:p>
        </w:tc>
        <w:tc>
          <w:tcPr>
            <w:tcW w:w="1424" w:type="dxa"/>
            <w:gridSpan w:val="3"/>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2 ≤ n &lt;5</w:t>
            </w:r>
          </w:p>
        </w:tc>
        <w:tc>
          <w:tcPr>
            <w:tcW w:w="2693"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n ≥ 5</w:t>
            </w:r>
          </w:p>
        </w:tc>
        <w:tc>
          <w:tcPr>
            <w:tcW w:w="1488" w:type="dxa"/>
            <w:vMerge/>
            <w:vAlign w:val="center"/>
          </w:tcPr>
          <w:p w:rsidR="00DE2B3A" w:rsidRPr="006C6206" w:rsidRDefault="00DE2B3A" w:rsidP="00932F72">
            <w:pPr>
              <w:jc w:val="center"/>
              <w:rPr>
                <w:rFonts w:ascii="Arial Narrow" w:hAnsi="Arial Narrow" w:cs="Arial"/>
                <w:sz w:val="22"/>
                <w:szCs w:val="22"/>
              </w:rPr>
            </w:pPr>
          </w:p>
        </w:tc>
      </w:tr>
      <w:tr w:rsidR="00DE2B3A" w:rsidRPr="006C6206" w:rsidTr="00932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9" w:type="dxa"/>
          <w:cantSplit/>
        </w:trPr>
        <w:tc>
          <w:tcPr>
            <w:tcW w:w="709" w:type="dxa"/>
            <w:vMerge/>
            <w:vAlign w:val="center"/>
          </w:tcPr>
          <w:p w:rsidR="00DE2B3A" w:rsidRPr="006C6206" w:rsidRDefault="00DE2B3A" w:rsidP="00932F72">
            <w:pPr>
              <w:jc w:val="center"/>
              <w:rPr>
                <w:rFonts w:ascii="Arial Narrow" w:hAnsi="Arial Narrow" w:cs="Arial"/>
                <w:sz w:val="22"/>
                <w:szCs w:val="22"/>
              </w:rPr>
            </w:pPr>
          </w:p>
        </w:tc>
        <w:tc>
          <w:tcPr>
            <w:tcW w:w="182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Points</w:t>
            </w:r>
          </w:p>
        </w:tc>
        <w:tc>
          <w:tcPr>
            <w:tcW w:w="2559" w:type="dxa"/>
            <w:vAlign w:val="center"/>
          </w:tcPr>
          <w:p w:rsidR="00DE2B3A" w:rsidRPr="006C6206" w:rsidRDefault="00DE2B3A" w:rsidP="00932F72">
            <w:pPr>
              <w:jc w:val="center"/>
              <w:rPr>
                <w:rFonts w:ascii="Arial Narrow" w:hAnsi="Arial Narrow" w:cs="Arial"/>
                <w:sz w:val="22"/>
                <w:szCs w:val="22"/>
              </w:rPr>
            </w:pPr>
            <w:r w:rsidRPr="006C6206">
              <w:rPr>
                <w:rFonts w:ascii="Arial Narrow" w:hAnsi="Arial Narrow" w:cs="Arial"/>
                <w:sz w:val="22"/>
                <w:szCs w:val="22"/>
              </w:rPr>
              <w:t>0</w:t>
            </w:r>
          </w:p>
        </w:tc>
        <w:tc>
          <w:tcPr>
            <w:tcW w:w="1424" w:type="dxa"/>
            <w:gridSpan w:val="3"/>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5</w:t>
            </w:r>
          </w:p>
        </w:tc>
        <w:tc>
          <w:tcPr>
            <w:tcW w:w="2693" w:type="dxa"/>
            <w:vAlign w:val="center"/>
          </w:tcPr>
          <w:p w:rsidR="00DE2B3A" w:rsidRPr="006C6206" w:rsidRDefault="00DE2B3A" w:rsidP="00932F72">
            <w:pPr>
              <w:jc w:val="center"/>
              <w:rPr>
                <w:rFonts w:ascii="Arial Narrow" w:hAnsi="Arial Narrow" w:cs="Arial"/>
                <w:sz w:val="22"/>
                <w:szCs w:val="22"/>
              </w:rPr>
            </w:pPr>
            <w:r>
              <w:rPr>
                <w:rFonts w:ascii="Arial Narrow" w:hAnsi="Arial Narrow" w:cs="Arial"/>
                <w:sz w:val="22"/>
                <w:szCs w:val="22"/>
              </w:rPr>
              <w:t>5</w:t>
            </w:r>
          </w:p>
        </w:tc>
        <w:tc>
          <w:tcPr>
            <w:tcW w:w="1488" w:type="dxa"/>
            <w:vMerge/>
            <w:vAlign w:val="center"/>
          </w:tcPr>
          <w:p w:rsidR="00DE2B3A" w:rsidRPr="006C6206" w:rsidRDefault="00DE2B3A" w:rsidP="00932F72">
            <w:pPr>
              <w:jc w:val="center"/>
              <w:rPr>
                <w:rFonts w:ascii="Arial Narrow" w:hAnsi="Arial Narrow" w:cs="Arial"/>
                <w:sz w:val="22"/>
                <w:szCs w:val="22"/>
              </w:rPr>
            </w:pPr>
          </w:p>
        </w:tc>
      </w:tr>
    </w:tbl>
    <w:p w:rsidR="00DE2B3A" w:rsidRPr="006C6206" w:rsidRDefault="00DE2B3A" w:rsidP="00DE2B3A">
      <w:pPr>
        <w:rPr>
          <w:rFonts w:ascii="Arial Narrow" w:hAnsi="Arial Narrow" w:cs="Arial"/>
          <w:sz w:val="22"/>
          <w:szCs w:val="22"/>
        </w:rPr>
      </w:pPr>
    </w:p>
    <w:p w:rsidR="00DE2B3A" w:rsidRPr="00F3023B" w:rsidRDefault="00DE2B3A" w:rsidP="00DE2B3A">
      <w:pPr>
        <w:jc w:val="center"/>
        <w:rPr>
          <w:rFonts w:ascii="Arial Narrow" w:hAnsi="Arial Narrow" w:cs="Tahoma"/>
          <w:b/>
          <w:bCs/>
          <w:sz w:val="20"/>
          <w:szCs w:val="22"/>
        </w:rPr>
      </w:pPr>
      <w:r w:rsidRPr="00F3023B">
        <w:rPr>
          <w:rFonts w:ascii="Arial Narrow" w:hAnsi="Arial Narrow" w:cs="Tahoma"/>
          <w:b/>
          <w:bCs/>
          <w:sz w:val="20"/>
          <w:szCs w:val="22"/>
        </w:rPr>
        <w:t>2)- Références d</w:t>
      </w:r>
      <w:r>
        <w:rPr>
          <w:rFonts w:ascii="Arial Narrow" w:hAnsi="Arial Narrow" w:cs="Tahoma"/>
          <w:b/>
          <w:bCs/>
          <w:sz w:val="20"/>
          <w:szCs w:val="22"/>
        </w:rPr>
        <w:t>u BET des 05 dernières années (4</w:t>
      </w:r>
      <w:r w:rsidRPr="00F3023B">
        <w:rPr>
          <w:rFonts w:ascii="Arial Narrow" w:hAnsi="Arial Narrow" w:cs="Tahoma"/>
          <w:b/>
          <w:bCs/>
          <w:sz w:val="20"/>
          <w:szCs w:val="22"/>
        </w:rPr>
        <w:t>0 pts)</w:t>
      </w:r>
    </w:p>
    <w:tbl>
      <w:tblPr>
        <w:tblW w:w="997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50"/>
        <w:gridCol w:w="922"/>
        <w:gridCol w:w="352"/>
        <w:gridCol w:w="725"/>
        <w:gridCol w:w="857"/>
        <w:gridCol w:w="544"/>
        <w:gridCol w:w="732"/>
        <w:gridCol w:w="850"/>
        <w:gridCol w:w="1093"/>
        <w:gridCol w:w="748"/>
        <w:gridCol w:w="425"/>
        <w:gridCol w:w="981"/>
      </w:tblGrid>
      <w:tr w:rsidR="00DE2B3A" w:rsidRPr="00F3023B" w:rsidTr="00932F72">
        <w:trPr>
          <w:trHeight w:val="553"/>
          <w:jc w:val="center"/>
        </w:trPr>
        <w:tc>
          <w:tcPr>
            <w:tcW w:w="8573" w:type="dxa"/>
            <w:gridSpan w:val="10"/>
            <w:shd w:val="clear" w:color="auto" w:fill="auto"/>
            <w:vAlign w:val="center"/>
            <w:hideMark/>
          </w:tcPr>
          <w:p w:rsidR="00DE2B3A" w:rsidRPr="00F3023B" w:rsidRDefault="00DE2B3A" w:rsidP="00932F72">
            <w:pPr>
              <w:ind w:left="223"/>
              <w:jc w:val="center"/>
              <w:rPr>
                <w:rFonts w:ascii="Arial Narrow" w:hAnsi="Arial Narrow" w:cs="Arial"/>
                <w:sz w:val="20"/>
                <w:szCs w:val="22"/>
              </w:rPr>
            </w:pPr>
            <w:r w:rsidRPr="00F3023B">
              <w:rPr>
                <w:rFonts w:ascii="Arial Narrow" w:hAnsi="Arial Narrow" w:cs="Arial"/>
                <w:sz w:val="20"/>
                <w:szCs w:val="22"/>
              </w:rPr>
              <w:t xml:space="preserve">1) Expérience générale justifiée dans le domaine de construction des Bâtiments   (Attestation de bonne fin ou PV de réception et première et </w:t>
            </w:r>
            <w:r>
              <w:rPr>
                <w:rFonts w:ascii="Arial Narrow" w:hAnsi="Arial Narrow" w:cs="Arial"/>
                <w:sz w:val="20"/>
                <w:szCs w:val="22"/>
              </w:rPr>
              <w:t>dernière page des contrats). (10</w:t>
            </w:r>
            <w:r w:rsidRPr="00F3023B">
              <w:rPr>
                <w:rFonts w:ascii="Arial Narrow" w:hAnsi="Arial Narrow" w:cs="Arial"/>
                <w:sz w:val="20"/>
                <w:szCs w:val="22"/>
              </w:rPr>
              <w:t xml:space="preserve"> pts) (l’expérience du Chef de mission peut être </w:t>
            </w:r>
            <w:proofErr w:type="gramStart"/>
            <w:r w:rsidRPr="00F3023B">
              <w:rPr>
                <w:rFonts w:ascii="Arial Narrow" w:hAnsi="Arial Narrow" w:cs="Arial"/>
                <w:sz w:val="20"/>
                <w:szCs w:val="22"/>
              </w:rPr>
              <w:t>pris</w:t>
            </w:r>
            <w:proofErr w:type="gramEnd"/>
            <w:r w:rsidRPr="00F3023B">
              <w:rPr>
                <w:rFonts w:ascii="Arial Narrow" w:hAnsi="Arial Narrow" w:cs="Arial"/>
                <w:sz w:val="20"/>
                <w:szCs w:val="22"/>
              </w:rPr>
              <w:t xml:space="preserve"> en compte en lieu et place)</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vAlign w:val="bottom"/>
            <w:hideMark/>
          </w:tcPr>
          <w:p w:rsidR="00DE2B3A" w:rsidRPr="00F3023B" w:rsidRDefault="00DE2B3A" w:rsidP="00932F72">
            <w:pPr>
              <w:ind w:firstLine="365"/>
              <w:jc w:val="center"/>
              <w:rPr>
                <w:rFonts w:ascii="Arial Narrow" w:hAnsi="Arial Narrow" w:cs="Arial"/>
                <w:sz w:val="20"/>
                <w:szCs w:val="22"/>
              </w:rPr>
            </w:pPr>
            <w:r w:rsidRPr="00F3023B">
              <w:rPr>
                <w:rFonts w:ascii="Arial Narrow" w:hAnsi="Arial Narrow" w:cs="Arial"/>
                <w:sz w:val="20"/>
                <w:szCs w:val="22"/>
              </w:rPr>
              <w:t>Nombre de projets</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Entre 1 et 2</w:t>
            </w:r>
          </w:p>
        </w:tc>
        <w:tc>
          <w:tcPr>
            <w:tcW w:w="1276"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3</w:t>
            </w:r>
          </w:p>
        </w:tc>
        <w:tc>
          <w:tcPr>
            <w:tcW w:w="850" w:type="dxa"/>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4</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 5</w:t>
            </w:r>
          </w:p>
        </w:tc>
        <w:tc>
          <w:tcPr>
            <w:tcW w:w="1406" w:type="dxa"/>
            <w:gridSpan w:val="2"/>
            <w:shd w:val="clear" w:color="auto" w:fill="auto"/>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NOTE</w:t>
            </w:r>
          </w:p>
        </w:tc>
      </w:tr>
      <w:tr w:rsidR="00DE2B3A" w:rsidRPr="00F3023B" w:rsidTr="00932F72">
        <w:trPr>
          <w:trHeight w:val="255"/>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Nombre de points</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2</w:t>
            </w:r>
          </w:p>
        </w:tc>
        <w:tc>
          <w:tcPr>
            <w:tcW w:w="1276"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5</w:t>
            </w:r>
          </w:p>
        </w:tc>
        <w:tc>
          <w:tcPr>
            <w:tcW w:w="850" w:type="dxa"/>
            <w:shd w:val="clear" w:color="auto" w:fill="auto"/>
            <w:noWrap/>
            <w:vAlign w:val="bottom"/>
            <w:hideMark/>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6</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10</w:t>
            </w:r>
          </w:p>
        </w:tc>
        <w:tc>
          <w:tcPr>
            <w:tcW w:w="1406"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8573" w:type="dxa"/>
            <w:gridSpan w:val="10"/>
            <w:shd w:val="clear" w:color="auto" w:fill="D9D9D9"/>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Total 1</w:t>
            </w:r>
          </w:p>
        </w:tc>
        <w:tc>
          <w:tcPr>
            <w:tcW w:w="425" w:type="dxa"/>
            <w:shd w:val="clear" w:color="auto" w:fill="D9D9D9"/>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D9D9D9"/>
            <w:noWrap/>
            <w:vAlign w:val="bottom"/>
            <w:hideMark/>
          </w:tcPr>
          <w:p w:rsidR="00DE2B3A" w:rsidRPr="00F3023B" w:rsidRDefault="00DE2B3A" w:rsidP="00932F72">
            <w:pPr>
              <w:jc w:val="center"/>
              <w:rPr>
                <w:rFonts w:ascii="Arial Narrow" w:hAnsi="Arial Narrow" w:cs="Arial"/>
                <w:b/>
                <w:bCs/>
                <w:sz w:val="20"/>
                <w:szCs w:val="22"/>
              </w:rPr>
            </w:pPr>
            <w:r>
              <w:rPr>
                <w:rFonts w:ascii="Arial Narrow" w:hAnsi="Arial Narrow" w:cs="Arial"/>
                <w:b/>
                <w:bCs/>
                <w:sz w:val="20"/>
                <w:szCs w:val="22"/>
              </w:rPr>
              <w:t>/10</w:t>
            </w:r>
          </w:p>
        </w:tc>
      </w:tr>
      <w:tr w:rsidR="00DE2B3A" w:rsidRPr="00F3023B" w:rsidTr="00932F72">
        <w:trPr>
          <w:trHeight w:val="255"/>
          <w:jc w:val="center"/>
        </w:trPr>
        <w:tc>
          <w:tcPr>
            <w:tcW w:w="9979" w:type="dxa"/>
            <w:gridSpan w:val="12"/>
            <w:shd w:val="clear" w:color="auto" w:fill="FFFFFF"/>
            <w:noWrap/>
            <w:vAlign w:val="bottom"/>
            <w:hideMark/>
          </w:tcPr>
          <w:p w:rsidR="00DE2B3A" w:rsidRPr="00F3023B" w:rsidRDefault="00DE2B3A" w:rsidP="00932F72">
            <w:pPr>
              <w:jc w:val="center"/>
              <w:rPr>
                <w:rFonts w:ascii="Arial Narrow" w:hAnsi="Arial Narrow" w:cs="Arial"/>
                <w:bCs/>
                <w:sz w:val="20"/>
                <w:szCs w:val="22"/>
              </w:rPr>
            </w:pPr>
            <w:r w:rsidRPr="00F3023B">
              <w:rPr>
                <w:rFonts w:ascii="Arial Narrow" w:hAnsi="Arial Narrow" w:cs="Arial"/>
                <w:sz w:val="20"/>
                <w:szCs w:val="22"/>
              </w:rPr>
              <w:t>Expérience dans la maîtrise d’œuvre génér</w:t>
            </w:r>
            <w:r>
              <w:rPr>
                <w:rFonts w:ascii="Arial Narrow" w:hAnsi="Arial Narrow" w:cs="Arial"/>
                <w:sz w:val="20"/>
                <w:szCs w:val="22"/>
              </w:rPr>
              <w:t>ale dans le domaine des BTP  [10</w:t>
            </w:r>
            <w:r w:rsidRPr="00F3023B">
              <w:rPr>
                <w:rFonts w:ascii="Arial Narrow" w:hAnsi="Arial Narrow" w:cs="Arial"/>
                <w:sz w:val="20"/>
                <w:szCs w:val="22"/>
              </w:rPr>
              <w:t xml:space="preserve"> pts] (l’expérience du Chef de mission peut être </w:t>
            </w:r>
            <w:proofErr w:type="gramStart"/>
            <w:r w:rsidRPr="00F3023B">
              <w:rPr>
                <w:rFonts w:ascii="Arial Narrow" w:hAnsi="Arial Narrow" w:cs="Arial"/>
                <w:sz w:val="20"/>
                <w:szCs w:val="22"/>
              </w:rPr>
              <w:t>pris</w:t>
            </w:r>
            <w:proofErr w:type="gramEnd"/>
            <w:r w:rsidRPr="00F3023B">
              <w:rPr>
                <w:rFonts w:ascii="Arial Narrow" w:hAnsi="Arial Narrow" w:cs="Arial"/>
                <w:sz w:val="20"/>
                <w:szCs w:val="22"/>
              </w:rPr>
              <w:t xml:space="preserve"> en compte en lieu et place)</w:t>
            </w:r>
          </w:p>
        </w:tc>
      </w:tr>
      <w:tr w:rsidR="00DE2B3A" w:rsidRPr="00F3023B" w:rsidTr="00932F72">
        <w:trPr>
          <w:trHeight w:val="284"/>
          <w:jc w:val="center"/>
        </w:trPr>
        <w:tc>
          <w:tcPr>
            <w:tcW w:w="2672" w:type="dxa"/>
            <w:gridSpan w:val="2"/>
            <w:shd w:val="clear" w:color="auto" w:fill="FFFFFF"/>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Nombre de projets</w:t>
            </w:r>
          </w:p>
        </w:tc>
        <w:tc>
          <w:tcPr>
            <w:tcW w:w="1934" w:type="dxa"/>
            <w:gridSpan w:val="3"/>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w:t>
            </w:r>
          </w:p>
        </w:tc>
        <w:tc>
          <w:tcPr>
            <w:tcW w:w="1276" w:type="dxa"/>
            <w:gridSpan w:val="2"/>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 à 3</w:t>
            </w:r>
          </w:p>
        </w:tc>
        <w:tc>
          <w:tcPr>
            <w:tcW w:w="850" w:type="dxa"/>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4</w:t>
            </w:r>
          </w:p>
        </w:tc>
        <w:tc>
          <w:tcPr>
            <w:tcW w:w="1841" w:type="dxa"/>
            <w:gridSpan w:val="2"/>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 5</w:t>
            </w:r>
          </w:p>
        </w:tc>
        <w:tc>
          <w:tcPr>
            <w:tcW w:w="1406" w:type="dxa"/>
            <w:gridSpan w:val="2"/>
            <w:shd w:val="clear" w:color="auto" w:fill="FFFFFF"/>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NOTE</w:t>
            </w:r>
          </w:p>
        </w:tc>
      </w:tr>
      <w:tr w:rsidR="00DE2B3A" w:rsidRPr="00F3023B" w:rsidTr="00932F72">
        <w:trPr>
          <w:trHeight w:val="255"/>
          <w:jc w:val="center"/>
        </w:trPr>
        <w:tc>
          <w:tcPr>
            <w:tcW w:w="2672" w:type="dxa"/>
            <w:gridSpan w:val="2"/>
            <w:shd w:val="clear" w:color="auto" w:fill="FFFFFF"/>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Entre 1 et 2</w:t>
            </w:r>
          </w:p>
        </w:tc>
        <w:tc>
          <w:tcPr>
            <w:tcW w:w="1934" w:type="dxa"/>
            <w:gridSpan w:val="3"/>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1276" w:type="dxa"/>
            <w:gridSpan w:val="2"/>
            <w:shd w:val="clear" w:color="auto" w:fill="FFFFFF"/>
            <w:vAlign w:val="bottom"/>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6</w:t>
            </w:r>
          </w:p>
        </w:tc>
        <w:tc>
          <w:tcPr>
            <w:tcW w:w="850" w:type="dxa"/>
            <w:shd w:val="clear" w:color="auto" w:fill="FFFFFF"/>
            <w:vAlign w:val="bottom"/>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8</w:t>
            </w:r>
          </w:p>
        </w:tc>
        <w:tc>
          <w:tcPr>
            <w:tcW w:w="1841" w:type="dxa"/>
            <w:gridSpan w:val="2"/>
            <w:shd w:val="clear" w:color="auto" w:fill="FFFFFF"/>
            <w:vAlign w:val="bottom"/>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10</w:t>
            </w:r>
          </w:p>
        </w:tc>
        <w:tc>
          <w:tcPr>
            <w:tcW w:w="1406" w:type="dxa"/>
            <w:gridSpan w:val="2"/>
            <w:shd w:val="clear" w:color="auto" w:fill="FFFFFF"/>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8573" w:type="dxa"/>
            <w:gridSpan w:val="10"/>
            <w:shd w:val="clear" w:color="auto" w:fill="D9D9D9"/>
            <w:noWrap/>
            <w:vAlign w:val="bottom"/>
            <w:hideMark/>
          </w:tcPr>
          <w:p w:rsidR="00DE2B3A" w:rsidRPr="00F3023B" w:rsidRDefault="00DE2B3A" w:rsidP="00932F72">
            <w:pPr>
              <w:jc w:val="center"/>
              <w:rPr>
                <w:rFonts w:ascii="Arial Narrow" w:hAnsi="Arial Narrow" w:cs="Arial"/>
                <w:b/>
                <w:bCs/>
                <w:sz w:val="20"/>
                <w:szCs w:val="22"/>
              </w:rPr>
            </w:pPr>
          </w:p>
        </w:tc>
        <w:tc>
          <w:tcPr>
            <w:tcW w:w="425" w:type="dxa"/>
            <w:shd w:val="clear" w:color="auto" w:fill="D9D9D9"/>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D9D9D9"/>
            <w:noWrap/>
            <w:vAlign w:val="bottom"/>
            <w:hideMark/>
          </w:tcPr>
          <w:p w:rsidR="00DE2B3A" w:rsidRPr="00F3023B" w:rsidRDefault="00DE2B3A" w:rsidP="00932F72">
            <w:pPr>
              <w:jc w:val="center"/>
              <w:rPr>
                <w:rFonts w:ascii="Arial Narrow" w:hAnsi="Arial Narrow" w:cs="Arial"/>
                <w:b/>
                <w:bCs/>
                <w:sz w:val="20"/>
                <w:szCs w:val="22"/>
              </w:rPr>
            </w:pPr>
            <w:r>
              <w:rPr>
                <w:rFonts w:ascii="Arial Narrow" w:hAnsi="Arial Narrow" w:cs="Arial"/>
                <w:b/>
                <w:bCs/>
                <w:sz w:val="20"/>
                <w:szCs w:val="22"/>
              </w:rPr>
              <w:t>/10</w:t>
            </w:r>
          </w:p>
        </w:tc>
      </w:tr>
      <w:tr w:rsidR="00DE2B3A" w:rsidRPr="00F3023B" w:rsidTr="00932F72">
        <w:trPr>
          <w:trHeight w:val="255"/>
          <w:jc w:val="center"/>
        </w:trPr>
        <w:tc>
          <w:tcPr>
            <w:tcW w:w="8573" w:type="dxa"/>
            <w:gridSpan w:val="10"/>
            <w:shd w:val="clear" w:color="auto" w:fill="D9D9D9"/>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TOTAL GROUPE 2</w:t>
            </w:r>
          </w:p>
        </w:tc>
        <w:tc>
          <w:tcPr>
            <w:tcW w:w="425" w:type="dxa"/>
            <w:shd w:val="clear" w:color="auto" w:fill="D9D9D9"/>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D9D9D9"/>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/30</w:t>
            </w:r>
          </w:p>
        </w:tc>
      </w:tr>
      <w:tr w:rsidR="00DE2B3A" w:rsidRPr="00F3023B" w:rsidTr="00932F72">
        <w:trPr>
          <w:trHeight w:val="255"/>
          <w:jc w:val="center"/>
        </w:trPr>
        <w:tc>
          <w:tcPr>
            <w:tcW w:w="1750"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1274"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p w:rsidR="00DE2B3A" w:rsidRPr="00F3023B" w:rsidRDefault="00DE2B3A" w:rsidP="00932F72">
            <w:pPr>
              <w:jc w:val="center"/>
              <w:rPr>
                <w:rFonts w:ascii="Arial Narrow" w:hAnsi="Arial Narrow" w:cs="Arial"/>
                <w:sz w:val="20"/>
                <w:szCs w:val="22"/>
              </w:rPr>
            </w:pP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544"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732"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850"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1093"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182"/>
          <w:jc w:val="center"/>
        </w:trPr>
        <w:tc>
          <w:tcPr>
            <w:tcW w:w="8573" w:type="dxa"/>
            <w:gridSpan w:val="10"/>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b/>
                <w:bCs/>
                <w:sz w:val="20"/>
                <w:szCs w:val="22"/>
              </w:rPr>
              <w:t>2)- Moyens techniques et matériels (10 pts)</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8573" w:type="dxa"/>
            <w:gridSpan w:val="10"/>
            <w:shd w:val="clear" w:color="auto" w:fill="auto"/>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(accompagnés de justifications de propriété)</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b/>
                <w:bCs/>
                <w:sz w:val="20"/>
                <w:szCs w:val="22"/>
              </w:rPr>
            </w:pPr>
          </w:p>
        </w:tc>
      </w:tr>
      <w:tr w:rsidR="00DE2B3A" w:rsidRPr="00F3023B" w:rsidTr="00932F72">
        <w:trPr>
          <w:trHeight w:val="255"/>
          <w:jc w:val="center"/>
        </w:trPr>
        <w:tc>
          <w:tcPr>
            <w:tcW w:w="8573" w:type="dxa"/>
            <w:gridSpan w:val="10"/>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 xml:space="preserve">1) </w:t>
            </w:r>
            <w:r w:rsidRPr="00F3023B">
              <w:rPr>
                <w:rFonts w:ascii="Arial Narrow" w:hAnsi="Arial Narrow" w:cs="Arial"/>
                <w:b/>
                <w:sz w:val="20"/>
                <w:szCs w:val="22"/>
              </w:rPr>
              <w:t>Matériel informatique (avec justificatifs)</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Type matériel</w:t>
            </w: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Nombre</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Note maximale</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Note</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Ordinateur de bureau</w:t>
            </w: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 (1 pt/ord)</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Imprimante</w:t>
            </w: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 (2 pt/imprimante)</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1</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proofErr w:type="spellStart"/>
            <w:r w:rsidRPr="00F3023B">
              <w:rPr>
                <w:rFonts w:ascii="Arial Narrow" w:hAnsi="Arial Narrow" w:cs="Arial"/>
                <w:sz w:val="20"/>
                <w:szCs w:val="22"/>
              </w:rPr>
              <w:t>Photocopieur+Fax</w:t>
            </w:r>
            <w:proofErr w:type="spellEnd"/>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 (1 pt/mat)</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1</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Ordinateur portable</w:t>
            </w: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 (1pt/ord)</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1</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6732" w:type="dxa"/>
            <w:gridSpan w:val="8"/>
            <w:shd w:val="clear" w:color="auto" w:fill="D9D9D9"/>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TOTAL 1</w:t>
            </w:r>
          </w:p>
        </w:tc>
        <w:tc>
          <w:tcPr>
            <w:tcW w:w="1093"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748" w:type="dxa"/>
            <w:shd w:val="clear" w:color="auto" w:fill="D9D9D9"/>
            <w:noWrap/>
            <w:vAlign w:val="bottom"/>
            <w:hideMark/>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/4</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8573" w:type="dxa"/>
            <w:gridSpan w:val="10"/>
            <w:shd w:val="clear" w:color="auto" w:fill="auto"/>
            <w:noWrap/>
            <w:vAlign w:val="bottom"/>
            <w:hideMark/>
          </w:tcPr>
          <w:p w:rsidR="00DE2B3A" w:rsidRPr="00F3023B" w:rsidRDefault="00DE2B3A" w:rsidP="00932F72">
            <w:pPr>
              <w:jc w:val="center"/>
              <w:rPr>
                <w:rFonts w:ascii="Arial Narrow" w:hAnsi="Arial Narrow" w:cs="Arial"/>
                <w:b/>
                <w:sz w:val="20"/>
                <w:szCs w:val="22"/>
              </w:rPr>
            </w:pPr>
            <w:r w:rsidRPr="00F3023B">
              <w:rPr>
                <w:rFonts w:ascii="Arial Narrow" w:hAnsi="Arial Narrow" w:cs="Arial"/>
                <w:b/>
                <w:sz w:val="20"/>
                <w:szCs w:val="22"/>
              </w:rPr>
              <w:t>2) Moyens logistiques (avec justificatifs)</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125"/>
          <w:jc w:val="center"/>
        </w:trPr>
        <w:tc>
          <w:tcPr>
            <w:tcW w:w="1750" w:type="dxa"/>
            <w:shd w:val="clear" w:color="auto" w:fill="auto"/>
            <w:noWrap/>
            <w:vAlign w:val="center"/>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Type de véhicule</w:t>
            </w:r>
          </w:p>
        </w:tc>
        <w:tc>
          <w:tcPr>
            <w:tcW w:w="1274" w:type="dxa"/>
            <w:gridSpan w:val="2"/>
            <w:shd w:val="clear" w:color="auto" w:fill="D9D9D9"/>
            <w:vAlign w:val="center"/>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en propre</w:t>
            </w:r>
          </w:p>
        </w:tc>
        <w:tc>
          <w:tcPr>
            <w:tcW w:w="1582" w:type="dxa"/>
            <w:gridSpan w:val="2"/>
            <w:shd w:val="clear" w:color="auto" w:fill="D9D9D9"/>
            <w:vAlign w:val="center"/>
            <w:hideMark/>
          </w:tcPr>
          <w:p w:rsidR="00DE2B3A" w:rsidRPr="00F3023B" w:rsidRDefault="00DE2B3A" w:rsidP="00932F72">
            <w:pPr>
              <w:jc w:val="center"/>
              <w:rPr>
                <w:rFonts w:ascii="Arial Narrow" w:hAnsi="Arial Narrow" w:cs="Arial"/>
                <w:sz w:val="20"/>
                <w:szCs w:val="22"/>
              </w:rPr>
            </w:pPr>
          </w:p>
        </w:tc>
        <w:tc>
          <w:tcPr>
            <w:tcW w:w="1276" w:type="dxa"/>
            <w:gridSpan w:val="2"/>
            <w:shd w:val="clear" w:color="auto" w:fill="auto"/>
            <w:noWrap/>
            <w:vAlign w:val="center"/>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En Location</w:t>
            </w:r>
          </w:p>
        </w:tc>
        <w:tc>
          <w:tcPr>
            <w:tcW w:w="1943" w:type="dxa"/>
            <w:gridSpan w:val="2"/>
            <w:shd w:val="clear" w:color="auto" w:fill="auto"/>
            <w:noWrap/>
            <w:vAlign w:val="center"/>
            <w:hideMark/>
          </w:tcPr>
          <w:p w:rsidR="00DE2B3A" w:rsidRPr="00F3023B" w:rsidRDefault="00DE2B3A" w:rsidP="00932F72">
            <w:pPr>
              <w:jc w:val="center"/>
              <w:rPr>
                <w:rFonts w:ascii="Arial Narrow" w:hAnsi="Arial Narrow" w:cs="Arial"/>
                <w:b/>
                <w:sz w:val="20"/>
                <w:szCs w:val="22"/>
              </w:rPr>
            </w:pPr>
            <w:r w:rsidRPr="00F3023B">
              <w:rPr>
                <w:rFonts w:ascii="Arial Narrow" w:hAnsi="Arial Narrow" w:cs="Arial"/>
                <w:b/>
                <w:sz w:val="20"/>
                <w:szCs w:val="22"/>
              </w:rPr>
              <w:t>Note</w:t>
            </w: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75"/>
          <w:jc w:val="center"/>
        </w:trPr>
        <w:tc>
          <w:tcPr>
            <w:tcW w:w="1750" w:type="dxa"/>
            <w:shd w:val="clear" w:color="auto" w:fill="auto"/>
            <w:vAlign w:val="center"/>
            <w:hideMark/>
          </w:tcPr>
          <w:p w:rsidR="00DE2B3A" w:rsidRPr="00F3023B" w:rsidRDefault="00DE2B3A" w:rsidP="00932F72">
            <w:pPr>
              <w:jc w:val="center"/>
              <w:rPr>
                <w:rFonts w:ascii="Arial Narrow" w:hAnsi="Arial Narrow" w:cs="Arial"/>
                <w:sz w:val="20"/>
                <w:szCs w:val="22"/>
                <w:lang w:val="en-US"/>
              </w:rPr>
            </w:pPr>
            <w:r w:rsidRPr="00F3023B">
              <w:rPr>
                <w:rFonts w:ascii="Arial Narrow" w:hAnsi="Arial Narrow" w:cs="Arial"/>
                <w:sz w:val="20"/>
                <w:szCs w:val="22"/>
                <w:lang w:val="en-US"/>
              </w:rPr>
              <w:t xml:space="preserve">Un </w:t>
            </w:r>
            <w:proofErr w:type="spellStart"/>
            <w:r w:rsidRPr="00F3023B">
              <w:rPr>
                <w:rFonts w:ascii="Arial Narrow" w:hAnsi="Arial Narrow" w:cs="Arial"/>
                <w:sz w:val="20"/>
                <w:szCs w:val="22"/>
                <w:lang w:val="en-US"/>
              </w:rPr>
              <w:t>véhicule</w:t>
            </w:r>
            <w:proofErr w:type="spellEnd"/>
            <w:r w:rsidRPr="00F3023B">
              <w:rPr>
                <w:rFonts w:ascii="Arial Narrow" w:hAnsi="Arial Narrow" w:cs="Arial"/>
                <w:sz w:val="20"/>
                <w:szCs w:val="22"/>
                <w:lang w:val="en-US"/>
              </w:rPr>
              <w:t xml:space="preserve"> 4x4 pick-up double </w:t>
            </w:r>
            <w:proofErr w:type="spellStart"/>
            <w:r w:rsidRPr="00F3023B">
              <w:rPr>
                <w:rFonts w:ascii="Arial Narrow" w:hAnsi="Arial Narrow" w:cs="Arial"/>
                <w:sz w:val="20"/>
                <w:szCs w:val="22"/>
                <w:lang w:val="en-US"/>
              </w:rPr>
              <w:t>cabine</w:t>
            </w:r>
            <w:proofErr w:type="spellEnd"/>
            <w:r w:rsidRPr="00F3023B">
              <w:rPr>
                <w:rFonts w:ascii="Arial Narrow" w:hAnsi="Arial Narrow" w:cs="Arial"/>
                <w:sz w:val="20"/>
                <w:szCs w:val="22"/>
                <w:lang w:val="en-US"/>
              </w:rPr>
              <w:t>/Station wagon</w:t>
            </w:r>
          </w:p>
        </w:tc>
        <w:tc>
          <w:tcPr>
            <w:tcW w:w="1274" w:type="dxa"/>
            <w:gridSpan w:val="2"/>
            <w:shd w:val="clear" w:color="auto" w:fill="D9D9D9"/>
            <w:noWrap/>
            <w:vAlign w:val="center"/>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1582" w:type="dxa"/>
            <w:gridSpan w:val="2"/>
            <w:shd w:val="clear" w:color="auto" w:fill="D9D9D9"/>
            <w:noWrap/>
            <w:vAlign w:val="center"/>
            <w:hideMark/>
          </w:tcPr>
          <w:p w:rsidR="00DE2B3A" w:rsidRPr="00F3023B" w:rsidRDefault="00DE2B3A" w:rsidP="00932F72">
            <w:pPr>
              <w:jc w:val="center"/>
              <w:rPr>
                <w:rFonts w:ascii="Arial Narrow" w:hAnsi="Arial Narrow" w:cs="Arial"/>
                <w:sz w:val="20"/>
                <w:szCs w:val="22"/>
              </w:rPr>
            </w:pPr>
          </w:p>
        </w:tc>
        <w:tc>
          <w:tcPr>
            <w:tcW w:w="1276" w:type="dxa"/>
            <w:gridSpan w:val="2"/>
            <w:shd w:val="clear" w:color="auto" w:fill="auto"/>
            <w:noWrap/>
            <w:vAlign w:val="center"/>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1943" w:type="dxa"/>
            <w:gridSpan w:val="2"/>
            <w:shd w:val="clear" w:color="auto" w:fill="auto"/>
            <w:noWrap/>
            <w:vAlign w:val="center"/>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165"/>
          <w:jc w:val="center"/>
        </w:trPr>
        <w:tc>
          <w:tcPr>
            <w:tcW w:w="6732" w:type="dxa"/>
            <w:gridSpan w:val="8"/>
            <w:shd w:val="clear" w:color="auto" w:fill="D9D9D9"/>
            <w:noWrap/>
            <w:vAlign w:val="center"/>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TOTAL 2</w:t>
            </w:r>
          </w:p>
        </w:tc>
        <w:tc>
          <w:tcPr>
            <w:tcW w:w="1093" w:type="dxa"/>
            <w:shd w:val="clear" w:color="000000" w:fill="FFFFFF"/>
            <w:noWrap/>
            <w:vAlign w:val="bottom"/>
            <w:hideMark/>
          </w:tcPr>
          <w:p w:rsidR="00DE2B3A" w:rsidRPr="00F3023B" w:rsidRDefault="00DE2B3A" w:rsidP="00932F72">
            <w:pPr>
              <w:jc w:val="center"/>
              <w:rPr>
                <w:rFonts w:ascii="Arial Narrow" w:hAnsi="Arial Narrow" w:cs="Arial"/>
                <w:sz w:val="20"/>
                <w:szCs w:val="22"/>
              </w:rPr>
            </w:pPr>
          </w:p>
        </w:tc>
        <w:tc>
          <w:tcPr>
            <w:tcW w:w="748" w:type="dxa"/>
            <w:shd w:val="clear" w:color="auto" w:fill="D9D9D9"/>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1750" w:type="dxa"/>
            <w:shd w:val="clear" w:color="auto" w:fill="auto"/>
            <w:noWrap/>
            <w:vAlign w:val="bottom"/>
            <w:hideMark/>
          </w:tcPr>
          <w:p w:rsidR="00DE2B3A" w:rsidRPr="00F3023B" w:rsidRDefault="00DE2B3A" w:rsidP="00932F72">
            <w:pPr>
              <w:jc w:val="center"/>
              <w:rPr>
                <w:rFonts w:ascii="Arial Narrow" w:hAnsi="Arial Narrow" w:cs="Arial"/>
                <w:b/>
                <w:sz w:val="20"/>
                <w:szCs w:val="22"/>
              </w:rPr>
            </w:pPr>
            <w:r w:rsidRPr="00F3023B">
              <w:rPr>
                <w:rFonts w:ascii="Arial Narrow" w:hAnsi="Arial Narrow" w:cs="Arial"/>
                <w:b/>
                <w:sz w:val="20"/>
                <w:szCs w:val="22"/>
              </w:rPr>
              <w:t>3) matériel électrique</w:t>
            </w:r>
          </w:p>
        </w:tc>
        <w:tc>
          <w:tcPr>
            <w:tcW w:w="1274"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544"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732"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850"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1093" w:type="dxa"/>
            <w:shd w:val="clear" w:color="auto" w:fill="auto"/>
            <w:noWrap/>
            <w:vAlign w:val="bottom"/>
            <w:hideMark/>
          </w:tcPr>
          <w:p w:rsidR="00DE2B3A" w:rsidRPr="00F3023B" w:rsidRDefault="00DE2B3A" w:rsidP="00932F72">
            <w:pPr>
              <w:jc w:val="center"/>
              <w:rPr>
                <w:rFonts w:ascii="Arial Narrow" w:hAnsi="Arial Narrow" w:cs="Arial"/>
                <w:sz w:val="20"/>
                <w:szCs w:val="22"/>
              </w:rPr>
            </w:pPr>
          </w:p>
          <w:p w:rsidR="00DE2B3A" w:rsidRPr="00F3023B" w:rsidRDefault="00DE2B3A" w:rsidP="00932F72">
            <w:pPr>
              <w:jc w:val="center"/>
              <w:rPr>
                <w:rFonts w:ascii="Arial Narrow" w:hAnsi="Arial Narrow" w:cs="Arial"/>
                <w:sz w:val="20"/>
                <w:szCs w:val="22"/>
              </w:rPr>
            </w:pP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1750" w:type="dxa"/>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Nom du matériel</w:t>
            </w:r>
          </w:p>
        </w:tc>
        <w:tc>
          <w:tcPr>
            <w:tcW w:w="1999" w:type="dxa"/>
            <w:gridSpan w:val="3"/>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En propre ou en location</w:t>
            </w:r>
          </w:p>
        </w:tc>
        <w:tc>
          <w:tcPr>
            <w:tcW w:w="857" w:type="dxa"/>
            <w:shd w:val="clear" w:color="auto" w:fill="FFFFFF"/>
            <w:vAlign w:val="bottom"/>
          </w:tcPr>
          <w:p w:rsidR="00DE2B3A" w:rsidRPr="00F3023B" w:rsidRDefault="00DE2B3A" w:rsidP="00932F72">
            <w:pPr>
              <w:jc w:val="center"/>
              <w:rPr>
                <w:rFonts w:ascii="Arial Narrow" w:hAnsi="Arial Narrow" w:cs="Arial"/>
                <w:sz w:val="20"/>
                <w:szCs w:val="22"/>
              </w:rPr>
            </w:pPr>
            <w:proofErr w:type="spellStart"/>
            <w:r w:rsidRPr="00F3023B">
              <w:rPr>
                <w:rFonts w:ascii="Arial Narrow" w:hAnsi="Arial Narrow" w:cs="Arial"/>
                <w:sz w:val="20"/>
                <w:szCs w:val="22"/>
              </w:rPr>
              <w:t>Nbre</w:t>
            </w:r>
            <w:proofErr w:type="spellEnd"/>
          </w:p>
        </w:tc>
        <w:tc>
          <w:tcPr>
            <w:tcW w:w="1276" w:type="dxa"/>
            <w:gridSpan w:val="2"/>
            <w:shd w:val="clear" w:color="auto" w:fill="auto"/>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Note maximale</w:t>
            </w:r>
          </w:p>
        </w:tc>
        <w:tc>
          <w:tcPr>
            <w:tcW w:w="1943" w:type="dxa"/>
            <w:gridSpan w:val="2"/>
            <w:shd w:val="clear" w:color="auto" w:fill="auto"/>
            <w:vAlign w:val="bottom"/>
          </w:tcPr>
          <w:p w:rsidR="00DE2B3A" w:rsidRPr="00F3023B" w:rsidRDefault="00DE2B3A" w:rsidP="00932F72">
            <w:pPr>
              <w:jc w:val="center"/>
              <w:rPr>
                <w:rFonts w:ascii="Arial Narrow" w:hAnsi="Arial Narrow" w:cs="Arial"/>
                <w:b/>
                <w:sz w:val="20"/>
                <w:szCs w:val="22"/>
              </w:rPr>
            </w:pPr>
            <w:r w:rsidRPr="00F3023B">
              <w:rPr>
                <w:rFonts w:ascii="Arial Narrow" w:hAnsi="Arial Narrow" w:cs="Arial"/>
                <w:b/>
                <w:sz w:val="20"/>
                <w:szCs w:val="22"/>
              </w:rPr>
              <w:t>Note</w:t>
            </w: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1750" w:type="dxa"/>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Matériel de Mesure électrique</w:t>
            </w:r>
          </w:p>
        </w:tc>
        <w:tc>
          <w:tcPr>
            <w:tcW w:w="1999" w:type="dxa"/>
            <w:gridSpan w:val="3"/>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 pt/matériel compatible à la mission</w:t>
            </w:r>
          </w:p>
        </w:tc>
        <w:tc>
          <w:tcPr>
            <w:tcW w:w="857" w:type="dxa"/>
            <w:shd w:val="clear" w:color="auto" w:fill="FFFFFF"/>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1276" w:type="dxa"/>
            <w:gridSpan w:val="2"/>
            <w:shd w:val="clear" w:color="auto" w:fill="auto"/>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4</w:t>
            </w:r>
          </w:p>
        </w:tc>
        <w:tc>
          <w:tcPr>
            <w:tcW w:w="1943" w:type="dxa"/>
            <w:gridSpan w:val="2"/>
            <w:shd w:val="clear" w:color="auto" w:fill="auto"/>
            <w:vAlign w:val="bottom"/>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4</w:t>
            </w: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65"/>
          <w:jc w:val="center"/>
        </w:trPr>
        <w:tc>
          <w:tcPr>
            <w:tcW w:w="1750"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1999" w:type="dxa"/>
            <w:gridSpan w:val="3"/>
            <w:shd w:val="clear" w:color="auto" w:fill="FFFFFF"/>
            <w:vAlign w:val="bottom"/>
          </w:tcPr>
          <w:p w:rsidR="00DE2B3A" w:rsidRPr="00F3023B" w:rsidRDefault="00DE2B3A" w:rsidP="00932F72">
            <w:pPr>
              <w:jc w:val="center"/>
              <w:rPr>
                <w:rFonts w:ascii="Arial Narrow" w:hAnsi="Arial Narrow" w:cs="Arial"/>
                <w:sz w:val="20"/>
                <w:szCs w:val="22"/>
              </w:rPr>
            </w:pPr>
          </w:p>
        </w:tc>
        <w:tc>
          <w:tcPr>
            <w:tcW w:w="857" w:type="dxa"/>
            <w:shd w:val="clear" w:color="auto" w:fill="FFFFFF"/>
            <w:vAlign w:val="bottom"/>
          </w:tcPr>
          <w:p w:rsidR="00DE2B3A" w:rsidRPr="00F3023B" w:rsidRDefault="00DE2B3A" w:rsidP="00932F72">
            <w:pPr>
              <w:jc w:val="center"/>
              <w:rPr>
                <w:rFonts w:ascii="Arial Narrow" w:hAnsi="Arial Narrow" w:cs="Arial"/>
                <w:sz w:val="20"/>
                <w:szCs w:val="22"/>
              </w:rPr>
            </w:pPr>
          </w:p>
        </w:tc>
        <w:tc>
          <w:tcPr>
            <w:tcW w:w="1276" w:type="dxa"/>
            <w:gridSpan w:val="2"/>
            <w:shd w:val="clear" w:color="auto" w:fill="auto"/>
            <w:vAlign w:val="bottom"/>
          </w:tcPr>
          <w:p w:rsidR="00DE2B3A" w:rsidRPr="00F3023B" w:rsidRDefault="00DE2B3A" w:rsidP="00932F72">
            <w:pPr>
              <w:jc w:val="center"/>
              <w:rPr>
                <w:rFonts w:ascii="Arial Narrow" w:hAnsi="Arial Narrow" w:cs="Arial"/>
                <w:sz w:val="20"/>
                <w:szCs w:val="22"/>
              </w:rPr>
            </w:pPr>
          </w:p>
        </w:tc>
        <w:tc>
          <w:tcPr>
            <w:tcW w:w="1943" w:type="dxa"/>
            <w:gridSpan w:val="2"/>
            <w:shd w:val="clear" w:color="auto" w:fill="auto"/>
            <w:vAlign w:val="bottom"/>
          </w:tcPr>
          <w:p w:rsidR="00DE2B3A" w:rsidRPr="00F3023B" w:rsidRDefault="00DE2B3A" w:rsidP="00932F72">
            <w:pPr>
              <w:jc w:val="center"/>
              <w:rPr>
                <w:rFonts w:ascii="Arial Narrow" w:hAnsi="Arial Narrow" w:cs="Arial"/>
                <w:sz w:val="20"/>
                <w:szCs w:val="22"/>
              </w:rPr>
            </w:pP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7825" w:type="dxa"/>
            <w:gridSpan w:val="9"/>
            <w:shd w:val="clear" w:color="auto" w:fill="D9D9D9"/>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TOTAL 3</w:t>
            </w:r>
          </w:p>
        </w:tc>
        <w:tc>
          <w:tcPr>
            <w:tcW w:w="748" w:type="dxa"/>
            <w:shd w:val="clear" w:color="auto" w:fill="D9D9D9"/>
            <w:noWrap/>
            <w:vAlign w:val="bottom"/>
            <w:hideMark/>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/4</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65"/>
          <w:jc w:val="center"/>
        </w:trPr>
        <w:tc>
          <w:tcPr>
            <w:tcW w:w="7825" w:type="dxa"/>
            <w:gridSpan w:val="9"/>
            <w:shd w:val="clear" w:color="auto" w:fill="D9D9D9"/>
            <w:noWrap/>
            <w:vAlign w:val="bottom"/>
          </w:tcPr>
          <w:p w:rsidR="00DE2B3A" w:rsidRPr="00F3023B" w:rsidRDefault="00DE2B3A" w:rsidP="00932F72">
            <w:pPr>
              <w:jc w:val="center"/>
              <w:rPr>
                <w:rFonts w:ascii="Arial Narrow" w:hAnsi="Arial Narrow" w:cs="Arial"/>
                <w:sz w:val="20"/>
                <w:szCs w:val="22"/>
              </w:rPr>
            </w:pPr>
          </w:p>
        </w:tc>
        <w:tc>
          <w:tcPr>
            <w:tcW w:w="748" w:type="dxa"/>
            <w:shd w:val="clear" w:color="auto" w:fill="D9D9D9"/>
            <w:noWrap/>
            <w:vAlign w:val="bottom"/>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7825" w:type="dxa"/>
            <w:gridSpan w:val="9"/>
            <w:shd w:val="clear" w:color="auto" w:fill="auto"/>
            <w:noWrap/>
            <w:vAlign w:val="bottom"/>
            <w:hideMark/>
          </w:tcPr>
          <w:p w:rsidR="00DE2B3A" w:rsidRPr="00F3023B" w:rsidRDefault="00DE2B3A" w:rsidP="00932F72">
            <w:pPr>
              <w:jc w:val="center"/>
              <w:rPr>
                <w:rFonts w:ascii="Arial Narrow" w:hAnsi="Arial Narrow" w:cs="Arial"/>
                <w:b/>
                <w:sz w:val="20"/>
                <w:szCs w:val="22"/>
              </w:rPr>
            </w:pPr>
            <w:r w:rsidRPr="00F3023B">
              <w:rPr>
                <w:rFonts w:ascii="Arial Narrow" w:hAnsi="Arial Narrow" w:cs="Arial"/>
                <w:b/>
                <w:sz w:val="20"/>
                <w:szCs w:val="22"/>
              </w:rPr>
              <w:t>4) Plan de travail et méthodologie proposés</w:t>
            </w:r>
            <w:r>
              <w:rPr>
                <w:rFonts w:ascii="Arial Narrow" w:hAnsi="Arial Narrow" w:cs="Arial"/>
                <w:b/>
                <w:sz w:val="20"/>
                <w:szCs w:val="22"/>
              </w:rPr>
              <w:t xml:space="preserve"> aux Termes de référence, sur 10</w:t>
            </w:r>
            <w:r w:rsidRPr="00F3023B">
              <w:rPr>
                <w:rFonts w:ascii="Arial Narrow" w:hAnsi="Arial Narrow" w:cs="Arial"/>
                <w:b/>
                <w:sz w:val="20"/>
                <w:szCs w:val="22"/>
              </w:rPr>
              <w:t xml:space="preserve"> points</w:t>
            </w:r>
          </w:p>
        </w:tc>
        <w:tc>
          <w:tcPr>
            <w:tcW w:w="748" w:type="dxa"/>
            <w:shd w:val="clear" w:color="auto" w:fill="FFFFFF"/>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321"/>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b/>
                <w:bCs/>
                <w:sz w:val="20"/>
                <w:szCs w:val="22"/>
                <w:lang w:eastAsia="x-none"/>
              </w:rPr>
            </w:pPr>
            <w:r w:rsidRPr="00F3023B">
              <w:rPr>
                <w:rFonts w:ascii="Arial Narrow" w:hAnsi="Arial Narrow" w:cs="Arial"/>
                <w:b/>
                <w:bCs/>
                <w:sz w:val="20"/>
                <w:szCs w:val="22"/>
                <w:lang w:eastAsia="x-none"/>
              </w:rPr>
              <w:t>Aspect à évaluer</w:t>
            </w: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Pas en relation avec le projet</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En relation avec le projet</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Note</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hideMark/>
          </w:tcPr>
          <w:p w:rsidR="00DE2B3A" w:rsidRPr="00F3023B" w:rsidRDefault="00DE2B3A" w:rsidP="00932F72">
            <w:pPr>
              <w:jc w:val="center"/>
              <w:rPr>
                <w:rFonts w:ascii="Arial Narrow" w:hAnsi="Arial Narrow"/>
                <w:sz w:val="20"/>
                <w:szCs w:val="22"/>
              </w:rPr>
            </w:pPr>
            <w:r w:rsidRPr="00F3023B">
              <w:rPr>
                <w:rFonts w:ascii="Arial Narrow" w:hAnsi="Arial Narrow"/>
                <w:sz w:val="20"/>
                <w:szCs w:val="22"/>
              </w:rPr>
              <w:t>Commentaires pertinents sur TDR</w:t>
            </w: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2</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hideMark/>
          </w:tcPr>
          <w:p w:rsidR="00DE2B3A" w:rsidRPr="00F3023B" w:rsidRDefault="00DE2B3A" w:rsidP="00932F72">
            <w:pPr>
              <w:jc w:val="center"/>
              <w:rPr>
                <w:rFonts w:ascii="Arial Narrow" w:hAnsi="Arial Narrow"/>
                <w:sz w:val="20"/>
                <w:szCs w:val="22"/>
              </w:rPr>
            </w:pPr>
            <w:r w:rsidRPr="00F3023B">
              <w:rPr>
                <w:rFonts w:ascii="Arial Narrow" w:hAnsi="Arial Narrow"/>
                <w:sz w:val="20"/>
                <w:szCs w:val="22"/>
              </w:rPr>
              <w:t>Pertinence de la méthodologie</w:t>
            </w: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4</w:t>
            </w:r>
          </w:p>
        </w:tc>
        <w:tc>
          <w:tcPr>
            <w:tcW w:w="1841"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tcPr>
          <w:p w:rsidR="00DE2B3A" w:rsidRPr="00F3023B" w:rsidRDefault="00DE2B3A" w:rsidP="00932F72">
            <w:pPr>
              <w:jc w:val="center"/>
              <w:rPr>
                <w:rFonts w:ascii="Arial Narrow" w:hAnsi="Arial Narrow"/>
                <w:sz w:val="20"/>
                <w:szCs w:val="22"/>
              </w:rPr>
            </w:pPr>
            <w:r w:rsidRPr="00F3023B">
              <w:rPr>
                <w:rFonts w:ascii="Arial Narrow" w:hAnsi="Arial Narrow"/>
                <w:sz w:val="20"/>
                <w:szCs w:val="22"/>
              </w:rPr>
              <w:t xml:space="preserve">Organigramme de la mission (cohérence avec </w:t>
            </w:r>
            <w:proofErr w:type="gramStart"/>
            <w:r w:rsidRPr="00F3023B">
              <w:rPr>
                <w:rFonts w:ascii="Arial Narrow" w:hAnsi="Arial Narrow"/>
                <w:sz w:val="20"/>
                <w:szCs w:val="22"/>
              </w:rPr>
              <w:t>les objectif</w:t>
            </w:r>
            <w:proofErr w:type="gramEnd"/>
            <w:r w:rsidRPr="00F3023B">
              <w:rPr>
                <w:rFonts w:ascii="Arial Narrow" w:hAnsi="Arial Narrow"/>
                <w:sz w:val="20"/>
                <w:szCs w:val="22"/>
              </w:rPr>
              <w:t>)</w:t>
            </w:r>
          </w:p>
        </w:tc>
        <w:tc>
          <w:tcPr>
            <w:tcW w:w="2126" w:type="dxa"/>
            <w:gridSpan w:val="3"/>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0,5</w:t>
            </w:r>
          </w:p>
        </w:tc>
        <w:tc>
          <w:tcPr>
            <w:tcW w:w="1841"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tcPr>
          <w:p w:rsidR="00DE2B3A" w:rsidRPr="00F3023B" w:rsidRDefault="00DE2B3A" w:rsidP="00932F72">
            <w:pPr>
              <w:jc w:val="center"/>
              <w:rPr>
                <w:rFonts w:ascii="Arial Narrow" w:hAnsi="Arial Narrow"/>
                <w:sz w:val="20"/>
                <w:szCs w:val="22"/>
              </w:rPr>
            </w:pPr>
            <w:r w:rsidRPr="00F3023B">
              <w:rPr>
                <w:rFonts w:ascii="Arial Narrow" w:hAnsi="Arial Narrow"/>
                <w:sz w:val="20"/>
                <w:szCs w:val="22"/>
              </w:rPr>
              <w:t>Phase préparatoire</w:t>
            </w:r>
          </w:p>
        </w:tc>
        <w:tc>
          <w:tcPr>
            <w:tcW w:w="2126" w:type="dxa"/>
            <w:gridSpan w:val="3"/>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0,5</w:t>
            </w:r>
          </w:p>
        </w:tc>
        <w:tc>
          <w:tcPr>
            <w:tcW w:w="1841"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tcPr>
          <w:p w:rsidR="00DE2B3A" w:rsidRPr="00F3023B" w:rsidRDefault="00DE2B3A" w:rsidP="00932F72">
            <w:pPr>
              <w:jc w:val="center"/>
              <w:rPr>
                <w:rFonts w:ascii="Arial Narrow" w:hAnsi="Arial Narrow"/>
                <w:sz w:val="20"/>
                <w:szCs w:val="22"/>
              </w:rPr>
            </w:pPr>
            <w:r w:rsidRPr="00F3023B">
              <w:rPr>
                <w:rFonts w:ascii="Arial Narrow" w:hAnsi="Arial Narrow"/>
                <w:sz w:val="20"/>
                <w:szCs w:val="22"/>
              </w:rPr>
              <w:t>Description de la phase exécutoire</w:t>
            </w:r>
          </w:p>
        </w:tc>
        <w:tc>
          <w:tcPr>
            <w:tcW w:w="2126" w:type="dxa"/>
            <w:gridSpan w:val="3"/>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0,5</w:t>
            </w:r>
          </w:p>
        </w:tc>
        <w:tc>
          <w:tcPr>
            <w:tcW w:w="1841"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tcPr>
          <w:p w:rsidR="00DE2B3A" w:rsidRPr="00F3023B" w:rsidRDefault="00DE2B3A" w:rsidP="00932F72">
            <w:pPr>
              <w:jc w:val="center"/>
              <w:rPr>
                <w:rFonts w:ascii="Arial Narrow" w:eastAsia="Cambria" w:hAnsi="Arial Narrow" w:cs="Cambria"/>
                <w:sz w:val="20"/>
                <w:szCs w:val="22"/>
              </w:rPr>
            </w:pPr>
            <w:r w:rsidRPr="00F3023B">
              <w:rPr>
                <w:rFonts w:ascii="Arial Narrow" w:eastAsia="Cambria" w:hAnsi="Arial Narrow" w:cs="Cambria"/>
                <w:sz w:val="20"/>
                <w:szCs w:val="22"/>
              </w:rPr>
              <w:t>Durée des prestations</w:t>
            </w:r>
          </w:p>
        </w:tc>
        <w:tc>
          <w:tcPr>
            <w:tcW w:w="2126" w:type="dxa"/>
            <w:gridSpan w:val="3"/>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0,5</w:t>
            </w:r>
          </w:p>
        </w:tc>
        <w:tc>
          <w:tcPr>
            <w:tcW w:w="1841"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tcPr>
          <w:p w:rsidR="00DE2B3A" w:rsidRPr="00F3023B" w:rsidRDefault="00DE2B3A" w:rsidP="00932F72">
            <w:pPr>
              <w:jc w:val="center"/>
              <w:rPr>
                <w:rFonts w:ascii="Arial Narrow" w:eastAsia="Cambria" w:hAnsi="Arial Narrow" w:cs="Cambria"/>
                <w:sz w:val="20"/>
                <w:szCs w:val="22"/>
              </w:rPr>
            </w:pPr>
            <w:r w:rsidRPr="00F3023B">
              <w:rPr>
                <w:rFonts w:ascii="Arial Narrow" w:eastAsia="Cambria" w:hAnsi="Arial Narrow" w:cs="Cambria"/>
                <w:sz w:val="20"/>
                <w:szCs w:val="22"/>
              </w:rPr>
              <w:t>Cohérence de la remise du rapport final</w:t>
            </w:r>
          </w:p>
        </w:tc>
        <w:tc>
          <w:tcPr>
            <w:tcW w:w="2126" w:type="dxa"/>
            <w:gridSpan w:val="3"/>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1</w:t>
            </w:r>
          </w:p>
        </w:tc>
        <w:tc>
          <w:tcPr>
            <w:tcW w:w="1841"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3024" w:type="dxa"/>
            <w:gridSpan w:val="3"/>
            <w:shd w:val="clear" w:color="auto" w:fill="auto"/>
            <w:noWrap/>
          </w:tcPr>
          <w:p w:rsidR="00DE2B3A" w:rsidRPr="00F3023B" w:rsidRDefault="00DE2B3A" w:rsidP="00932F72">
            <w:pPr>
              <w:jc w:val="center"/>
              <w:rPr>
                <w:rFonts w:ascii="Arial Narrow" w:eastAsia="Cambria" w:hAnsi="Arial Narrow" w:cs="Cambria"/>
                <w:sz w:val="20"/>
                <w:szCs w:val="22"/>
              </w:rPr>
            </w:pPr>
            <w:r w:rsidRPr="00F3023B">
              <w:rPr>
                <w:rFonts w:ascii="Arial Narrow" w:eastAsia="Cambria" w:hAnsi="Arial Narrow" w:cs="Cambria"/>
                <w:sz w:val="20"/>
                <w:szCs w:val="22"/>
              </w:rPr>
              <w:t>Cohérence d’intervention des experts</w:t>
            </w:r>
          </w:p>
        </w:tc>
        <w:tc>
          <w:tcPr>
            <w:tcW w:w="2126" w:type="dxa"/>
            <w:gridSpan w:val="3"/>
            <w:shd w:val="clear" w:color="auto" w:fill="auto"/>
            <w:noWrap/>
            <w:vAlign w:val="bottom"/>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0</w:t>
            </w:r>
          </w:p>
        </w:tc>
        <w:tc>
          <w:tcPr>
            <w:tcW w:w="1582"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1</w:t>
            </w:r>
          </w:p>
        </w:tc>
        <w:tc>
          <w:tcPr>
            <w:tcW w:w="1841" w:type="dxa"/>
            <w:gridSpan w:val="2"/>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tcPr>
          <w:p w:rsidR="00DE2B3A" w:rsidRPr="00F3023B" w:rsidRDefault="00DE2B3A" w:rsidP="00932F72">
            <w:pPr>
              <w:jc w:val="center"/>
              <w:rPr>
                <w:rFonts w:ascii="Arial Narrow" w:hAnsi="Arial Narrow" w:cs="Arial"/>
                <w:sz w:val="20"/>
                <w:szCs w:val="22"/>
              </w:rPr>
            </w:pPr>
          </w:p>
        </w:tc>
      </w:tr>
      <w:tr w:rsidR="00DE2B3A" w:rsidRPr="00F3023B" w:rsidTr="00932F72">
        <w:trPr>
          <w:trHeight w:val="255"/>
          <w:jc w:val="center"/>
        </w:trPr>
        <w:tc>
          <w:tcPr>
            <w:tcW w:w="6732" w:type="dxa"/>
            <w:gridSpan w:val="8"/>
            <w:shd w:val="clear" w:color="auto" w:fill="D9D9D9"/>
            <w:noWrap/>
            <w:vAlign w:val="bottom"/>
            <w:hideMark/>
          </w:tcPr>
          <w:p w:rsidR="00DE2B3A" w:rsidRPr="00F3023B" w:rsidRDefault="00DE2B3A" w:rsidP="00932F72">
            <w:pPr>
              <w:jc w:val="center"/>
              <w:rPr>
                <w:rFonts w:ascii="Arial Narrow" w:hAnsi="Arial Narrow" w:cs="Arial"/>
                <w:sz w:val="20"/>
                <w:szCs w:val="22"/>
              </w:rPr>
            </w:pPr>
            <w:r w:rsidRPr="00F3023B">
              <w:rPr>
                <w:rFonts w:ascii="Arial Narrow" w:hAnsi="Arial Narrow" w:cs="Arial"/>
                <w:sz w:val="20"/>
                <w:szCs w:val="22"/>
              </w:rPr>
              <w:t>TOTAL QUATRIEME GROUPE</w:t>
            </w:r>
          </w:p>
        </w:tc>
        <w:tc>
          <w:tcPr>
            <w:tcW w:w="1093"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748" w:type="dxa"/>
            <w:shd w:val="clear" w:color="auto" w:fill="D9D9D9"/>
            <w:noWrap/>
            <w:vAlign w:val="bottom"/>
            <w:hideMark/>
          </w:tcPr>
          <w:p w:rsidR="00DE2B3A" w:rsidRPr="00F3023B" w:rsidRDefault="00DE2B3A" w:rsidP="00932F72">
            <w:pPr>
              <w:jc w:val="center"/>
              <w:rPr>
                <w:rFonts w:ascii="Arial Narrow" w:hAnsi="Arial Narrow" w:cs="Arial"/>
                <w:sz w:val="20"/>
                <w:szCs w:val="22"/>
              </w:rPr>
            </w:pPr>
            <w:r>
              <w:rPr>
                <w:rFonts w:ascii="Arial Narrow" w:hAnsi="Arial Narrow" w:cs="Arial"/>
                <w:sz w:val="20"/>
                <w:szCs w:val="22"/>
              </w:rPr>
              <w:t>/10</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65"/>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2126" w:type="dxa"/>
            <w:gridSpan w:val="3"/>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1582" w:type="dxa"/>
            <w:gridSpan w:val="2"/>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1093"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748"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r w:rsidR="00DE2B3A" w:rsidRPr="00F3023B" w:rsidTr="00932F72">
        <w:trPr>
          <w:trHeight w:val="80"/>
          <w:jc w:val="center"/>
        </w:trPr>
        <w:tc>
          <w:tcPr>
            <w:tcW w:w="8573" w:type="dxa"/>
            <w:gridSpan w:val="10"/>
            <w:shd w:val="clear" w:color="auto" w:fill="auto"/>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TOTAL NOTE TECHNIQUE</w:t>
            </w: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/100</w:t>
            </w:r>
          </w:p>
        </w:tc>
      </w:tr>
      <w:tr w:rsidR="00DE2B3A" w:rsidRPr="00F3023B" w:rsidTr="00932F72">
        <w:trPr>
          <w:trHeight w:val="80"/>
          <w:jc w:val="center"/>
        </w:trPr>
        <w:tc>
          <w:tcPr>
            <w:tcW w:w="3024" w:type="dxa"/>
            <w:gridSpan w:val="3"/>
            <w:shd w:val="clear" w:color="auto" w:fill="auto"/>
            <w:noWrap/>
            <w:vAlign w:val="bottom"/>
            <w:hideMark/>
          </w:tcPr>
          <w:p w:rsidR="00DE2B3A" w:rsidRPr="00F3023B" w:rsidRDefault="00DE2B3A" w:rsidP="00932F72">
            <w:pPr>
              <w:jc w:val="center"/>
              <w:rPr>
                <w:rFonts w:ascii="Arial Narrow" w:hAnsi="Arial Narrow" w:cs="Arial"/>
                <w:b/>
                <w:bCs/>
                <w:sz w:val="20"/>
                <w:szCs w:val="22"/>
              </w:rPr>
            </w:pPr>
            <w:r w:rsidRPr="00F3023B">
              <w:rPr>
                <w:rFonts w:ascii="Arial Narrow" w:hAnsi="Arial Narrow" w:cs="Arial"/>
                <w:b/>
                <w:bCs/>
                <w:sz w:val="20"/>
                <w:szCs w:val="22"/>
              </w:rPr>
              <w:t>Nom du Soumissionnaire</w:t>
            </w:r>
          </w:p>
        </w:tc>
        <w:tc>
          <w:tcPr>
            <w:tcW w:w="5549" w:type="dxa"/>
            <w:gridSpan w:val="7"/>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425"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c>
          <w:tcPr>
            <w:tcW w:w="981" w:type="dxa"/>
            <w:shd w:val="clear" w:color="auto" w:fill="auto"/>
            <w:noWrap/>
            <w:vAlign w:val="bottom"/>
            <w:hideMark/>
          </w:tcPr>
          <w:p w:rsidR="00DE2B3A" w:rsidRPr="00F3023B" w:rsidRDefault="00DE2B3A" w:rsidP="00932F72">
            <w:pPr>
              <w:jc w:val="center"/>
              <w:rPr>
                <w:rFonts w:ascii="Arial Narrow" w:hAnsi="Arial Narrow" w:cs="Arial"/>
                <w:sz w:val="20"/>
                <w:szCs w:val="22"/>
              </w:rPr>
            </w:pPr>
          </w:p>
        </w:tc>
      </w:tr>
    </w:tbl>
    <w:p w:rsidR="00DE2B3A" w:rsidRDefault="00DE2B3A" w:rsidP="005B1150">
      <w:pPr>
        <w:rPr>
          <w:sz w:val="14"/>
          <w:szCs w:val="14"/>
        </w:rPr>
      </w:pPr>
      <w:r w:rsidRPr="00F3023B">
        <w:rPr>
          <w:rFonts w:ascii="Arial Narrow" w:eastAsia="Cambria" w:hAnsi="Arial Narrow" w:cs="Cambria"/>
          <w:sz w:val="20"/>
          <w:szCs w:val="22"/>
        </w:rPr>
        <w:br w:type="page"/>
      </w:r>
    </w:p>
    <w:p w:rsidR="00DE2B3A" w:rsidRDefault="008822CA" w:rsidP="005B1150">
      <w:pPr>
        <w:rPr>
          <w:b/>
          <w:szCs w:val="14"/>
        </w:rPr>
      </w:pPr>
      <w:r w:rsidRPr="008822CA">
        <w:rPr>
          <w:b/>
          <w:szCs w:val="14"/>
        </w:rPr>
        <w:lastRenderedPageBreak/>
        <w:t>LA NON CONFORMITE DU RGAO</w:t>
      </w:r>
      <w:r>
        <w:rPr>
          <w:b/>
          <w:szCs w:val="14"/>
        </w:rPr>
        <w:t> :</w:t>
      </w:r>
    </w:p>
    <w:p w:rsidR="008822CA" w:rsidRPr="008822CA" w:rsidRDefault="008822CA" w:rsidP="005B1150">
      <w:pPr>
        <w:rPr>
          <w:b/>
          <w:szCs w:val="14"/>
        </w:rPr>
      </w:pPr>
      <w:r>
        <w:rPr>
          <w:b/>
          <w:szCs w:val="14"/>
        </w:rPr>
        <w:t xml:space="preserve">AU LIEU DE </w:t>
      </w:r>
    </w:p>
    <w:p w:rsidR="00DE2B3A" w:rsidRPr="008822CA" w:rsidRDefault="00DE2B3A" w:rsidP="005B1150">
      <w:pPr>
        <w:rPr>
          <w:b/>
          <w:szCs w:val="14"/>
        </w:rPr>
      </w:pPr>
    </w:p>
    <w:p w:rsidR="00DE2B3A" w:rsidRDefault="00DE2B3A" w:rsidP="005B1150">
      <w:pPr>
        <w:rPr>
          <w:sz w:val="14"/>
          <w:szCs w:val="14"/>
        </w:rPr>
      </w:pPr>
    </w:p>
    <w:p w:rsidR="00DE2B3A" w:rsidRDefault="00DE2B3A" w:rsidP="005B1150">
      <w:pPr>
        <w:rPr>
          <w:sz w:val="14"/>
          <w:szCs w:val="14"/>
        </w:rPr>
      </w:pPr>
    </w:p>
    <w:p w:rsidR="00DE2B3A" w:rsidRDefault="00DE2B3A" w:rsidP="005B1150">
      <w:pPr>
        <w:rPr>
          <w:sz w:val="14"/>
          <w:szCs w:val="14"/>
        </w:rPr>
      </w:pPr>
    </w:p>
    <w:p w:rsidR="008822CA" w:rsidRPr="006C6206" w:rsidRDefault="008822CA" w:rsidP="008822CA">
      <w:pPr>
        <w:widowControl w:val="0"/>
        <w:autoSpaceDE w:val="0"/>
        <w:autoSpaceDN w:val="0"/>
        <w:adjustRightInd w:val="0"/>
        <w:rPr>
          <w:rFonts w:ascii="Arial Narrow" w:hAnsi="Arial Narrow" w:cs="Tahoma"/>
          <w:b/>
          <w:sz w:val="22"/>
          <w:szCs w:val="22"/>
        </w:rPr>
      </w:pPr>
    </w:p>
    <w:p w:rsidR="008822CA" w:rsidRPr="000E0684" w:rsidRDefault="008822CA" w:rsidP="008822CA">
      <w:pPr>
        <w:jc w:val="center"/>
        <w:rPr>
          <w:rFonts w:ascii="Arial Narrow" w:hAnsi="Arial Narrow" w:cs="Arial"/>
          <w:b/>
          <w:bCs/>
        </w:rPr>
      </w:pPr>
      <w:r w:rsidRPr="000E0684">
        <w:rPr>
          <w:rFonts w:ascii="Arial Narrow" w:hAnsi="Arial Narrow" w:cs="Arial"/>
          <w:b/>
          <w:bCs/>
          <w:sz w:val="28"/>
          <w:szCs w:val="28"/>
        </w:rPr>
        <w:t>SOMMAIRE</w:t>
      </w:r>
    </w:p>
    <w:p w:rsidR="008822CA" w:rsidRPr="000E0684" w:rsidRDefault="008822CA" w:rsidP="008822CA">
      <w:pPr>
        <w:rPr>
          <w:rFonts w:ascii="Arial Narrow" w:hAnsi="Arial Narrow" w:cs="Arial"/>
          <w:sz w:val="12"/>
          <w:szCs w:val="12"/>
        </w:rPr>
      </w:pPr>
    </w:p>
    <w:p w:rsidR="008822CA" w:rsidRDefault="008822CA" w:rsidP="008822CA">
      <w:pPr>
        <w:ind w:left="1416" w:firstLine="708"/>
        <w:rPr>
          <w:rFonts w:ascii="Arial Narrow" w:hAnsi="Arial Narrow" w:cs="Arial"/>
          <w:b/>
          <w:u w:val="single"/>
        </w:rPr>
      </w:pPr>
      <w:r w:rsidRPr="000E0684">
        <w:rPr>
          <w:rFonts w:ascii="Arial Narrow" w:hAnsi="Arial Narrow" w:cs="Arial"/>
          <w:b/>
        </w:rPr>
        <w:t>A-</w:t>
      </w:r>
      <w:r w:rsidRPr="000E0684">
        <w:rPr>
          <w:rFonts w:ascii="Arial Narrow" w:hAnsi="Arial Narrow" w:cs="Arial"/>
          <w:b/>
          <w:u w:val="single"/>
        </w:rPr>
        <w:t>GENERALITES</w:t>
      </w:r>
    </w:p>
    <w:p w:rsidR="008822CA" w:rsidRPr="000E0684" w:rsidRDefault="008822CA" w:rsidP="008822CA">
      <w:pPr>
        <w:ind w:left="1416" w:firstLine="708"/>
        <w:rPr>
          <w:rFonts w:ascii="Arial Narrow" w:hAnsi="Arial Narrow" w:cs="Arial"/>
          <w:b/>
          <w:u w:val="single"/>
        </w:rPr>
      </w:pPr>
    </w:p>
    <w:tbl>
      <w:tblPr>
        <w:tblW w:w="0" w:type="auto"/>
        <w:tblInd w:w="496" w:type="dxa"/>
        <w:tblCellMar>
          <w:left w:w="70" w:type="dxa"/>
          <w:right w:w="70" w:type="dxa"/>
        </w:tblCellMar>
        <w:tblLook w:val="0000" w:firstRow="0" w:lastRow="0" w:firstColumn="0" w:lastColumn="0" w:noHBand="0" w:noVBand="0"/>
      </w:tblPr>
      <w:tblGrid>
        <w:gridCol w:w="1630"/>
        <w:gridCol w:w="7342"/>
      </w:tblGrid>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1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Portée de la soumission</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2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Financement</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3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Fraude et corruption</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4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Candidats admis à concourir</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5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Matériaux, matériels, équipements et services autorisés</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6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Qualification du soumissionnaire</w:t>
            </w:r>
          </w:p>
        </w:tc>
      </w:tr>
      <w:tr w:rsidR="008822CA" w:rsidRPr="0081454E" w:rsidTr="008822CA">
        <w:trPr>
          <w:trHeight w:val="297"/>
        </w:trPr>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7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Visite du site des travaux</w:t>
            </w:r>
          </w:p>
        </w:tc>
      </w:tr>
      <w:tr w:rsidR="008822CA" w:rsidRPr="0081454E" w:rsidTr="008822CA">
        <w:tc>
          <w:tcPr>
            <w:tcW w:w="1630" w:type="dxa"/>
          </w:tcPr>
          <w:p w:rsidR="008822CA" w:rsidRPr="0081454E" w:rsidRDefault="008822CA" w:rsidP="008822CA">
            <w:pPr>
              <w:rPr>
                <w:rFonts w:ascii="Arial Narrow" w:hAnsi="Arial Narrow" w:cs="Arial"/>
                <w:b/>
                <w:bCs/>
                <w:sz w:val="22"/>
              </w:rPr>
            </w:pPr>
          </w:p>
          <w:p w:rsidR="008822CA" w:rsidRPr="0081454E" w:rsidRDefault="008822CA" w:rsidP="008822CA">
            <w:pPr>
              <w:rPr>
                <w:rFonts w:ascii="Arial Narrow" w:hAnsi="Arial Narrow" w:cs="Arial"/>
                <w:b/>
                <w:bCs/>
                <w:sz w:val="22"/>
              </w:rPr>
            </w:pPr>
          </w:p>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8 :</w:t>
            </w:r>
          </w:p>
        </w:tc>
        <w:tc>
          <w:tcPr>
            <w:tcW w:w="7342" w:type="dxa"/>
          </w:tcPr>
          <w:p w:rsidR="008822CA" w:rsidRPr="0081454E" w:rsidRDefault="008822CA" w:rsidP="008822CA">
            <w:pPr>
              <w:rPr>
                <w:rFonts w:ascii="Arial Narrow" w:hAnsi="Arial Narrow" w:cs="Arial"/>
                <w:sz w:val="22"/>
              </w:rPr>
            </w:pPr>
          </w:p>
          <w:p w:rsidR="008822CA" w:rsidRPr="0081454E" w:rsidRDefault="008822CA" w:rsidP="008822CA">
            <w:pPr>
              <w:rPr>
                <w:rFonts w:ascii="Arial Narrow" w:hAnsi="Arial Narrow" w:cs="Arial"/>
                <w:sz w:val="22"/>
                <w:u w:val="single"/>
              </w:rPr>
            </w:pPr>
            <w:r w:rsidRPr="0081454E">
              <w:rPr>
                <w:rFonts w:ascii="Arial Narrow" w:hAnsi="Arial Narrow" w:cs="Arial"/>
                <w:b/>
                <w:sz w:val="22"/>
                <w:u w:val="single"/>
              </w:rPr>
              <w:t>B- DOSSIER D’APPEL D’OFFRES</w:t>
            </w:r>
          </w:p>
          <w:p w:rsidR="008822CA" w:rsidRPr="0081454E" w:rsidRDefault="008822CA" w:rsidP="008822CA">
            <w:pPr>
              <w:rPr>
                <w:rFonts w:ascii="Arial Narrow" w:hAnsi="Arial Narrow" w:cs="Arial"/>
                <w:sz w:val="22"/>
              </w:rPr>
            </w:pPr>
            <w:r w:rsidRPr="0081454E">
              <w:rPr>
                <w:rFonts w:ascii="Arial Narrow" w:hAnsi="Arial Narrow" w:cs="Arial"/>
                <w:sz w:val="22"/>
              </w:rPr>
              <w:t>Contenu du dossier d’appel d’offres et recours</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9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Eclaircissement apportés au dossier d’appel d’offres</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10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Modification du dossier d’appel d’offre</w:t>
            </w:r>
          </w:p>
          <w:p w:rsidR="008822CA" w:rsidRPr="0081454E" w:rsidRDefault="008822CA" w:rsidP="008822CA">
            <w:pPr>
              <w:rPr>
                <w:rFonts w:ascii="Arial Narrow" w:hAnsi="Arial Narrow" w:cs="Arial"/>
                <w:sz w:val="22"/>
                <w:szCs w:val="16"/>
              </w:rPr>
            </w:pPr>
          </w:p>
          <w:p w:rsidR="008822CA" w:rsidRPr="0081454E" w:rsidRDefault="008822CA" w:rsidP="008822CA">
            <w:pPr>
              <w:rPr>
                <w:rFonts w:ascii="Arial Narrow" w:hAnsi="Arial Narrow" w:cs="Arial"/>
                <w:b/>
                <w:sz w:val="22"/>
                <w:u w:val="single"/>
              </w:rPr>
            </w:pPr>
            <w:r w:rsidRPr="0081454E">
              <w:rPr>
                <w:rFonts w:ascii="Arial Narrow" w:hAnsi="Arial Narrow" w:cs="Arial"/>
                <w:b/>
                <w:sz w:val="22"/>
                <w:u w:val="single"/>
              </w:rPr>
              <w:t>C- PREPARATION DES OFFRES</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11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Frais de soumission</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12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Langue de l’offre</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13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Documents constituants l’offre</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14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Montant de l’offre</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15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Monnaie de soumission et de règlement</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16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Validité de l’offre</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17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Caution de soumission</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18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Propositions variantes des soumissionnaires</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19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 xml:space="preserve">Réunion préparatoire </w:t>
            </w:r>
            <w:proofErr w:type="spellStart"/>
            <w:r w:rsidRPr="0081454E">
              <w:rPr>
                <w:rFonts w:ascii="Arial Narrow" w:hAnsi="Arial Narrow" w:cs="Arial"/>
                <w:sz w:val="22"/>
              </w:rPr>
              <w:t>a</w:t>
            </w:r>
            <w:proofErr w:type="spellEnd"/>
            <w:r w:rsidRPr="0081454E">
              <w:rPr>
                <w:rFonts w:ascii="Arial Narrow" w:hAnsi="Arial Narrow" w:cs="Arial"/>
                <w:sz w:val="22"/>
              </w:rPr>
              <w:t xml:space="preserve"> l’établissement des offres</w:t>
            </w:r>
          </w:p>
        </w:tc>
      </w:tr>
      <w:tr w:rsidR="008822CA" w:rsidRPr="0081454E" w:rsidTr="008822CA">
        <w:tc>
          <w:tcPr>
            <w:tcW w:w="163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20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Forme et signature de l’offre</w:t>
            </w:r>
          </w:p>
        </w:tc>
      </w:tr>
    </w:tbl>
    <w:p w:rsidR="008822CA" w:rsidRPr="000E0684" w:rsidRDefault="008822CA" w:rsidP="008822CA">
      <w:pPr>
        <w:rPr>
          <w:rFonts w:ascii="Arial Narrow" w:hAnsi="Arial Narrow" w:cs="Arial"/>
          <w:sz w:val="16"/>
          <w:szCs w:val="16"/>
        </w:rPr>
      </w:pPr>
    </w:p>
    <w:p w:rsidR="008822CA" w:rsidRPr="0081454E" w:rsidRDefault="008822CA" w:rsidP="008822CA">
      <w:pPr>
        <w:ind w:left="2127"/>
        <w:rPr>
          <w:rFonts w:ascii="Arial Narrow" w:hAnsi="Arial Narrow" w:cs="Arial"/>
          <w:b/>
          <w:sz w:val="22"/>
          <w:u w:val="single"/>
        </w:rPr>
      </w:pPr>
      <w:r w:rsidRPr="0081454E">
        <w:rPr>
          <w:rFonts w:ascii="Arial Narrow" w:hAnsi="Arial Narrow" w:cs="Arial"/>
          <w:b/>
          <w:sz w:val="22"/>
          <w:u w:val="single"/>
        </w:rPr>
        <w:t>D-DEPOT DES OFFRES</w:t>
      </w:r>
    </w:p>
    <w:tbl>
      <w:tblPr>
        <w:tblW w:w="0" w:type="auto"/>
        <w:tblCellMar>
          <w:left w:w="70" w:type="dxa"/>
          <w:right w:w="70" w:type="dxa"/>
        </w:tblCellMar>
        <w:tblLook w:val="0000" w:firstRow="0" w:lastRow="0" w:firstColumn="0" w:lastColumn="0" w:noHBand="0" w:noVBand="0"/>
      </w:tblPr>
      <w:tblGrid>
        <w:gridCol w:w="1870"/>
        <w:gridCol w:w="7342"/>
      </w:tblGrid>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21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Cachetage et marquages de l’offre</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22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Date et limite de dépôt des offres</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23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Offre hors délai</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24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Modifications, substitution et retrait de l’offre</w:t>
            </w:r>
          </w:p>
          <w:p w:rsidR="008822CA" w:rsidRPr="0081454E" w:rsidRDefault="008822CA" w:rsidP="008822CA">
            <w:pPr>
              <w:rPr>
                <w:rFonts w:ascii="Arial Narrow" w:hAnsi="Arial Narrow" w:cs="Arial"/>
                <w:sz w:val="22"/>
              </w:rPr>
            </w:pPr>
          </w:p>
          <w:p w:rsidR="008822CA" w:rsidRPr="0081454E" w:rsidRDefault="008822CA" w:rsidP="008822CA">
            <w:pPr>
              <w:rPr>
                <w:rFonts w:ascii="Arial Narrow" w:hAnsi="Arial Narrow" w:cs="Arial"/>
                <w:b/>
                <w:sz w:val="22"/>
                <w:u w:val="single"/>
              </w:rPr>
            </w:pPr>
            <w:r w:rsidRPr="0081454E">
              <w:rPr>
                <w:rFonts w:ascii="Arial Narrow" w:hAnsi="Arial Narrow" w:cs="Arial"/>
                <w:b/>
                <w:sz w:val="22"/>
                <w:u w:val="single"/>
              </w:rPr>
              <w:t>E-OUVERTURE DES PLIS ET EVALUATION DES OFFRES</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25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Ouverture des plis et recours</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26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Caractère confidentiel de la procédure</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27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Eclaircissement sur les offres et contrat avec le maitre d’ouvrage</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28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Détermination de la conformité des offres</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29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Qualification du soumissionnaire</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30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Correction des erreurs</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31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Conversion en une seule monnaie</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32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Evaluation des offres au plan financier</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33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Préférence accordée aux nationaux</w:t>
            </w:r>
          </w:p>
          <w:p w:rsidR="008822CA" w:rsidRPr="0081454E" w:rsidRDefault="008822CA" w:rsidP="008822CA">
            <w:pPr>
              <w:rPr>
                <w:rFonts w:ascii="Arial Narrow" w:hAnsi="Arial Narrow" w:cs="Arial"/>
                <w:b/>
                <w:sz w:val="22"/>
                <w:u w:val="single"/>
              </w:rPr>
            </w:pPr>
            <w:r w:rsidRPr="0081454E">
              <w:rPr>
                <w:rFonts w:ascii="Arial Narrow" w:hAnsi="Arial Narrow" w:cs="Arial"/>
                <w:b/>
                <w:sz w:val="22"/>
                <w:u w:val="single"/>
              </w:rPr>
              <w:t>F- ATTRIBUTION DU MARCHE</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34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Attribution du marché</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35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Droit du maitre d’ouvrage de déclarer un appel d’offre infructueux ou d’annuler une procédure</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36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Notification de l’attribution du marché</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37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Publication des résultats d’attribution du marché</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lastRenderedPageBreak/>
              <w:t>ARTICLE 38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Signature du marché</w:t>
            </w:r>
          </w:p>
        </w:tc>
      </w:tr>
      <w:tr w:rsidR="008822CA" w:rsidRPr="0081454E" w:rsidTr="008822CA">
        <w:tc>
          <w:tcPr>
            <w:tcW w:w="1870" w:type="dxa"/>
          </w:tcPr>
          <w:p w:rsidR="008822CA" w:rsidRPr="0081454E" w:rsidRDefault="008822CA" w:rsidP="008822CA">
            <w:pPr>
              <w:rPr>
                <w:rFonts w:ascii="Arial Narrow" w:hAnsi="Arial Narrow" w:cs="Arial"/>
                <w:b/>
                <w:bCs/>
                <w:sz w:val="22"/>
              </w:rPr>
            </w:pPr>
            <w:r w:rsidRPr="0081454E">
              <w:rPr>
                <w:rFonts w:ascii="Arial Narrow" w:hAnsi="Arial Narrow" w:cs="Arial"/>
                <w:b/>
                <w:bCs/>
                <w:sz w:val="22"/>
              </w:rPr>
              <w:t>ARTICLE 39 :</w:t>
            </w:r>
          </w:p>
        </w:tc>
        <w:tc>
          <w:tcPr>
            <w:tcW w:w="7342" w:type="dxa"/>
          </w:tcPr>
          <w:p w:rsidR="008822CA" w:rsidRPr="0081454E" w:rsidRDefault="008822CA" w:rsidP="008822CA">
            <w:pPr>
              <w:rPr>
                <w:rFonts w:ascii="Arial Narrow" w:hAnsi="Arial Narrow" w:cs="Arial"/>
                <w:sz w:val="22"/>
              </w:rPr>
            </w:pPr>
            <w:r w:rsidRPr="0081454E">
              <w:rPr>
                <w:rFonts w:ascii="Arial Narrow" w:hAnsi="Arial Narrow" w:cs="Arial"/>
                <w:sz w:val="22"/>
              </w:rPr>
              <w:t>Cautionnement définitif</w:t>
            </w:r>
          </w:p>
        </w:tc>
      </w:tr>
    </w:tbl>
    <w:p w:rsidR="008822CA" w:rsidRPr="000E0684" w:rsidRDefault="008822CA" w:rsidP="008822CA">
      <w:pPr>
        <w:jc w:val="both"/>
        <w:rPr>
          <w:rFonts w:ascii="Arial Narrow" w:hAnsi="Arial Narrow" w:cs="Arial"/>
          <w:b/>
          <w:sz w:val="12"/>
          <w:szCs w:val="12"/>
          <w:u w:val="single"/>
        </w:rPr>
      </w:pPr>
    </w:p>
    <w:p w:rsidR="008822CA" w:rsidRDefault="008822CA" w:rsidP="008822CA">
      <w:pPr>
        <w:jc w:val="center"/>
        <w:rPr>
          <w:rFonts w:ascii="Arial Narrow" w:hAnsi="Arial Narrow"/>
          <w:b/>
          <w:color w:val="000000"/>
          <w:u w:val="single"/>
        </w:rPr>
      </w:pPr>
    </w:p>
    <w:p w:rsidR="008822CA" w:rsidRDefault="008822CA" w:rsidP="008822CA">
      <w:pPr>
        <w:jc w:val="center"/>
        <w:rPr>
          <w:rFonts w:ascii="Arial Narrow" w:hAnsi="Arial Narrow"/>
          <w:b/>
          <w:color w:val="000000"/>
          <w:u w:val="single"/>
        </w:rPr>
      </w:pPr>
    </w:p>
    <w:p w:rsidR="008822CA" w:rsidRDefault="008822CA" w:rsidP="008822CA">
      <w:pPr>
        <w:jc w:val="center"/>
        <w:rPr>
          <w:rFonts w:ascii="Arial Narrow" w:hAnsi="Arial Narrow"/>
          <w:b/>
          <w:color w:val="000000"/>
          <w:u w:val="single"/>
        </w:rPr>
      </w:pPr>
    </w:p>
    <w:p w:rsidR="008822CA" w:rsidRDefault="008822CA" w:rsidP="008822CA">
      <w:pPr>
        <w:jc w:val="center"/>
        <w:rPr>
          <w:rFonts w:ascii="Arial Narrow" w:hAnsi="Arial Narrow"/>
          <w:b/>
          <w:color w:val="000000"/>
          <w:u w:val="single"/>
        </w:rPr>
      </w:pPr>
    </w:p>
    <w:p w:rsidR="008822CA" w:rsidRPr="000E0684" w:rsidRDefault="008822CA" w:rsidP="008822CA">
      <w:pPr>
        <w:jc w:val="center"/>
        <w:rPr>
          <w:rFonts w:ascii="Arial Narrow" w:hAnsi="Arial Narrow"/>
          <w:b/>
          <w:color w:val="000000"/>
          <w:u w:val="single"/>
        </w:rPr>
      </w:pPr>
      <w:r w:rsidRPr="000E0684">
        <w:rPr>
          <w:rFonts w:ascii="Arial Narrow" w:hAnsi="Arial Narrow"/>
          <w:b/>
          <w:color w:val="000000"/>
          <w:u w:val="single"/>
        </w:rPr>
        <w:t>A- GENERALITES</w:t>
      </w:r>
    </w:p>
    <w:p w:rsidR="008822CA" w:rsidRPr="0081454E" w:rsidRDefault="008822CA" w:rsidP="008822CA">
      <w:pPr>
        <w:spacing w:before="120"/>
        <w:ind w:right="-181"/>
        <w:jc w:val="both"/>
        <w:rPr>
          <w:rFonts w:ascii="Arial Narrow" w:hAnsi="Arial Narrow"/>
          <w:b/>
          <w:color w:val="000000"/>
        </w:rPr>
      </w:pPr>
      <w:r w:rsidRPr="000E0684">
        <w:rPr>
          <w:rFonts w:ascii="Arial Narrow" w:hAnsi="Arial Narrow"/>
          <w:b/>
          <w:color w:val="000000"/>
          <w:u w:val="single"/>
        </w:rPr>
        <w:t>Article 1</w:t>
      </w:r>
      <w:r w:rsidRPr="000E0684">
        <w:rPr>
          <w:rFonts w:ascii="Arial Narrow" w:hAnsi="Arial Narrow"/>
          <w:b/>
          <w:color w:val="000000"/>
        </w:rPr>
        <w:t> : Portée de la soumission :</w:t>
      </w:r>
    </w:p>
    <w:p w:rsidR="008822CA" w:rsidRPr="000E0684" w:rsidRDefault="008822CA" w:rsidP="008822CA">
      <w:pPr>
        <w:ind w:left="283" w:right="-181"/>
        <w:jc w:val="both"/>
        <w:rPr>
          <w:rFonts w:ascii="Arial Narrow" w:hAnsi="Arial Narrow"/>
          <w:color w:val="000000"/>
        </w:rPr>
      </w:pPr>
      <w:r w:rsidRPr="000E0684">
        <w:rPr>
          <w:rFonts w:ascii="Arial Narrow" w:hAnsi="Arial Narrow"/>
          <w:color w:val="000000"/>
        </w:rPr>
        <w:t>1.1-</w:t>
      </w:r>
      <w:r w:rsidRPr="000E0684">
        <w:rPr>
          <w:rFonts w:ascii="Arial Narrow" w:hAnsi="Arial Narrow"/>
          <w:color w:val="000000"/>
        </w:rPr>
        <w:tab/>
        <w:t>Le Maître d’Ouvrage, définie dans le Règlement Particulier de l’Appel d’Offres (RPAO), lance un Appel d’Offres pour la construction des Travaux décrits dans le Dossier d’Appel d’Offres et brièvement définis dans le RPAO.</w:t>
      </w:r>
    </w:p>
    <w:p w:rsidR="008822CA" w:rsidRPr="000E0684" w:rsidRDefault="008822CA" w:rsidP="008822CA">
      <w:pPr>
        <w:ind w:left="283" w:right="-181"/>
        <w:jc w:val="both"/>
        <w:rPr>
          <w:rFonts w:ascii="Arial Narrow" w:hAnsi="Arial Narrow"/>
          <w:color w:val="000000"/>
        </w:rPr>
      </w:pPr>
      <w:r w:rsidRPr="000E0684">
        <w:rPr>
          <w:rFonts w:ascii="Arial Narrow" w:hAnsi="Arial Narrow"/>
          <w:color w:val="000000"/>
        </w:rPr>
        <w:t>Le nom, le numéro d’identification et le nombre de lots faisant l’objet de l’appel d’offres figurent dans le RPAO.</w:t>
      </w:r>
    </w:p>
    <w:p w:rsidR="008822CA" w:rsidRPr="000E0684" w:rsidRDefault="008822CA" w:rsidP="008822CA">
      <w:pPr>
        <w:ind w:left="283" w:right="-181"/>
        <w:jc w:val="both"/>
        <w:rPr>
          <w:rFonts w:ascii="Arial Narrow" w:hAnsi="Arial Narrow"/>
          <w:color w:val="000000"/>
        </w:rPr>
      </w:pPr>
      <w:r w:rsidRPr="000E0684">
        <w:rPr>
          <w:rFonts w:ascii="Arial Narrow" w:hAnsi="Arial Narrow"/>
          <w:color w:val="000000"/>
        </w:rPr>
        <w:t>1.2-</w:t>
      </w:r>
      <w:r w:rsidRPr="000E0684">
        <w:rPr>
          <w:rFonts w:ascii="Arial Narrow" w:hAnsi="Arial Narrow"/>
          <w:color w:val="000000"/>
        </w:rPr>
        <w:tab/>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8822CA" w:rsidRPr="000E0684" w:rsidRDefault="008822CA" w:rsidP="008822CA">
      <w:pPr>
        <w:ind w:right="-181"/>
        <w:jc w:val="both"/>
        <w:rPr>
          <w:rFonts w:ascii="Arial Narrow" w:hAnsi="Arial Narrow"/>
          <w:color w:val="000000"/>
        </w:rPr>
      </w:pPr>
      <w:r w:rsidRPr="000E0684">
        <w:rPr>
          <w:rFonts w:ascii="Arial Narrow" w:hAnsi="Arial Narrow"/>
          <w:color w:val="000000"/>
        </w:rPr>
        <w:t>1.3-</w:t>
      </w:r>
      <w:r w:rsidRPr="000E0684">
        <w:rPr>
          <w:rFonts w:ascii="Arial Narrow" w:hAnsi="Arial Narrow"/>
          <w:color w:val="000000"/>
        </w:rPr>
        <w:tab/>
        <w:t>Dans le présent Dossier d’Appel d’Offres, le terme “jour” désigne un jour calendaire.</w:t>
      </w:r>
    </w:p>
    <w:p w:rsidR="008822CA" w:rsidRPr="000E0684" w:rsidRDefault="008822CA" w:rsidP="008822CA">
      <w:pPr>
        <w:spacing w:before="120"/>
        <w:ind w:right="-181"/>
        <w:jc w:val="both"/>
        <w:rPr>
          <w:rFonts w:ascii="Arial Narrow" w:hAnsi="Arial Narrow"/>
          <w:b/>
        </w:rPr>
      </w:pPr>
      <w:r w:rsidRPr="000E0684">
        <w:rPr>
          <w:rFonts w:ascii="Arial Narrow" w:hAnsi="Arial Narrow"/>
          <w:b/>
          <w:u w:val="single"/>
        </w:rPr>
        <w:t>Article 2</w:t>
      </w:r>
      <w:r w:rsidRPr="000E0684">
        <w:rPr>
          <w:rFonts w:ascii="Arial Narrow" w:hAnsi="Arial Narrow"/>
          <w:b/>
        </w:rPr>
        <w:t> : Financement</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La source de financement des travaux objet du présent </w:t>
      </w:r>
      <w:r w:rsidRPr="000E0684">
        <w:rPr>
          <w:rFonts w:ascii="Arial Narrow" w:hAnsi="Arial Narrow"/>
          <w:color w:val="000000"/>
        </w:rPr>
        <w:t>appel d’offres</w:t>
      </w:r>
      <w:r w:rsidRPr="000E0684">
        <w:rPr>
          <w:rFonts w:ascii="Arial Narrow" w:hAnsi="Arial Narrow"/>
        </w:rPr>
        <w:t xml:space="preserve"> est précisée dans le RPAO.</w:t>
      </w:r>
    </w:p>
    <w:p w:rsidR="008822CA" w:rsidRPr="000E0684" w:rsidRDefault="008822CA" w:rsidP="008822CA">
      <w:pPr>
        <w:spacing w:before="120"/>
        <w:ind w:right="-181"/>
        <w:jc w:val="both"/>
        <w:rPr>
          <w:rFonts w:ascii="Arial Narrow" w:hAnsi="Arial Narrow"/>
          <w:b/>
        </w:rPr>
      </w:pPr>
      <w:r w:rsidRPr="000E0684">
        <w:rPr>
          <w:rFonts w:ascii="Arial Narrow" w:hAnsi="Arial Narrow"/>
          <w:b/>
          <w:u w:val="single"/>
        </w:rPr>
        <w:t>Article 3</w:t>
      </w:r>
      <w:r w:rsidRPr="000E0684">
        <w:rPr>
          <w:rFonts w:ascii="Arial Narrow" w:hAnsi="Arial Narrow"/>
          <w:b/>
        </w:rPr>
        <w:t> : Fraude et corruption</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3.1- L’Autorité Contractante exige des soumissionnaires et des Entrepreneurs qu’ils respectent les règles d’éthique professionnelle les plus strictes durant la passation et l’exécution </w:t>
      </w:r>
      <w:r w:rsidRPr="000E0684">
        <w:rPr>
          <w:rFonts w:ascii="Arial Narrow" w:hAnsi="Arial Narrow"/>
          <w:color w:val="000000"/>
        </w:rPr>
        <w:t>de ce marché</w:t>
      </w:r>
      <w:r w:rsidRPr="000E0684">
        <w:rPr>
          <w:rFonts w:ascii="Arial Narrow" w:hAnsi="Arial Narrow"/>
        </w:rPr>
        <w:t>. En vertu de ce principe:</w:t>
      </w:r>
    </w:p>
    <w:p w:rsidR="008822CA" w:rsidRPr="000E0684" w:rsidRDefault="008822CA" w:rsidP="008822CA">
      <w:pPr>
        <w:ind w:right="-181" w:firstLine="708"/>
        <w:jc w:val="both"/>
        <w:rPr>
          <w:rFonts w:ascii="Arial Narrow" w:hAnsi="Arial Narrow"/>
        </w:rPr>
      </w:pPr>
      <w:r w:rsidRPr="000E0684">
        <w:rPr>
          <w:rFonts w:ascii="Arial Narrow" w:hAnsi="Arial Narrow"/>
        </w:rPr>
        <w:t>a) Les définitions ci-après sont admises :</w:t>
      </w:r>
    </w:p>
    <w:p w:rsidR="008822CA" w:rsidRPr="000E0684" w:rsidRDefault="008822CA" w:rsidP="00A25D43">
      <w:pPr>
        <w:numPr>
          <w:ilvl w:val="0"/>
          <w:numId w:val="10"/>
        </w:numPr>
        <w:ind w:left="567" w:right="-181" w:hanging="207"/>
        <w:jc w:val="both"/>
        <w:rPr>
          <w:rFonts w:ascii="Arial Narrow" w:hAnsi="Arial Narrow"/>
        </w:rPr>
      </w:pPr>
      <w:r w:rsidRPr="000E0684">
        <w:rPr>
          <w:rFonts w:ascii="Arial Narrow" w:hAnsi="Arial Narrow"/>
        </w:rPr>
        <w:t xml:space="preserve"> est coupable de « corruption» quiconque offre, donne, sollicite ou accepte un quelconque avantage en vue d’influencer l’action d’un agent public au cours de l’attribution ou de l’exécution d’un marché.</w:t>
      </w:r>
    </w:p>
    <w:p w:rsidR="008822CA" w:rsidRPr="000E0684" w:rsidRDefault="008822CA" w:rsidP="00A25D43">
      <w:pPr>
        <w:numPr>
          <w:ilvl w:val="0"/>
          <w:numId w:val="10"/>
        </w:numPr>
        <w:ind w:left="567" w:right="-181" w:hanging="207"/>
        <w:jc w:val="both"/>
        <w:rPr>
          <w:rFonts w:ascii="Arial Narrow" w:hAnsi="Arial Narrow"/>
        </w:rPr>
      </w:pPr>
      <w:r w:rsidRPr="000E0684">
        <w:rPr>
          <w:rFonts w:ascii="Arial Narrow" w:hAnsi="Arial Narrow"/>
        </w:rPr>
        <w:t>se livre à des « manœuvres frauduleuses » quiconque déforme ou dénature des faits afin d’influencer l’attribution ou l’exécution d’un marché.</w:t>
      </w:r>
    </w:p>
    <w:p w:rsidR="008822CA" w:rsidRPr="000E0684" w:rsidRDefault="008822CA" w:rsidP="00A25D43">
      <w:pPr>
        <w:numPr>
          <w:ilvl w:val="0"/>
          <w:numId w:val="10"/>
        </w:numPr>
        <w:ind w:left="567" w:right="-181" w:hanging="207"/>
        <w:jc w:val="both"/>
        <w:rPr>
          <w:rFonts w:ascii="Arial Narrow" w:hAnsi="Arial Narrow"/>
        </w:rPr>
      </w:pPr>
      <w:r w:rsidRPr="000E0684">
        <w:rPr>
          <w:rFonts w:ascii="Arial Narrow" w:hAnsi="Arial Narrow"/>
        </w:rPr>
        <w:t>«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8822CA" w:rsidRPr="000E0684" w:rsidRDefault="008822CA" w:rsidP="00A25D43">
      <w:pPr>
        <w:numPr>
          <w:ilvl w:val="0"/>
          <w:numId w:val="10"/>
        </w:numPr>
        <w:ind w:left="567" w:right="-181" w:hanging="207"/>
        <w:jc w:val="both"/>
        <w:rPr>
          <w:rFonts w:ascii="Arial Narrow" w:hAnsi="Arial Narrow"/>
        </w:rPr>
      </w:pPr>
      <w:r w:rsidRPr="000E0684">
        <w:rPr>
          <w:rFonts w:ascii="Arial Narrow" w:hAnsi="Arial Narrow"/>
        </w:rPr>
        <w:t>« pratiques coercitives » désignent toute forme d’atteinte aux personnes ou à leur biens ou de menaces à leur encontre afin d’influencer leur action au cours de l’attribution ou de l’exécution d’un marché.</w:t>
      </w:r>
    </w:p>
    <w:p w:rsidR="008822CA" w:rsidRPr="000E0684" w:rsidRDefault="008822CA" w:rsidP="008822CA">
      <w:pPr>
        <w:ind w:right="-181" w:firstLine="708"/>
        <w:jc w:val="both"/>
        <w:rPr>
          <w:rFonts w:ascii="Arial Narrow" w:hAnsi="Arial Narrow"/>
        </w:rPr>
      </w:pPr>
      <w:r w:rsidRPr="000E0684">
        <w:rPr>
          <w:rFonts w:ascii="Arial Narrow" w:hAnsi="Arial Narrow"/>
        </w:rPr>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8822CA" w:rsidRPr="000E0684" w:rsidRDefault="008822CA" w:rsidP="008822CA">
      <w:pPr>
        <w:ind w:right="-181" w:firstLine="426"/>
        <w:jc w:val="both"/>
        <w:rPr>
          <w:rFonts w:ascii="Arial Narrow" w:hAnsi="Arial Narrow"/>
        </w:rPr>
      </w:pPr>
      <w:r w:rsidRPr="000E0684">
        <w:rPr>
          <w:rFonts w:ascii="Arial Narrow" w:hAnsi="Arial Narrow"/>
        </w:rPr>
        <w:t xml:space="preserve">3.2- Le Ministre Délégué à la Présidence de la République chargé des Marché Publics peut, à titre conservatoire, prendre une décision d’interdiction de soumissionner pendant une période n’excédant pas deux (2) ans, à l’encontre de tout soumissionnaire reconnu coupable de trafic d’influence, de conflits d’intérêts, de délit </w:t>
      </w:r>
      <w:r w:rsidRPr="000E0684">
        <w:rPr>
          <w:rFonts w:ascii="Arial Narrow" w:hAnsi="Arial Narrow"/>
          <w:color w:val="000000"/>
        </w:rPr>
        <w:t>d’initié,</w:t>
      </w:r>
      <w:r w:rsidRPr="000E0684">
        <w:rPr>
          <w:rFonts w:ascii="Arial Narrow" w:hAnsi="Arial Narrow"/>
        </w:rPr>
        <w:t xml:space="preserve"> de fraude, de corruption ou de production de documents non authentiques dans la soumission, sans préjudice de poursuites pénales qui pourraient être engagées contre lui.</w:t>
      </w:r>
    </w:p>
    <w:p w:rsidR="008822CA" w:rsidRPr="000E0684" w:rsidRDefault="008822CA" w:rsidP="008822CA">
      <w:pPr>
        <w:spacing w:before="120"/>
        <w:ind w:right="-181"/>
        <w:jc w:val="both"/>
        <w:rPr>
          <w:rFonts w:ascii="Arial Narrow" w:hAnsi="Arial Narrow"/>
          <w:b/>
        </w:rPr>
      </w:pPr>
      <w:r w:rsidRPr="000E0684">
        <w:rPr>
          <w:rFonts w:ascii="Arial Narrow" w:hAnsi="Arial Narrow"/>
          <w:b/>
          <w:u w:val="single"/>
        </w:rPr>
        <w:t>Article 4</w:t>
      </w:r>
      <w:r w:rsidRPr="000E0684">
        <w:rPr>
          <w:rFonts w:ascii="Arial Narrow" w:hAnsi="Arial Narrow"/>
          <w:b/>
        </w:rPr>
        <w:t xml:space="preserve"> : Candidats </w:t>
      </w:r>
      <w:r w:rsidRPr="000E0684">
        <w:rPr>
          <w:rFonts w:ascii="Arial Narrow" w:hAnsi="Arial Narrow"/>
          <w:b/>
          <w:color w:val="000000"/>
        </w:rPr>
        <w:t>admis à</w:t>
      </w:r>
      <w:r w:rsidRPr="000E0684">
        <w:rPr>
          <w:rFonts w:ascii="Arial Narrow" w:hAnsi="Arial Narrow"/>
          <w:b/>
        </w:rPr>
        <w:t xml:space="preserve"> concourir</w:t>
      </w:r>
    </w:p>
    <w:p w:rsidR="008822CA" w:rsidRPr="000E0684" w:rsidRDefault="008822CA" w:rsidP="008822CA">
      <w:pPr>
        <w:ind w:right="-181" w:firstLine="708"/>
        <w:jc w:val="both"/>
        <w:rPr>
          <w:rFonts w:ascii="Arial Narrow" w:hAnsi="Arial Narrow"/>
          <w:color w:val="000000"/>
        </w:rPr>
      </w:pPr>
      <w:r w:rsidRPr="000E0684">
        <w:rPr>
          <w:rFonts w:ascii="Arial Narrow" w:hAnsi="Arial Narrow"/>
        </w:rPr>
        <w:t xml:space="preserve">4.1- si </w:t>
      </w:r>
      <w:r w:rsidRPr="000E0684">
        <w:rPr>
          <w:rFonts w:ascii="Arial Narrow" w:hAnsi="Arial Narrow"/>
          <w:color w:val="000000"/>
        </w:rPr>
        <w:t>l’appel d’offres est restreint, la consultation s’adresse à tous les candidats retenus à l’issue de la procédure de pré-qualification.</w:t>
      </w:r>
    </w:p>
    <w:p w:rsidR="008822CA" w:rsidRPr="000E0684" w:rsidRDefault="008822CA" w:rsidP="008822CA">
      <w:pPr>
        <w:ind w:right="-181" w:firstLine="708"/>
        <w:jc w:val="both"/>
        <w:rPr>
          <w:rFonts w:ascii="Arial Narrow" w:hAnsi="Arial Narrow"/>
        </w:rPr>
      </w:pPr>
      <w:r w:rsidRPr="000E0684">
        <w:rPr>
          <w:rFonts w:ascii="Arial Narrow" w:hAnsi="Arial Narrow"/>
          <w:color w:val="000000"/>
        </w:rPr>
        <w:t>4.2- En règle générale, l’appel d’offres s’adresse</w:t>
      </w:r>
      <w:r w:rsidRPr="000E0684">
        <w:rPr>
          <w:rFonts w:ascii="Arial Narrow" w:hAnsi="Arial Narrow"/>
        </w:rPr>
        <w:t xml:space="preserve"> à tous les Entrepreneurs sous réserve des dispositions ci-après :</w:t>
      </w:r>
    </w:p>
    <w:p w:rsidR="008822CA" w:rsidRPr="000E0684" w:rsidRDefault="008822CA" w:rsidP="00A25D43">
      <w:pPr>
        <w:numPr>
          <w:ilvl w:val="0"/>
          <w:numId w:val="11"/>
        </w:numPr>
        <w:ind w:right="-181"/>
        <w:jc w:val="both"/>
        <w:rPr>
          <w:rFonts w:ascii="Arial Narrow" w:hAnsi="Arial Narrow"/>
        </w:rPr>
      </w:pPr>
      <w:r w:rsidRPr="000E0684">
        <w:rPr>
          <w:rFonts w:ascii="Arial Narrow" w:hAnsi="Arial Narrow"/>
        </w:rPr>
        <w:t>Un soumissionnaire (y compris tous les membres d’un groupement d’entreprises et tous les sous-traitants du soumissionnaire) doit être d’un pays éligible, conformément à la convention de financement.</w:t>
      </w:r>
    </w:p>
    <w:p w:rsidR="008822CA" w:rsidRPr="000E0684" w:rsidRDefault="008822CA" w:rsidP="00A25D43">
      <w:pPr>
        <w:numPr>
          <w:ilvl w:val="0"/>
          <w:numId w:val="11"/>
        </w:numPr>
        <w:ind w:right="-181"/>
        <w:jc w:val="both"/>
        <w:rPr>
          <w:rFonts w:ascii="Arial Narrow" w:hAnsi="Arial Narrow"/>
        </w:rPr>
      </w:pPr>
      <w:r w:rsidRPr="000E0684">
        <w:rPr>
          <w:rFonts w:ascii="Arial Narrow" w:hAnsi="Arial Narrow"/>
        </w:rPr>
        <w:lastRenderedPageBreak/>
        <w:t xml:space="preserve">Un soumissionnaire (y compris tous les membres d’un groupement d’entreprises et tous les sous-traitants du soumissionnaire) ne doit pas se trouver en situation de conflit d’intérêt sous peine de disqualification. </w:t>
      </w:r>
    </w:p>
    <w:p w:rsidR="008822CA" w:rsidRPr="000E0684" w:rsidRDefault="008822CA" w:rsidP="008822CA">
      <w:pPr>
        <w:ind w:left="360" w:right="-181"/>
        <w:jc w:val="both"/>
        <w:rPr>
          <w:rFonts w:ascii="Arial Narrow" w:hAnsi="Arial Narrow"/>
        </w:rPr>
      </w:pPr>
      <w:r w:rsidRPr="000E0684">
        <w:rPr>
          <w:rFonts w:ascii="Arial Narrow" w:hAnsi="Arial Narrow"/>
        </w:rPr>
        <w:t>Un soumissionnaire peut être jugé comme étant en situation de conflit d'intérêt :</w:t>
      </w:r>
    </w:p>
    <w:p w:rsidR="008822CA" w:rsidRPr="000E0684" w:rsidRDefault="008822CA" w:rsidP="00A25D43">
      <w:pPr>
        <w:numPr>
          <w:ilvl w:val="0"/>
          <w:numId w:val="12"/>
        </w:numPr>
        <w:ind w:right="-181"/>
        <w:jc w:val="both"/>
        <w:rPr>
          <w:rFonts w:ascii="Arial Narrow" w:hAnsi="Arial Narrow"/>
        </w:rPr>
      </w:pPr>
      <w:r w:rsidRPr="000E0684">
        <w:rPr>
          <w:rFonts w:ascii="Arial Narrow" w:hAnsi="Arial Narrow"/>
        </w:rPr>
        <w:t xml:space="preserve">s’il est associé ou a été associé dans le passé, à une entreprise (ou à une filiale de cette entreprise) qui a fourni des services de consultant pour la conception, la préparation des spécifications et autres documents utilisés dans le cadre des marchés </w:t>
      </w:r>
      <w:r w:rsidRPr="000E0684">
        <w:rPr>
          <w:rFonts w:ascii="Arial Narrow" w:hAnsi="Arial Narrow"/>
          <w:color w:val="000000"/>
        </w:rPr>
        <w:t>passés au titre du présent appel d’offres ;</w:t>
      </w:r>
      <w:r w:rsidRPr="000E0684">
        <w:rPr>
          <w:rFonts w:ascii="Arial Narrow" w:hAnsi="Arial Narrow"/>
        </w:rPr>
        <w:t xml:space="preserve"> ou</w:t>
      </w:r>
    </w:p>
    <w:p w:rsidR="008822CA" w:rsidRPr="000E0684" w:rsidRDefault="008822CA" w:rsidP="00A25D43">
      <w:pPr>
        <w:numPr>
          <w:ilvl w:val="0"/>
          <w:numId w:val="12"/>
        </w:numPr>
        <w:ind w:right="-181"/>
        <w:jc w:val="both"/>
        <w:rPr>
          <w:rFonts w:ascii="Arial Narrow" w:hAnsi="Arial Narrow"/>
          <w:color w:val="000000"/>
        </w:rPr>
      </w:pPr>
      <w:r w:rsidRPr="000E0684">
        <w:rPr>
          <w:rFonts w:ascii="Arial Narrow" w:hAnsi="Arial Narrow"/>
        </w:rPr>
        <w:t xml:space="preserve">s’il présente plus d’une offre dans le cadre du </w:t>
      </w:r>
      <w:r w:rsidRPr="000E0684">
        <w:rPr>
          <w:rFonts w:ascii="Arial Narrow" w:hAnsi="Arial Narrow"/>
          <w:color w:val="000000"/>
        </w:rPr>
        <w:t>présent appel d’offres, à l’exception des offres variantes autorisées selon l’article 18, le cas échéant ; cependant, ceci ne fait pas obstacle à la participation de                 sous-traitants dans plus d’une offre.</w:t>
      </w:r>
    </w:p>
    <w:p w:rsidR="008822CA" w:rsidRPr="000E0684" w:rsidRDefault="008822CA" w:rsidP="00A25D43">
      <w:pPr>
        <w:numPr>
          <w:ilvl w:val="0"/>
          <w:numId w:val="12"/>
        </w:numPr>
        <w:ind w:right="-181"/>
        <w:jc w:val="both"/>
        <w:rPr>
          <w:rFonts w:ascii="Arial Narrow" w:hAnsi="Arial Narrow"/>
          <w:color w:val="000000"/>
        </w:rPr>
      </w:pPr>
      <w:r w:rsidRPr="000E0684">
        <w:rPr>
          <w:rFonts w:ascii="Arial Narrow" w:hAnsi="Arial Narrow"/>
          <w:color w:val="000000"/>
        </w:rPr>
        <w:t>l’Autorité Contractante ou le Maître d’Ouvrage possèdent des intérêts financiers dans sa géographie du capital de nature à compromettre la transparence des procédures de passation des marchés publics.</w:t>
      </w:r>
    </w:p>
    <w:p w:rsidR="008822CA" w:rsidRPr="000E0684" w:rsidRDefault="008822CA" w:rsidP="008822CA">
      <w:pPr>
        <w:ind w:right="-181"/>
        <w:jc w:val="both"/>
        <w:rPr>
          <w:rFonts w:ascii="Arial Narrow" w:hAnsi="Arial Narrow"/>
          <w:color w:val="000000"/>
        </w:rPr>
      </w:pPr>
      <w:r w:rsidRPr="000E0684">
        <w:rPr>
          <w:rFonts w:ascii="Arial Narrow" w:hAnsi="Arial Narrow"/>
          <w:color w:val="000000"/>
        </w:rPr>
        <w:t>c) le soumissionnaire ne doit pas être sous le coup d’une décision d’exclusion.</w:t>
      </w:r>
    </w:p>
    <w:p w:rsidR="008822CA" w:rsidRPr="000E0684" w:rsidRDefault="008822CA" w:rsidP="008822CA">
      <w:pPr>
        <w:ind w:right="-181"/>
        <w:jc w:val="both"/>
        <w:rPr>
          <w:rFonts w:ascii="Arial Narrow" w:hAnsi="Arial Narrow"/>
          <w:color w:val="000000"/>
        </w:rPr>
      </w:pPr>
      <w:r w:rsidRPr="000E0684">
        <w:rPr>
          <w:rFonts w:ascii="Arial Narrow" w:hAnsi="Arial Narrow"/>
          <w:color w:val="000000"/>
        </w:rPr>
        <w:t>d) une entreprise publique camerounaise peut participer à la consultation si elle peut démontrer qu’elle est :</w:t>
      </w:r>
    </w:p>
    <w:p w:rsidR="008822CA" w:rsidRPr="000E0684" w:rsidRDefault="008822CA" w:rsidP="00A25D43">
      <w:pPr>
        <w:numPr>
          <w:ilvl w:val="0"/>
          <w:numId w:val="13"/>
        </w:numPr>
        <w:ind w:right="-181"/>
        <w:jc w:val="both"/>
        <w:rPr>
          <w:rFonts w:ascii="Arial Narrow" w:hAnsi="Arial Narrow"/>
          <w:color w:val="000000"/>
        </w:rPr>
      </w:pPr>
      <w:r w:rsidRPr="000E0684">
        <w:rPr>
          <w:rFonts w:ascii="Arial Narrow" w:hAnsi="Arial Narrow"/>
          <w:color w:val="000000"/>
        </w:rPr>
        <w:t xml:space="preserve">juridiquement et financièrement autonome, </w:t>
      </w:r>
    </w:p>
    <w:p w:rsidR="008822CA" w:rsidRPr="000E0684" w:rsidRDefault="008822CA" w:rsidP="00A25D43">
      <w:pPr>
        <w:numPr>
          <w:ilvl w:val="0"/>
          <w:numId w:val="13"/>
        </w:numPr>
        <w:ind w:right="-181"/>
        <w:jc w:val="both"/>
        <w:rPr>
          <w:rFonts w:ascii="Arial Narrow" w:hAnsi="Arial Narrow"/>
          <w:color w:val="000000"/>
        </w:rPr>
      </w:pPr>
      <w:r w:rsidRPr="000E0684">
        <w:rPr>
          <w:rFonts w:ascii="Arial Narrow" w:hAnsi="Arial Narrow"/>
          <w:color w:val="000000"/>
        </w:rPr>
        <w:t>administrée selon les règles du droit commercial et</w:t>
      </w:r>
    </w:p>
    <w:p w:rsidR="008822CA" w:rsidRPr="000E0684" w:rsidRDefault="008822CA" w:rsidP="00A25D43">
      <w:pPr>
        <w:numPr>
          <w:ilvl w:val="0"/>
          <w:numId w:val="13"/>
        </w:numPr>
        <w:ind w:right="-181"/>
        <w:jc w:val="both"/>
        <w:rPr>
          <w:rFonts w:ascii="Arial Narrow" w:hAnsi="Arial Narrow"/>
          <w:color w:val="000000"/>
        </w:rPr>
      </w:pPr>
      <w:r w:rsidRPr="000E0684">
        <w:rPr>
          <w:rFonts w:ascii="Arial Narrow" w:hAnsi="Arial Narrow"/>
          <w:color w:val="000000"/>
        </w:rPr>
        <w:t>n’est pas sous l'autorité directe de l'Autorité Contractante ou du Maître d’Ouvrage.</w:t>
      </w:r>
    </w:p>
    <w:p w:rsidR="008822CA" w:rsidRPr="000E0684" w:rsidRDefault="008822CA" w:rsidP="008822CA">
      <w:pPr>
        <w:spacing w:before="120"/>
        <w:ind w:right="-181"/>
        <w:jc w:val="both"/>
        <w:rPr>
          <w:rFonts w:ascii="Arial Narrow" w:hAnsi="Arial Narrow"/>
          <w:b/>
          <w:color w:val="000000"/>
        </w:rPr>
      </w:pPr>
      <w:r w:rsidRPr="000E0684">
        <w:rPr>
          <w:rFonts w:ascii="Arial Narrow" w:hAnsi="Arial Narrow"/>
          <w:b/>
          <w:color w:val="000000"/>
          <w:u w:val="single"/>
        </w:rPr>
        <w:t>Article 5</w:t>
      </w:r>
      <w:r w:rsidRPr="000E0684">
        <w:rPr>
          <w:rFonts w:ascii="Arial Narrow" w:hAnsi="Arial Narrow"/>
          <w:b/>
          <w:color w:val="000000"/>
        </w:rPr>
        <w:t> : Matériaux, matériels, fournitures et équipements des services autorisés</w:t>
      </w:r>
    </w:p>
    <w:p w:rsidR="008822CA" w:rsidRPr="000E0684" w:rsidRDefault="008822CA" w:rsidP="008822CA">
      <w:pPr>
        <w:ind w:right="-181" w:firstLine="708"/>
        <w:jc w:val="both"/>
        <w:rPr>
          <w:rFonts w:ascii="Arial Narrow" w:hAnsi="Arial Narrow"/>
          <w:color w:val="000000"/>
        </w:rPr>
      </w:pPr>
      <w:r w:rsidRPr="000E0684">
        <w:rPr>
          <w:rFonts w:ascii="Arial Narrow" w:hAnsi="Arial Narrow"/>
          <w:color w:val="000000"/>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8822CA" w:rsidRPr="000E0684" w:rsidRDefault="008822CA" w:rsidP="008822CA">
      <w:pPr>
        <w:ind w:right="-181" w:firstLine="708"/>
        <w:jc w:val="both"/>
        <w:rPr>
          <w:rFonts w:ascii="Arial Narrow" w:hAnsi="Arial Narrow"/>
          <w:color w:val="000000"/>
        </w:rPr>
      </w:pPr>
      <w:r w:rsidRPr="000E0684">
        <w:rPr>
          <w:rFonts w:ascii="Arial Narrow" w:hAnsi="Arial Narrow"/>
          <w:color w:val="000000"/>
        </w:rPr>
        <w:t>5.2- aux fins de l’article 5.1 ci-dessus, le terme « provenir » désigne le lieu d’où les biens sont extraits, cultivés, produits ou fabriqués et d’où proviennent les services.</w:t>
      </w:r>
    </w:p>
    <w:p w:rsidR="008822CA" w:rsidRPr="000E0684" w:rsidRDefault="008822CA" w:rsidP="008822CA">
      <w:pPr>
        <w:spacing w:before="120"/>
        <w:ind w:right="-181"/>
        <w:jc w:val="both"/>
        <w:rPr>
          <w:rFonts w:ascii="Arial Narrow" w:hAnsi="Arial Narrow"/>
          <w:b/>
          <w:color w:val="000000"/>
        </w:rPr>
      </w:pPr>
      <w:r w:rsidRPr="000E0684">
        <w:rPr>
          <w:rFonts w:ascii="Arial Narrow" w:hAnsi="Arial Narrow"/>
          <w:b/>
          <w:color w:val="000000"/>
          <w:u w:val="single"/>
        </w:rPr>
        <w:t>Article 6</w:t>
      </w:r>
      <w:r w:rsidRPr="000E0684">
        <w:rPr>
          <w:rFonts w:ascii="Arial Narrow" w:hAnsi="Arial Narrow"/>
          <w:b/>
          <w:color w:val="000000"/>
        </w:rPr>
        <w:t> : Qualification du soumissionnaire</w:t>
      </w:r>
    </w:p>
    <w:p w:rsidR="008822CA" w:rsidRPr="000E0684" w:rsidRDefault="008822CA" w:rsidP="008822CA">
      <w:pPr>
        <w:ind w:left="709" w:right="-181"/>
        <w:jc w:val="both"/>
        <w:rPr>
          <w:rFonts w:ascii="Arial Narrow" w:hAnsi="Arial Narrow"/>
          <w:color w:val="000000"/>
        </w:rPr>
      </w:pPr>
      <w:r w:rsidRPr="000E0684">
        <w:rPr>
          <w:rFonts w:ascii="Arial Narrow" w:hAnsi="Arial Narrow"/>
          <w:color w:val="000000"/>
        </w:rPr>
        <w:t>6.1- les soumissionnaires doivent, comme partie intégrante de leur offre :</w:t>
      </w:r>
    </w:p>
    <w:p w:rsidR="008822CA" w:rsidRPr="000E0684" w:rsidRDefault="008822CA" w:rsidP="008822CA">
      <w:pPr>
        <w:ind w:right="-181" w:firstLine="567"/>
        <w:jc w:val="both"/>
        <w:rPr>
          <w:rFonts w:ascii="Arial Narrow" w:hAnsi="Arial Narrow"/>
          <w:color w:val="000000"/>
        </w:rPr>
      </w:pPr>
      <w:r w:rsidRPr="000E0684">
        <w:rPr>
          <w:rFonts w:ascii="Arial Narrow" w:hAnsi="Arial Narrow"/>
          <w:color w:val="000000"/>
        </w:rPr>
        <w:t>a) soumettre un pouvoir habilitant le signataire de la soumission à engager le soumissionnaire ;</w:t>
      </w:r>
    </w:p>
    <w:p w:rsidR="008822CA" w:rsidRPr="000E0684" w:rsidRDefault="008822CA" w:rsidP="008822CA">
      <w:pPr>
        <w:ind w:right="-181" w:firstLine="567"/>
        <w:jc w:val="both"/>
        <w:rPr>
          <w:rFonts w:ascii="Arial Narrow" w:hAnsi="Arial Narrow"/>
          <w:color w:val="000000"/>
        </w:rPr>
      </w:pPr>
      <w:r w:rsidRPr="000E0684">
        <w:rPr>
          <w:rFonts w:ascii="Arial Narrow" w:hAnsi="Arial Narrow"/>
          <w:color w:val="000000"/>
        </w:rPr>
        <w:t xml:space="preserve">b) fournir toutes les informations (compléter ou mettre à jour les informations jointes à leur demande de pré qualification qui ont pu changer, au cas où les candidats ont fait l’objet </w:t>
      </w:r>
      <w:proofErr w:type="gramStart"/>
      <w:r w:rsidRPr="000E0684">
        <w:rPr>
          <w:rFonts w:ascii="Arial Narrow" w:hAnsi="Arial Narrow"/>
          <w:color w:val="000000"/>
        </w:rPr>
        <w:t>d’une</w:t>
      </w:r>
      <w:proofErr w:type="gramEnd"/>
      <w:r w:rsidRPr="000E0684">
        <w:rPr>
          <w:rFonts w:ascii="Arial Narrow" w:hAnsi="Arial Narrow"/>
          <w:color w:val="000000"/>
        </w:rPr>
        <w:t xml:space="preserve"> pré qualification pour exécuter le marché.</w:t>
      </w:r>
    </w:p>
    <w:p w:rsidR="008822CA" w:rsidRPr="000E0684" w:rsidRDefault="008822CA" w:rsidP="008822CA">
      <w:pPr>
        <w:ind w:right="-181"/>
        <w:jc w:val="both"/>
        <w:rPr>
          <w:rFonts w:ascii="Arial Narrow" w:hAnsi="Arial Narrow"/>
          <w:color w:val="000000"/>
        </w:rPr>
      </w:pPr>
      <w:r w:rsidRPr="000E0684">
        <w:rPr>
          <w:rFonts w:ascii="Arial Narrow" w:hAnsi="Arial Narrow"/>
          <w:color w:val="000000"/>
        </w:rPr>
        <w:t>Les informations relatives aux points suivants seront exigées le cas échéant :</w:t>
      </w:r>
    </w:p>
    <w:p w:rsidR="008822CA" w:rsidRPr="000E0684" w:rsidRDefault="008822CA" w:rsidP="00A25D43">
      <w:pPr>
        <w:numPr>
          <w:ilvl w:val="1"/>
          <w:numId w:val="14"/>
        </w:numPr>
        <w:ind w:left="567" w:right="-181" w:hanging="283"/>
        <w:jc w:val="both"/>
        <w:rPr>
          <w:rFonts w:ascii="Arial Narrow" w:hAnsi="Arial Narrow"/>
          <w:color w:val="000000"/>
        </w:rPr>
      </w:pPr>
      <w:r w:rsidRPr="000E0684">
        <w:rPr>
          <w:rFonts w:ascii="Arial Narrow" w:hAnsi="Arial Narrow"/>
          <w:color w:val="000000"/>
        </w:rPr>
        <w:t>la production des bilans certifiés et chiffres d’affaires récents ;</w:t>
      </w:r>
    </w:p>
    <w:p w:rsidR="008822CA" w:rsidRPr="000E0684" w:rsidRDefault="008822CA" w:rsidP="00A25D43">
      <w:pPr>
        <w:numPr>
          <w:ilvl w:val="1"/>
          <w:numId w:val="14"/>
        </w:numPr>
        <w:ind w:left="567" w:right="-181" w:hanging="283"/>
        <w:jc w:val="both"/>
        <w:rPr>
          <w:rFonts w:ascii="Arial Narrow" w:hAnsi="Arial Narrow"/>
          <w:color w:val="000000"/>
        </w:rPr>
      </w:pPr>
      <w:r w:rsidRPr="000E0684">
        <w:rPr>
          <w:rFonts w:ascii="Arial Narrow" w:hAnsi="Arial Narrow"/>
          <w:color w:val="000000"/>
        </w:rPr>
        <w:t>accès à une ligne de crédit ou disposition d’autres ressources financières ;</w:t>
      </w:r>
    </w:p>
    <w:p w:rsidR="008822CA" w:rsidRPr="000E0684" w:rsidRDefault="008822CA" w:rsidP="00A25D43">
      <w:pPr>
        <w:numPr>
          <w:ilvl w:val="1"/>
          <w:numId w:val="14"/>
        </w:numPr>
        <w:ind w:left="567" w:right="-181" w:hanging="283"/>
        <w:jc w:val="both"/>
        <w:rPr>
          <w:rFonts w:ascii="Arial Narrow" w:hAnsi="Arial Narrow"/>
          <w:color w:val="000000"/>
        </w:rPr>
      </w:pPr>
      <w:r w:rsidRPr="000E0684">
        <w:rPr>
          <w:rFonts w:ascii="Arial Narrow" w:hAnsi="Arial Narrow"/>
          <w:color w:val="000000"/>
        </w:rPr>
        <w:t>les commandes acquises et les marchés attribués ;</w:t>
      </w:r>
    </w:p>
    <w:p w:rsidR="008822CA" w:rsidRPr="000E0684" w:rsidRDefault="008822CA" w:rsidP="00A25D43">
      <w:pPr>
        <w:numPr>
          <w:ilvl w:val="1"/>
          <w:numId w:val="14"/>
        </w:numPr>
        <w:ind w:left="567" w:right="-181" w:hanging="283"/>
        <w:jc w:val="both"/>
        <w:rPr>
          <w:rFonts w:ascii="Arial Narrow" w:hAnsi="Arial Narrow"/>
          <w:color w:val="000000"/>
        </w:rPr>
      </w:pPr>
      <w:r w:rsidRPr="000E0684">
        <w:rPr>
          <w:rFonts w:ascii="Arial Narrow" w:hAnsi="Arial Narrow"/>
          <w:color w:val="000000"/>
        </w:rPr>
        <w:t>les litiges en cours ;</w:t>
      </w:r>
    </w:p>
    <w:p w:rsidR="008822CA" w:rsidRPr="000E0684" w:rsidRDefault="008822CA" w:rsidP="00A25D43">
      <w:pPr>
        <w:numPr>
          <w:ilvl w:val="1"/>
          <w:numId w:val="14"/>
        </w:numPr>
        <w:ind w:left="567" w:right="-181" w:hanging="283"/>
        <w:jc w:val="both"/>
        <w:rPr>
          <w:rFonts w:ascii="Arial Narrow" w:hAnsi="Arial Narrow"/>
          <w:color w:val="000000"/>
        </w:rPr>
      </w:pPr>
      <w:r w:rsidRPr="000E0684">
        <w:rPr>
          <w:rFonts w:ascii="Arial Narrow" w:hAnsi="Arial Narrow"/>
          <w:color w:val="000000"/>
        </w:rPr>
        <w:t>la disponibilité du matériel indispensable.</w:t>
      </w:r>
    </w:p>
    <w:p w:rsidR="008822CA" w:rsidRPr="000E0684" w:rsidRDefault="008822CA" w:rsidP="008822CA">
      <w:pPr>
        <w:ind w:right="-181" w:firstLine="708"/>
        <w:jc w:val="both"/>
        <w:rPr>
          <w:rFonts w:ascii="Arial Narrow" w:hAnsi="Arial Narrow"/>
          <w:color w:val="000000"/>
        </w:rPr>
      </w:pPr>
      <w:r w:rsidRPr="000E0684">
        <w:rPr>
          <w:rFonts w:ascii="Arial Narrow" w:hAnsi="Arial Narrow"/>
          <w:color w:val="000000"/>
        </w:rPr>
        <w:t>6.2- les soumissions présentées par deux ou plusieurs Entrepreneurs groupés (</w:t>
      </w:r>
      <w:proofErr w:type="spellStart"/>
      <w:r w:rsidRPr="000E0684">
        <w:rPr>
          <w:rFonts w:ascii="Arial Narrow" w:hAnsi="Arial Narrow"/>
          <w:color w:val="000000"/>
        </w:rPr>
        <w:t>co-traitance</w:t>
      </w:r>
      <w:proofErr w:type="spellEnd"/>
      <w:r w:rsidRPr="000E0684">
        <w:rPr>
          <w:rFonts w:ascii="Arial Narrow" w:hAnsi="Arial Narrow"/>
          <w:color w:val="000000"/>
        </w:rPr>
        <w:t>) doivent satisfaire aux conditions suivantes :</w:t>
      </w:r>
    </w:p>
    <w:p w:rsidR="008822CA" w:rsidRPr="000E0684" w:rsidRDefault="008822CA" w:rsidP="00A25D43">
      <w:pPr>
        <w:numPr>
          <w:ilvl w:val="0"/>
          <w:numId w:val="15"/>
        </w:numPr>
        <w:ind w:right="-181"/>
        <w:jc w:val="both"/>
        <w:rPr>
          <w:rFonts w:ascii="Arial Narrow" w:hAnsi="Arial Narrow"/>
          <w:color w:val="000000"/>
        </w:rPr>
      </w:pPr>
      <w:r w:rsidRPr="000E0684">
        <w:rPr>
          <w:rFonts w:ascii="Arial Narrow" w:hAnsi="Arial Narrow"/>
          <w:color w:val="000000"/>
        </w:rPr>
        <w:t>l’offre devra inclure pour chacune des entreprises, tous les renseignements énumérés à l’article 6.1-                 ci-dessus. Le RPAO devra préciser les informations à fournir par le groupement et celles à fournir par chaque membre du groupement.</w:t>
      </w:r>
    </w:p>
    <w:p w:rsidR="008822CA" w:rsidRPr="000E0684" w:rsidRDefault="008822CA" w:rsidP="00A25D43">
      <w:pPr>
        <w:numPr>
          <w:ilvl w:val="0"/>
          <w:numId w:val="15"/>
        </w:numPr>
        <w:ind w:right="-181"/>
        <w:jc w:val="both"/>
        <w:rPr>
          <w:rFonts w:ascii="Arial Narrow" w:hAnsi="Arial Narrow"/>
          <w:color w:val="000000"/>
        </w:rPr>
      </w:pPr>
      <w:r w:rsidRPr="000E0684">
        <w:rPr>
          <w:rFonts w:ascii="Arial Narrow" w:hAnsi="Arial Narrow"/>
          <w:color w:val="000000"/>
        </w:rPr>
        <w:t>l’offre et le marché doivent être signés de façon à obliger tous les membres du groupement.</w:t>
      </w:r>
    </w:p>
    <w:p w:rsidR="008822CA" w:rsidRPr="000E0684" w:rsidRDefault="008822CA" w:rsidP="00A25D43">
      <w:pPr>
        <w:numPr>
          <w:ilvl w:val="0"/>
          <w:numId w:val="15"/>
        </w:numPr>
        <w:ind w:right="-181"/>
        <w:jc w:val="both"/>
        <w:rPr>
          <w:rFonts w:ascii="Arial Narrow" w:hAnsi="Arial Narrow"/>
          <w:color w:val="000000"/>
        </w:rPr>
      </w:pPr>
      <w:r w:rsidRPr="000E0684">
        <w:rPr>
          <w:rFonts w:ascii="Arial Narrow" w:hAnsi="Arial Narrow"/>
          <w:color w:val="000000"/>
        </w:rPr>
        <w:t>la nature du groupement (conjoint ou solidaire tel que requis dans le RPAO) doit être précisée et justifiée par la production d’une copie de l’accord de groupement en bonne et due forme.</w:t>
      </w:r>
    </w:p>
    <w:p w:rsidR="008822CA" w:rsidRPr="000E0684" w:rsidRDefault="008822CA" w:rsidP="00A25D43">
      <w:pPr>
        <w:numPr>
          <w:ilvl w:val="0"/>
          <w:numId w:val="15"/>
        </w:numPr>
        <w:ind w:right="-181"/>
        <w:jc w:val="both"/>
        <w:rPr>
          <w:rFonts w:ascii="Arial Narrow" w:hAnsi="Arial Narrow"/>
          <w:color w:val="000000"/>
        </w:rPr>
      </w:pPr>
      <w:r w:rsidRPr="000E0684">
        <w:rPr>
          <w:rFonts w:ascii="Arial Narrow" w:hAnsi="Arial Narrow"/>
          <w:color w:val="000000"/>
        </w:rPr>
        <w:t>le membre du groupement désigné comme mandataire, représentera l’ensemble des entreprises vis à vis du Maître d'Ouvrage pour l’exécution du marché.</w:t>
      </w:r>
    </w:p>
    <w:p w:rsidR="008822CA" w:rsidRPr="000E0684" w:rsidRDefault="008822CA" w:rsidP="00A25D43">
      <w:pPr>
        <w:numPr>
          <w:ilvl w:val="0"/>
          <w:numId w:val="15"/>
        </w:numPr>
        <w:ind w:right="-181"/>
        <w:jc w:val="both"/>
        <w:rPr>
          <w:rFonts w:ascii="Arial Narrow" w:hAnsi="Arial Narrow"/>
          <w:color w:val="000000"/>
        </w:rPr>
      </w:pPr>
      <w:r w:rsidRPr="000E0684">
        <w:rPr>
          <w:rFonts w:ascii="Arial Narrow" w:hAnsi="Arial Narrow"/>
          <w:color w:val="000000"/>
        </w:rPr>
        <w:t xml:space="preserve">en cas de groupement solidaire, les </w:t>
      </w:r>
      <w:proofErr w:type="spellStart"/>
      <w:r w:rsidRPr="000E0684">
        <w:rPr>
          <w:rFonts w:ascii="Arial Narrow" w:hAnsi="Arial Narrow"/>
          <w:color w:val="000000"/>
        </w:rPr>
        <w:t>co-traitants</w:t>
      </w:r>
      <w:proofErr w:type="spellEnd"/>
      <w:r w:rsidRPr="000E0684">
        <w:rPr>
          <w:rFonts w:ascii="Arial Narrow" w:hAnsi="Arial Narrow"/>
          <w:color w:val="000000"/>
        </w:rPr>
        <w:t xml:space="preserve"> se répartissent les paiements qui sont effectués par le Maître d'Ouvrage dans un compte unique, en revanche, chaque entreprise est payée par le Maître d'Ouvrage dans son propre compte lorsqu’il s’agit d’un groupement conjoint.</w:t>
      </w:r>
    </w:p>
    <w:p w:rsidR="008822CA" w:rsidRPr="000E0684" w:rsidRDefault="008822CA" w:rsidP="008822CA">
      <w:pPr>
        <w:ind w:right="-181" w:firstLine="708"/>
        <w:jc w:val="both"/>
        <w:rPr>
          <w:rFonts w:ascii="Arial Narrow" w:hAnsi="Arial Narrow"/>
          <w:color w:val="000000"/>
        </w:rPr>
      </w:pPr>
      <w:r w:rsidRPr="000E0684">
        <w:rPr>
          <w:rFonts w:ascii="Arial Narrow" w:hAnsi="Arial Narrow"/>
          <w:color w:val="000000"/>
        </w:rPr>
        <w:t>6.3- les soumissionnaires doivent également présenter des propositions suffisamment détaillées pour démontrer qu’elles se conforment aux spécifications techniques et aux délais d’exécution visés dans le RPAO.</w:t>
      </w:r>
    </w:p>
    <w:p w:rsidR="008822CA" w:rsidRPr="000E0684" w:rsidRDefault="008822CA" w:rsidP="008822CA">
      <w:pPr>
        <w:ind w:right="-181" w:firstLine="708"/>
        <w:jc w:val="both"/>
        <w:rPr>
          <w:rFonts w:ascii="Arial Narrow" w:hAnsi="Arial Narrow"/>
          <w:color w:val="000000"/>
          <w:sz w:val="4"/>
          <w:szCs w:val="4"/>
        </w:rPr>
      </w:pPr>
    </w:p>
    <w:p w:rsidR="008822CA" w:rsidRPr="000E0684" w:rsidRDefault="008822CA" w:rsidP="008822CA">
      <w:pPr>
        <w:ind w:right="-181" w:firstLine="708"/>
        <w:jc w:val="both"/>
        <w:rPr>
          <w:rFonts w:ascii="Arial Narrow" w:hAnsi="Arial Narrow"/>
          <w:color w:val="000000"/>
        </w:rPr>
      </w:pPr>
      <w:r w:rsidRPr="000E0684">
        <w:rPr>
          <w:rFonts w:ascii="Arial Narrow" w:hAnsi="Arial Narrow"/>
          <w:color w:val="000000"/>
        </w:rPr>
        <w:lastRenderedPageBreak/>
        <w:t>6.4- les soumissionnaires demandant à bénéficier d’une marge de préférence doivent fournir tous les renseignements nécessaires pour prouver qu’ils satisfont aux critères d’éligibilité décrits à l’article 32 du RGAO.</w:t>
      </w:r>
    </w:p>
    <w:p w:rsidR="008822CA" w:rsidRPr="000E0684" w:rsidRDefault="008822CA" w:rsidP="008822CA">
      <w:pPr>
        <w:spacing w:before="120"/>
        <w:ind w:right="-181"/>
        <w:jc w:val="both"/>
        <w:rPr>
          <w:rFonts w:ascii="Arial Narrow" w:hAnsi="Arial Narrow"/>
          <w:b/>
          <w:color w:val="000000"/>
        </w:rPr>
      </w:pPr>
      <w:r w:rsidRPr="000E0684">
        <w:rPr>
          <w:rFonts w:ascii="Arial Narrow" w:hAnsi="Arial Narrow"/>
          <w:b/>
          <w:color w:val="000000"/>
          <w:u w:val="single"/>
        </w:rPr>
        <w:t>Article 7 </w:t>
      </w:r>
      <w:r w:rsidRPr="000E0684">
        <w:rPr>
          <w:rFonts w:ascii="Arial Narrow" w:hAnsi="Arial Narrow"/>
          <w:b/>
          <w:color w:val="000000"/>
        </w:rPr>
        <w:t>: Visite du site des travaux </w:t>
      </w:r>
    </w:p>
    <w:p w:rsidR="008822CA" w:rsidRPr="000E0684" w:rsidRDefault="008822CA" w:rsidP="008822CA">
      <w:pPr>
        <w:ind w:firstLine="708"/>
        <w:jc w:val="both"/>
        <w:rPr>
          <w:rFonts w:ascii="Arial Narrow" w:hAnsi="Arial Narrow"/>
          <w:color w:val="000000"/>
        </w:rPr>
      </w:pPr>
      <w:r w:rsidRPr="000E0684">
        <w:rPr>
          <w:rFonts w:ascii="Arial Narrow" w:hAnsi="Arial Narrow"/>
          <w:color w:val="00000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8822CA" w:rsidRPr="000E0684" w:rsidRDefault="008822CA" w:rsidP="008822CA">
      <w:pPr>
        <w:ind w:firstLine="708"/>
        <w:jc w:val="both"/>
        <w:rPr>
          <w:rFonts w:ascii="Arial Narrow" w:hAnsi="Arial Narrow"/>
          <w:color w:val="000000"/>
        </w:rPr>
      </w:pPr>
      <w:r w:rsidRPr="000E0684">
        <w:rPr>
          <w:rFonts w:ascii="Arial Narrow" w:hAnsi="Arial Narrow"/>
          <w:color w:val="000000"/>
        </w:rPr>
        <w:t>7.2- Le Maître d'Ouvrage est tenu d'autoriser le soumissionnaire et ses employés ou agents à pénétrer dans ses locaux et sur ses terrains aux fins de ladite visite, mais seulement à la condition expresse que le soumissionnaire, ses employés et agents dégagent le Maître d'Ouvrage, ses employés et ses agents de toute responsabilité pouvant en résulter et les indemnisent si nécessaire, et qu’ils demeurent responsables des accidents mortels ou corporels, des pertes ou dommages matériels, coûts et frais encourus du fait de cette visite.</w:t>
      </w:r>
    </w:p>
    <w:p w:rsidR="008822CA" w:rsidRPr="00665DC8" w:rsidRDefault="008822CA" w:rsidP="008822CA">
      <w:pPr>
        <w:ind w:firstLine="708"/>
        <w:jc w:val="both"/>
        <w:rPr>
          <w:rFonts w:ascii="Arial Narrow" w:hAnsi="Arial Narrow"/>
        </w:rPr>
      </w:pPr>
      <w:r w:rsidRPr="000E0684">
        <w:rPr>
          <w:rFonts w:ascii="Arial Narrow" w:hAnsi="Arial Narrow"/>
          <w:color w:val="000000"/>
        </w:rPr>
        <w:t>7.3- Le Maître d'Ouvrage peut organiser une visite du site des</w:t>
      </w:r>
      <w:r w:rsidRPr="000E0684">
        <w:rPr>
          <w:rFonts w:ascii="Arial Narrow" w:hAnsi="Arial Narrow"/>
        </w:rPr>
        <w:t xml:space="preserve"> travaux au moment de la réunion préparatoire à l’établissement des offres mentionnées à l’article 19 du RGAO.</w:t>
      </w:r>
    </w:p>
    <w:p w:rsidR="008822CA" w:rsidRPr="000E0684" w:rsidRDefault="008822CA" w:rsidP="00A25D43">
      <w:pPr>
        <w:numPr>
          <w:ilvl w:val="0"/>
          <w:numId w:val="9"/>
        </w:numPr>
        <w:jc w:val="center"/>
        <w:rPr>
          <w:rFonts w:ascii="Arial Narrow" w:hAnsi="Arial Narrow"/>
          <w:b/>
          <w:u w:val="single"/>
        </w:rPr>
      </w:pPr>
      <w:r w:rsidRPr="000E0684">
        <w:rPr>
          <w:rFonts w:ascii="Arial Narrow" w:hAnsi="Arial Narrow"/>
          <w:b/>
          <w:u w:val="single"/>
        </w:rPr>
        <w:t xml:space="preserve">DOSSIER D’APPEL D’OFFRES </w:t>
      </w:r>
    </w:p>
    <w:p w:rsidR="008822CA" w:rsidRPr="000E0684" w:rsidRDefault="008822CA" w:rsidP="008822CA">
      <w:pPr>
        <w:spacing w:before="120"/>
        <w:jc w:val="both"/>
        <w:rPr>
          <w:rFonts w:ascii="Arial Narrow" w:hAnsi="Arial Narrow"/>
          <w:b/>
        </w:rPr>
      </w:pPr>
      <w:r w:rsidRPr="000E0684">
        <w:rPr>
          <w:rFonts w:ascii="Arial Narrow" w:hAnsi="Arial Narrow"/>
          <w:b/>
          <w:u w:val="single"/>
        </w:rPr>
        <w:t>Article 8 </w:t>
      </w:r>
      <w:r w:rsidRPr="000E0684">
        <w:rPr>
          <w:rFonts w:ascii="Arial Narrow" w:hAnsi="Arial Narrow"/>
          <w:b/>
        </w:rPr>
        <w:t>: Contenu du Dossier d’Appel d’Offres</w:t>
      </w:r>
    </w:p>
    <w:p w:rsidR="008822CA" w:rsidRPr="000E0684" w:rsidRDefault="008822CA" w:rsidP="008822CA">
      <w:pPr>
        <w:ind w:firstLine="708"/>
        <w:jc w:val="both"/>
        <w:rPr>
          <w:rFonts w:ascii="Arial Narrow" w:hAnsi="Arial Narrow"/>
        </w:rPr>
      </w:pPr>
      <w:r w:rsidRPr="000E0684">
        <w:rPr>
          <w:rFonts w:ascii="Arial Narrow" w:hAnsi="Arial Narrow"/>
        </w:rPr>
        <w:t>8.1- Le dossier d’appel d’offres décrit les travaux faisant l’objet du marché, fixe les procédures de consultation des Entrepreneurs et précise les conditions du marché. Outre le (s) additif (s) publié (s) conformément à l’article 10 du RGAO, il comprend les principaux documents énumérés ci-après :</w:t>
      </w:r>
    </w:p>
    <w:p w:rsidR="008822CA" w:rsidRPr="000E0684" w:rsidRDefault="008822CA" w:rsidP="008822CA">
      <w:pPr>
        <w:ind w:firstLine="708"/>
        <w:jc w:val="both"/>
        <w:rPr>
          <w:rFonts w:ascii="Arial Narrow" w:hAnsi="Arial Narrow"/>
          <w:sz w:val="10"/>
          <w:szCs w:val="10"/>
        </w:rPr>
      </w:pP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Pièce n° 1 : Avis d’Appel d’Offres National Ouvert</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Pièce n° 2 : Règleme</w:t>
      </w:r>
      <w:r>
        <w:rPr>
          <w:rFonts w:ascii="Arial Narrow" w:hAnsi="Arial Narrow"/>
          <w:b/>
          <w:sz w:val="16"/>
          <w:szCs w:val="22"/>
        </w:rPr>
        <w:t>nt Général de l’Appel  d’Offres</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Pièce n° 3 : Règlement P</w:t>
      </w:r>
      <w:r>
        <w:rPr>
          <w:rFonts w:ascii="Arial Narrow" w:hAnsi="Arial Narrow"/>
          <w:b/>
          <w:sz w:val="16"/>
          <w:szCs w:val="22"/>
        </w:rPr>
        <w:t>articulier de l’Appel  d’Offres</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Pièce n° 4 : Cahier des Clauses</w:t>
      </w:r>
      <w:r>
        <w:rPr>
          <w:rFonts w:ascii="Arial Narrow" w:hAnsi="Arial Narrow"/>
          <w:b/>
          <w:sz w:val="16"/>
          <w:szCs w:val="22"/>
        </w:rPr>
        <w:t xml:space="preserve"> Administratives Particulières </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Pi</w:t>
      </w:r>
      <w:r>
        <w:rPr>
          <w:rFonts w:ascii="Arial Narrow" w:hAnsi="Arial Narrow"/>
          <w:b/>
          <w:sz w:val="16"/>
          <w:szCs w:val="22"/>
        </w:rPr>
        <w:t xml:space="preserve">èce n° 5 : Termes de Référence </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Pièce n° 6 : Propos</w:t>
      </w:r>
      <w:r>
        <w:rPr>
          <w:rFonts w:ascii="Arial Narrow" w:hAnsi="Arial Narrow"/>
          <w:b/>
          <w:sz w:val="16"/>
          <w:szCs w:val="22"/>
        </w:rPr>
        <w:t xml:space="preserve">ition technique Tableaux types </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Pièce n° 7 : Proposi</w:t>
      </w:r>
      <w:r>
        <w:rPr>
          <w:rFonts w:ascii="Arial Narrow" w:hAnsi="Arial Narrow"/>
          <w:b/>
          <w:sz w:val="16"/>
          <w:szCs w:val="22"/>
        </w:rPr>
        <w:t xml:space="preserve">tion financière Tableaux types </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P</w:t>
      </w:r>
      <w:r>
        <w:rPr>
          <w:rFonts w:ascii="Arial Narrow" w:hAnsi="Arial Narrow"/>
          <w:b/>
          <w:sz w:val="16"/>
          <w:szCs w:val="22"/>
        </w:rPr>
        <w:t xml:space="preserve">ièce n° 8 : Modèle de marché   </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Pièce n° 9 : Formulaires et Modèles</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9.1</w:t>
      </w:r>
      <w:r w:rsidRPr="009837C4">
        <w:rPr>
          <w:rFonts w:ascii="Arial Narrow" w:hAnsi="Arial Narrow"/>
          <w:b/>
          <w:sz w:val="16"/>
          <w:szCs w:val="22"/>
        </w:rPr>
        <w:tab/>
        <w:t xml:space="preserve"> : Modèle de soumission</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9.2</w:t>
      </w:r>
      <w:r w:rsidRPr="009837C4">
        <w:rPr>
          <w:rFonts w:ascii="Arial Narrow" w:hAnsi="Arial Narrow"/>
          <w:b/>
          <w:sz w:val="16"/>
          <w:szCs w:val="22"/>
        </w:rPr>
        <w:tab/>
        <w:t xml:space="preserve"> : Modèle de cautionnement provisoire (garantie bancaire pour soumission)</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9.3</w:t>
      </w:r>
      <w:r w:rsidRPr="009837C4">
        <w:rPr>
          <w:rFonts w:ascii="Arial Narrow" w:hAnsi="Arial Narrow"/>
          <w:b/>
          <w:sz w:val="16"/>
          <w:szCs w:val="22"/>
        </w:rPr>
        <w:tab/>
        <w:t xml:space="preserve"> : Modèle de cautionnement définitif</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9.4</w:t>
      </w:r>
      <w:r w:rsidRPr="009837C4">
        <w:rPr>
          <w:rFonts w:ascii="Arial Narrow" w:hAnsi="Arial Narrow"/>
          <w:b/>
          <w:sz w:val="16"/>
          <w:szCs w:val="22"/>
        </w:rPr>
        <w:tab/>
        <w:t xml:space="preserve"> : Modèle de Garantie Bancaire de restitution d’avance de démarrage</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9.5</w:t>
      </w:r>
      <w:r w:rsidRPr="009837C4">
        <w:rPr>
          <w:rFonts w:ascii="Arial Narrow" w:hAnsi="Arial Narrow"/>
          <w:b/>
          <w:sz w:val="16"/>
          <w:szCs w:val="22"/>
        </w:rPr>
        <w:tab/>
        <w:t xml:space="preserve"> : Modèle d’Attestation de disponibilité</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9.6</w:t>
      </w:r>
      <w:r w:rsidRPr="009837C4">
        <w:rPr>
          <w:rFonts w:ascii="Arial Narrow" w:hAnsi="Arial Narrow"/>
          <w:b/>
          <w:sz w:val="16"/>
          <w:szCs w:val="22"/>
        </w:rPr>
        <w:tab/>
        <w:t xml:space="preserve"> : Modèle de marché de sous-traitance</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9.7</w:t>
      </w:r>
      <w:r w:rsidRPr="009837C4">
        <w:rPr>
          <w:rFonts w:ascii="Arial Narrow" w:hAnsi="Arial Narrow"/>
          <w:b/>
          <w:sz w:val="16"/>
          <w:szCs w:val="22"/>
        </w:rPr>
        <w:tab/>
        <w:t xml:space="preserve"> : Modèle de certificat d’élection de domicile</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9.8</w:t>
      </w:r>
      <w:r w:rsidRPr="009837C4">
        <w:rPr>
          <w:rFonts w:ascii="Arial Narrow" w:hAnsi="Arial Narrow"/>
          <w:b/>
          <w:sz w:val="16"/>
          <w:szCs w:val="22"/>
        </w:rPr>
        <w:tab/>
        <w:t xml:space="preserve"> : Modèle d’Attestation de visite des lieux</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9.9</w:t>
      </w:r>
      <w:r w:rsidRPr="009837C4">
        <w:rPr>
          <w:rFonts w:ascii="Arial Narrow" w:hAnsi="Arial Narrow"/>
          <w:b/>
          <w:sz w:val="16"/>
          <w:szCs w:val="22"/>
        </w:rPr>
        <w:tab/>
        <w:t xml:space="preserve"> : Modèle de pouvoirs</w:t>
      </w:r>
    </w:p>
    <w:p w:rsidR="008822CA" w:rsidRPr="009837C4" w:rsidRDefault="008822CA" w:rsidP="008822CA">
      <w:pPr>
        <w:ind w:left="283" w:right="-181" w:firstLine="708"/>
        <w:jc w:val="both"/>
        <w:rPr>
          <w:rFonts w:ascii="Arial Narrow" w:hAnsi="Arial Narrow"/>
          <w:b/>
          <w:sz w:val="16"/>
          <w:szCs w:val="22"/>
        </w:rPr>
      </w:pPr>
      <w:r>
        <w:rPr>
          <w:rFonts w:ascii="Arial Narrow" w:hAnsi="Arial Narrow"/>
          <w:b/>
          <w:sz w:val="16"/>
          <w:szCs w:val="22"/>
        </w:rPr>
        <w:t>9.10</w:t>
      </w:r>
      <w:r>
        <w:rPr>
          <w:rFonts w:ascii="Arial Narrow" w:hAnsi="Arial Narrow"/>
          <w:b/>
          <w:sz w:val="16"/>
          <w:szCs w:val="22"/>
        </w:rPr>
        <w:tab/>
        <w:t xml:space="preserve"> : Modèle d’accord.</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 xml:space="preserve">Pièce n° 10 : Liste des établissements bancaires et organismes </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 xml:space="preserve">                   </w:t>
      </w:r>
      <w:proofErr w:type="gramStart"/>
      <w:r w:rsidRPr="009837C4">
        <w:rPr>
          <w:rFonts w:ascii="Arial Narrow" w:hAnsi="Arial Narrow"/>
          <w:b/>
          <w:sz w:val="16"/>
          <w:szCs w:val="22"/>
        </w:rPr>
        <w:t>financiers</w:t>
      </w:r>
      <w:proofErr w:type="gramEnd"/>
      <w:r w:rsidRPr="009837C4">
        <w:rPr>
          <w:rFonts w:ascii="Arial Narrow" w:hAnsi="Arial Narrow"/>
          <w:b/>
          <w:sz w:val="16"/>
          <w:szCs w:val="22"/>
        </w:rPr>
        <w:t xml:space="preserve"> de premier rang autorisés à émettre les </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 xml:space="preserve">                   </w:t>
      </w:r>
      <w:proofErr w:type="gramStart"/>
      <w:r w:rsidRPr="009837C4">
        <w:rPr>
          <w:rFonts w:ascii="Arial Narrow" w:hAnsi="Arial Narrow"/>
          <w:b/>
          <w:sz w:val="16"/>
          <w:szCs w:val="22"/>
        </w:rPr>
        <w:t>cautions</w:t>
      </w:r>
      <w:proofErr w:type="gramEnd"/>
      <w:r w:rsidRPr="009837C4">
        <w:rPr>
          <w:rFonts w:ascii="Arial Narrow" w:hAnsi="Arial Narrow"/>
          <w:b/>
          <w:sz w:val="16"/>
          <w:szCs w:val="22"/>
        </w:rPr>
        <w:t xml:space="preserve"> dan</w:t>
      </w:r>
      <w:r>
        <w:rPr>
          <w:rFonts w:ascii="Arial Narrow" w:hAnsi="Arial Narrow"/>
          <w:b/>
          <w:sz w:val="16"/>
          <w:szCs w:val="22"/>
        </w:rPr>
        <w:t>s le cadre des marchés publics.</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 xml:space="preserve">Pièce n° 11 : Cahier des Clauses Techniques Particulières (CCTP) </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 xml:space="preserve">                   </w:t>
      </w:r>
      <w:proofErr w:type="gramStart"/>
      <w:r w:rsidRPr="009837C4">
        <w:rPr>
          <w:rFonts w:ascii="Arial Narrow" w:hAnsi="Arial Narrow"/>
          <w:b/>
          <w:sz w:val="16"/>
          <w:szCs w:val="22"/>
        </w:rPr>
        <w:t>des</w:t>
      </w:r>
      <w:proofErr w:type="gramEnd"/>
      <w:r w:rsidRPr="009837C4">
        <w:rPr>
          <w:rFonts w:ascii="Arial Narrow" w:hAnsi="Arial Narrow"/>
          <w:b/>
          <w:sz w:val="16"/>
          <w:szCs w:val="22"/>
        </w:rPr>
        <w:t xml:space="preserve"> trava</w:t>
      </w:r>
      <w:r>
        <w:rPr>
          <w:rFonts w:ascii="Arial Narrow" w:hAnsi="Arial Narrow"/>
          <w:b/>
          <w:sz w:val="16"/>
          <w:szCs w:val="22"/>
        </w:rPr>
        <w:t>ux à réaliser par l’entreprise.</w:t>
      </w:r>
    </w:p>
    <w:p w:rsidR="008822CA" w:rsidRPr="009837C4" w:rsidRDefault="008822CA" w:rsidP="008822CA">
      <w:pPr>
        <w:ind w:left="283" w:right="-181" w:firstLine="708"/>
        <w:jc w:val="both"/>
        <w:rPr>
          <w:rFonts w:ascii="Arial Narrow" w:hAnsi="Arial Narrow"/>
          <w:b/>
          <w:sz w:val="16"/>
          <w:szCs w:val="22"/>
        </w:rPr>
      </w:pPr>
      <w:r w:rsidRPr="009837C4">
        <w:rPr>
          <w:rFonts w:ascii="Arial Narrow" w:hAnsi="Arial Narrow"/>
          <w:b/>
          <w:sz w:val="16"/>
          <w:szCs w:val="22"/>
        </w:rPr>
        <w:t xml:space="preserve">Pièce n° 12 : Grille de notation </w:t>
      </w:r>
    </w:p>
    <w:p w:rsidR="008822CA" w:rsidRPr="00C9062E" w:rsidRDefault="008822CA" w:rsidP="008822CA">
      <w:pPr>
        <w:ind w:left="283" w:right="-181" w:firstLine="708"/>
        <w:jc w:val="both"/>
        <w:rPr>
          <w:rFonts w:ascii="Arial Narrow" w:hAnsi="Arial Narrow"/>
          <w:b/>
          <w:sz w:val="4"/>
          <w:szCs w:val="4"/>
        </w:rPr>
      </w:pPr>
      <w:r w:rsidRPr="009837C4">
        <w:rPr>
          <w:rFonts w:ascii="Arial Narrow" w:hAnsi="Arial Narrow"/>
          <w:b/>
          <w:sz w:val="16"/>
          <w:szCs w:val="22"/>
        </w:rPr>
        <w:t>Pièce n° 13 : Liste des Laboratoires Techniques agréés par le MINTP.</w:t>
      </w:r>
    </w:p>
    <w:p w:rsidR="008822CA" w:rsidRPr="000E0684" w:rsidRDefault="008822CA" w:rsidP="008822CA">
      <w:pPr>
        <w:ind w:right="-181" w:firstLine="708"/>
        <w:jc w:val="both"/>
        <w:rPr>
          <w:rFonts w:ascii="Arial Narrow" w:hAnsi="Arial Narrow"/>
        </w:rPr>
      </w:pPr>
      <w:r w:rsidRPr="000E0684">
        <w:rPr>
          <w:rFonts w:ascii="Arial Narrow" w:hAnsi="Arial Narrow"/>
        </w:rPr>
        <w:t>8.2- Le soumissionnaire doit examiner l’ensemble des règlements, formulaires, conditions et spécifications contenues dans le DAO. Il lui appartient de fournir tous les renseignements demandés et de préparer une offre conforme à tous égards audit dossier. Toute carence peut entraîner le rejet de l’offre.</w:t>
      </w:r>
    </w:p>
    <w:p w:rsidR="008822CA" w:rsidRPr="000E0684" w:rsidRDefault="008822CA" w:rsidP="008822CA">
      <w:pPr>
        <w:spacing w:before="120"/>
        <w:ind w:right="-181"/>
        <w:jc w:val="both"/>
        <w:rPr>
          <w:rFonts w:ascii="Arial Narrow" w:hAnsi="Arial Narrow"/>
          <w:b/>
        </w:rPr>
      </w:pPr>
      <w:r w:rsidRPr="000E0684">
        <w:rPr>
          <w:rFonts w:ascii="Arial Narrow" w:hAnsi="Arial Narrow"/>
          <w:b/>
          <w:u w:val="single"/>
        </w:rPr>
        <w:t>Article 9</w:t>
      </w:r>
      <w:r w:rsidRPr="000E0684">
        <w:rPr>
          <w:rFonts w:ascii="Arial Narrow" w:hAnsi="Arial Narrow"/>
          <w:b/>
        </w:rPr>
        <w:t> : Eclaircissements apportés au Dossier d’Appel d’Offres et recours</w:t>
      </w:r>
    </w:p>
    <w:p w:rsidR="008822CA" w:rsidRPr="000E0684" w:rsidRDefault="008822CA" w:rsidP="008822CA">
      <w:pPr>
        <w:ind w:right="-181" w:firstLine="708"/>
        <w:jc w:val="both"/>
        <w:rPr>
          <w:rFonts w:ascii="Arial Narrow" w:hAnsi="Arial Narrow"/>
        </w:rPr>
      </w:pPr>
      <w:r w:rsidRPr="000E0684">
        <w:rPr>
          <w:rFonts w:ascii="Arial Narrow" w:hAnsi="Arial Narrow"/>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d’éclaircissements reçue au moins quatorze (14) jours pour les AON, vingt et un (21) jours pour les AOI avant la date limite de dépôt des offres. Une copie de la réponse de l’Autorité Contractante indiquant la question posée mais ne mentionnant pas son auteur, est adressée à tous les soumissionnaires ayant acheté le DAO.</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9.2- En phase de pré-qualification, tout soumissionnaire qui s’estime lésé dans la procédure de passation des marchés publics peut  introduire un recours. Le recours peut porter sur des demandes de réexamen des conditions de sollicitations, de pré-qualification ou sur des demandes de réexamen des décisions </w:t>
      </w:r>
      <w:r w:rsidRPr="000E0684">
        <w:rPr>
          <w:rFonts w:ascii="Arial Narrow" w:hAnsi="Arial Narrow"/>
        </w:rPr>
        <w:lastRenderedPageBreak/>
        <w:t>ou actes pris par le Maître d’Ouvrage ou le Maître d’Ouvrage Délégué lors de la procédure de pré-qualification. Les candidats disposent de cinq (05) jours ouvrables après la publication des résultats de la pré-qualification pour introduire leur recours auprès du Maître d’Ouvrage ou le Maître d’Ouvrage Délégué avec copie à l’Autorité chargée des marchés publics et à l’organisme chargé de la régulation des marchés publics.</w:t>
      </w:r>
    </w:p>
    <w:p w:rsidR="008822CA" w:rsidRPr="000E0684" w:rsidRDefault="008822CA" w:rsidP="008822CA">
      <w:pPr>
        <w:ind w:right="-181" w:firstLine="708"/>
        <w:jc w:val="both"/>
        <w:rPr>
          <w:rFonts w:ascii="Arial Narrow" w:hAnsi="Arial Narrow"/>
        </w:rPr>
      </w:pPr>
      <w:r w:rsidRPr="000E0684">
        <w:rPr>
          <w:rFonts w:ascii="Arial Narrow" w:hAnsi="Arial Narrow"/>
        </w:rPr>
        <w:t>Entre la publication de l’Avis d’Appel d’Offres et l’ouverture des plis, tout soumissionnaire qui s’estime lésé dans la procédure de passation des marchés publics peut introduire un recours auprès du Maitre d’Ouvrage ou du maître d’ouvrage délégué avec copie à l’Autorité chargée des marchés publics et à l’organisme chargé de la régulation des marchés publics. Le recours doit parvenir au Maitre d’Ouvrage ou du maître d’ouvrage délégué au plus quatorze (14) jours ouvrable avant la date d’ouverture des offres</w:t>
      </w:r>
    </w:p>
    <w:p w:rsidR="008822CA" w:rsidRPr="000E0684" w:rsidRDefault="008822CA" w:rsidP="008822CA">
      <w:pPr>
        <w:ind w:right="-181" w:firstLine="708"/>
        <w:jc w:val="both"/>
        <w:rPr>
          <w:rFonts w:ascii="Arial Narrow" w:hAnsi="Arial Narrow"/>
        </w:rPr>
      </w:pPr>
      <w:r w:rsidRPr="000E0684">
        <w:rPr>
          <w:rFonts w:ascii="Arial Narrow" w:hAnsi="Arial Narrow"/>
        </w:rPr>
        <w:t>9.3- Le Maitre d’Ouvrage ou le maître d’ouvrage délégué dispose de cinq (5) jours ouvrables pour réagir. La copie de la réaction est transmise à l’Autorité chargée des marchés publics et à l’organisme chargé de la régulation des marchés publics.</w:t>
      </w:r>
    </w:p>
    <w:p w:rsidR="008822CA" w:rsidRDefault="008822CA" w:rsidP="008822CA">
      <w:pPr>
        <w:spacing w:before="120"/>
        <w:ind w:right="-181"/>
        <w:jc w:val="both"/>
        <w:rPr>
          <w:rFonts w:ascii="Arial Narrow" w:hAnsi="Arial Narrow"/>
          <w:b/>
        </w:rPr>
      </w:pPr>
      <w:r w:rsidRPr="000E0684">
        <w:rPr>
          <w:rFonts w:ascii="Arial Narrow" w:hAnsi="Arial Narrow"/>
          <w:b/>
          <w:u w:val="single"/>
        </w:rPr>
        <w:t>Article 10</w:t>
      </w:r>
      <w:r w:rsidRPr="000E0684">
        <w:rPr>
          <w:rFonts w:ascii="Arial Narrow" w:hAnsi="Arial Narrow"/>
          <w:b/>
        </w:rPr>
        <w:t xml:space="preserve"> : Modification du Dossier d’Appel d’Offres </w:t>
      </w:r>
    </w:p>
    <w:p w:rsidR="008822CA" w:rsidRPr="00CB08BD" w:rsidRDefault="008822CA" w:rsidP="008822CA">
      <w:pPr>
        <w:ind w:right="-181"/>
        <w:jc w:val="both"/>
        <w:rPr>
          <w:rFonts w:ascii="Arial Narrow" w:hAnsi="Arial Narrow"/>
          <w:b/>
          <w:sz w:val="14"/>
          <w:szCs w:val="14"/>
        </w:rPr>
      </w:pPr>
    </w:p>
    <w:p w:rsidR="008822CA" w:rsidRPr="000E0684" w:rsidRDefault="008822CA" w:rsidP="008822CA">
      <w:pPr>
        <w:ind w:right="-181" w:firstLine="708"/>
        <w:jc w:val="both"/>
        <w:rPr>
          <w:rFonts w:ascii="Arial Narrow" w:hAnsi="Arial Narrow"/>
        </w:rPr>
      </w:pPr>
      <w:r w:rsidRPr="000E0684">
        <w:rPr>
          <w:rFonts w:ascii="Arial Narrow" w:hAnsi="Arial Narrow"/>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8822CA" w:rsidRPr="000E0684" w:rsidRDefault="008822CA" w:rsidP="008822CA">
      <w:pPr>
        <w:ind w:right="-39" w:firstLine="708"/>
        <w:jc w:val="both"/>
        <w:rPr>
          <w:rFonts w:ascii="Arial Narrow" w:hAnsi="Arial Narrow"/>
        </w:rPr>
      </w:pPr>
      <w:r w:rsidRPr="000E0684">
        <w:rPr>
          <w:rFonts w:ascii="Arial Narrow" w:hAnsi="Arial Narrow"/>
        </w:rPr>
        <w:t xml:space="preserve">10.2- Tout additif ainsi publié fera partie intégrante du DAO conformément à l’article 8.1 du RGAO et doit être communiqué par écrit ou signifié par tout moyen laissant trace écrite à tous les soumissionnaires qui ont acheté le Dossier d’Appel d’Offres. </w:t>
      </w:r>
    </w:p>
    <w:p w:rsidR="008822CA" w:rsidRPr="000E0684" w:rsidRDefault="008822CA" w:rsidP="008822CA">
      <w:pPr>
        <w:ind w:right="-39" w:firstLine="709"/>
        <w:jc w:val="both"/>
        <w:rPr>
          <w:rFonts w:ascii="Arial Narrow" w:hAnsi="Arial Narrow"/>
        </w:rPr>
      </w:pPr>
      <w:r w:rsidRPr="000E0684">
        <w:rPr>
          <w:rFonts w:ascii="Arial Narrow" w:hAnsi="Arial Narrow"/>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8822CA" w:rsidRPr="000E0684" w:rsidRDefault="008822CA" w:rsidP="008822CA">
      <w:pPr>
        <w:ind w:right="-39"/>
        <w:jc w:val="center"/>
        <w:rPr>
          <w:rFonts w:ascii="Arial Narrow" w:hAnsi="Arial Narrow"/>
          <w:b/>
          <w:u w:val="single"/>
        </w:rPr>
      </w:pPr>
      <w:r w:rsidRPr="000E0684">
        <w:rPr>
          <w:rFonts w:ascii="Arial Narrow" w:hAnsi="Arial Narrow"/>
          <w:b/>
          <w:u w:val="single"/>
        </w:rPr>
        <w:t>C- PREPARATION DES OFFRES</w:t>
      </w:r>
    </w:p>
    <w:p w:rsidR="008822CA" w:rsidRPr="000E0684" w:rsidRDefault="008822CA" w:rsidP="008822CA">
      <w:pPr>
        <w:spacing w:before="120"/>
        <w:ind w:right="-39"/>
        <w:jc w:val="both"/>
        <w:rPr>
          <w:rFonts w:ascii="Arial Narrow" w:hAnsi="Arial Narrow"/>
          <w:b/>
        </w:rPr>
      </w:pPr>
      <w:r w:rsidRPr="000E0684">
        <w:rPr>
          <w:rFonts w:ascii="Arial Narrow" w:hAnsi="Arial Narrow"/>
          <w:b/>
          <w:u w:val="single"/>
        </w:rPr>
        <w:t>Article 11</w:t>
      </w:r>
      <w:r w:rsidRPr="000E0684">
        <w:rPr>
          <w:rFonts w:ascii="Arial Narrow" w:hAnsi="Arial Narrow"/>
          <w:b/>
        </w:rPr>
        <w:t> : Frais de soumission</w:t>
      </w:r>
    </w:p>
    <w:p w:rsidR="008822CA" w:rsidRPr="000E0684" w:rsidRDefault="008822CA" w:rsidP="008822CA">
      <w:pPr>
        <w:ind w:right="-39" w:firstLine="708"/>
        <w:jc w:val="both"/>
        <w:rPr>
          <w:rFonts w:ascii="Arial Narrow" w:hAnsi="Arial Narrow"/>
        </w:rPr>
      </w:pPr>
      <w:r w:rsidRPr="000E0684">
        <w:rPr>
          <w:rFonts w:ascii="Arial Narrow" w:hAnsi="Arial Narrow"/>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8822CA" w:rsidRPr="000E0684" w:rsidRDefault="008822CA" w:rsidP="008822CA">
      <w:pPr>
        <w:spacing w:before="120"/>
        <w:ind w:right="-39"/>
        <w:jc w:val="both"/>
        <w:rPr>
          <w:rFonts w:ascii="Arial Narrow" w:hAnsi="Arial Narrow"/>
          <w:b/>
        </w:rPr>
      </w:pPr>
      <w:r w:rsidRPr="000E0684">
        <w:rPr>
          <w:rFonts w:ascii="Arial Narrow" w:hAnsi="Arial Narrow"/>
          <w:b/>
          <w:u w:val="single"/>
        </w:rPr>
        <w:t>Article 12</w:t>
      </w:r>
      <w:r w:rsidRPr="000E0684">
        <w:rPr>
          <w:rFonts w:ascii="Arial Narrow" w:hAnsi="Arial Narrow"/>
          <w:b/>
        </w:rPr>
        <w:t> : Langue de l’offre</w:t>
      </w:r>
    </w:p>
    <w:p w:rsidR="008822CA" w:rsidRPr="000E0684" w:rsidRDefault="008822CA" w:rsidP="008822CA">
      <w:pPr>
        <w:ind w:right="-39" w:firstLine="708"/>
        <w:jc w:val="both"/>
        <w:rPr>
          <w:rFonts w:ascii="Arial Narrow" w:hAnsi="Arial Narrow"/>
        </w:rPr>
      </w:pPr>
      <w:r w:rsidRPr="000E0684">
        <w:rPr>
          <w:rFonts w:ascii="Arial Narrow" w:hAnsi="Arial Narrow"/>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8822CA" w:rsidRPr="000E0684" w:rsidRDefault="008822CA" w:rsidP="008822CA">
      <w:pPr>
        <w:spacing w:before="120"/>
        <w:ind w:right="-39"/>
        <w:jc w:val="both"/>
        <w:rPr>
          <w:rFonts w:ascii="Arial Narrow" w:hAnsi="Arial Narrow"/>
          <w:b/>
        </w:rPr>
      </w:pPr>
      <w:r w:rsidRPr="000E0684">
        <w:rPr>
          <w:rFonts w:ascii="Arial Narrow" w:hAnsi="Arial Narrow"/>
          <w:b/>
          <w:u w:val="single"/>
        </w:rPr>
        <w:t>Article 13</w:t>
      </w:r>
      <w:r w:rsidRPr="000E0684">
        <w:rPr>
          <w:rFonts w:ascii="Arial Narrow" w:hAnsi="Arial Narrow"/>
          <w:b/>
        </w:rPr>
        <w:t> : Documents constituant l’offre</w:t>
      </w:r>
    </w:p>
    <w:p w:rsidR="008822CA" w:rsidRPr="000E0684" w:rsidRDefault="008822CA" w:rsidP="008822CA">
      <w:pPr>
        <w:ind w:right="-39" w:firstLine="708"/>
        <w:jc w:val="both"/>
        <w:rPr>
          <w:rFonts w:ascii="Arial Narrow" w:hAnsi="Arial Narrow"/>
        </w:rPr>
      </w:pPr>
      <w:r w:rsidRPr="000E0684">
        <w:rPr>
          <w:rFonts w:ascii="Arial Narrow" w:hAnsi="Arial Narrow"/>
        </w:rPr>
        <w:t>13.1- l’offre présentée par le soumissionnaire comprendra les documents détaillés au RPAO, dûment remplis et regroupés en trois volumes.</w:t>
      </w:r>
    </w:p>
    <w:p w:rsidR="008822CA" w:rsidRPr="000E0684" w:rsidRDefault="008822CA" w:rsidP="008822CA">
      <w:pPr>
        <w:ind w:right="-39" w:firstLine="708"/>
        <w:jc w:val="both"/>
        <w:rPr>
          <w:rFonts w:ascii="Arial Narrow" w:hAnsi="Arial Narrow"/>
          <w:b/>
        </w:rPr>
      </w:pPr>
      <w:r w:rsidRPr="000E0684">
        <w:rPr>
          <w:rFonts w:ascii="Arial Narrow" w:hAnsi="Arial Narrow"/>
          <w:b/>
        </w:rPr>
        <w:t>a)- volume 1 : Dossier administratif</w:t>
      </w:r>
    </w:p>
    <w:p w:rsidR="008822CA" w:rsidRPr="000E0684" w:rsidRDefault="008822CA" w:rsidP="008822CA">
      <w:pPr>
        <w:ind w:right="-39" w:firstLine="708"/>
        <w:jc w:val="both"/>
        <w:rPr>
          <w:rFonts w:ascii="Arial Narrow" w:hAnsi="Arial Narrow"/>
        </w:rPr>
      </w:pPr>
      <w:r w:rsidRPr="000E0684">
        <w:rPr>
          <w:rFonts w:ascii="Arial Narrow" w:hAnsi="Arial Narrow"/>
        </w:rPr>
        <w:t>Il comprend :</w:t>
      </w:r>
    </w:p>
    <w:p w:rsidR="008822CA" w:rsidRPr="000E0684" w:rsidRDefault="008822CA" w:rsidP="008822CA">
      <w:pPr>
        <w:ind w:right="-39"/>
        <w:jc w:val="both"/>
        <w:rPr>
          <w:rFonts w:ascii="Arial Narrow" w:hAnsi="Arial Narrow"/>
        </w:rPr>
      </w:pPr>
      <w:r w:rsidRPr="000E0684">
        <w:rPr>
          <w:rFonts w:ascii="Arial Narrow" w:hAnsi="Arial Narrow"/>
        </w:rPr>
        <w:t>i - tous les documents attestant que le soumissionnaire :</w:t>
      </w:r>
    </w:p>
    <w:p w:rsidR="008822CA" w:rsidRPr="000E0684" w:rsidRDefault="008822CA" w:rsidP="00A25D43">
      <w:pPr>
        <w:numPr>
          <w:ilvl w:val="0"/>
          <w:numId w:val="16"/>
        </w:numPr>
        <w:ind w:left="714" w:right="-39" w:hanging="357"/>
        <w:jc w:val="both"/>
        <w:rPr>
          <w:rFonts w:ascii="Arial Narrow" w:hAnsi="Arial Narrow"/>
        </w:rPr>
      </w:pPr>
      <w:r w:rsidRPr="000E0684">
        <w:rPr>
          <w:rFonts w:ascii="Arial Narrow" w:hAnsi="Arial Narrow"/>
        </w:rPr>
        <w:t>a souscrit les déclarations prévues par la loi et les règlements en vigueur ;</w:t>
      </w:r>
    </w:p>
    <w:p w:rsidR="008822CA" w:rsidRPr="000E0684" w:rsidRDefault="008822CA" w:rsidP="00A25D43">
      <w:pPr>
        <w:numPr>
          <w:ilvl w:val="0"/>
          <w:numId w:val="16"/>
        </w:numPr>
        <w:ind w:left="714" w:right="-39" w:hanging="357"/>
        <w:jc w:val="both"/>
        <w:rPr>
          <w:rFonts w:ascii="Arial Narrow" w:hAnsi="Arial Narrow"/>
        </w:rPr>
      </w:pPr>
      <w:r w:rsidRPr="000E0684">
        <w:rPr>
          <w:rFonts w:ascii="Arial Narrow" w:hAnsi="Arial Narrow"/>
        </w:rPr>
        <w:t>s’est acquitté des droits, taxes, impôts, cotisations, contributions, redevances ou prélèvement de quelque nature que ce soit ;</w:t>
      </w:r>
    </w:p>
    <w:p w:rsidR="008822CA" w:rsidRPr="000E0684" w:rsidRDefault="008822CA" w:rsidP="00A25D43">
      <w:pPr>
        <w:numPr>
          <w:ilvl w:val="0"/>
          <w:numId w:val="16"/>
        </w:numPr>
        <w:ind w:left="714" w:right="-39" w:hanging="357"/>
        <w:jc w:val="both"/>
        <w:rPr>
          <w:rFonts w:ascii="Arial Narrow" w:hAnsi="Arial Narrow"/>
        </w:rPr>
      </w:pPr>
      <w:r w:rsidRPr="000E0684">
        <w:rPr>
          <w:rFonts w:ascii="Arial Narrow" w:hAnsi="Arial Narrow"/>
        </w:rPr>
        <w:t>n’est pas en état de liquidation judiciaire ou en faillite ;</w:t>
      </w:r>
    </w:p>
    <w:p w:rsidR="008822CA" w:rsidRPr="000E0684" w:rsidRDefault="008822CA" w:rsidP="00A25D43">
      <w:pPr>
        <w:numPr>
          <w:ilvl w:val="0"/>
          <w:numId w:val="16"/>
        </w:numPr>
        <w:ind w:left="714" w:right="-39" w:hanging="357"/>
        <w:jc w:val="both"/>
        <w:rPr>
          <w:rFonts w:ascii="Arial Narrow" w:hAnsi="Arial Narrow"/>
        </w:rPr>
      </w:pPr>
      <w:r w:rsidRPr="000E0684">
        <w:rPr>
          <w:rFonts w:ascii="Arial Narrow" w:hAnsi="Arial Narrow"/>
        </w:rPr>
        <w:t>n’est pas frappé de l’une des interdictions ou d’échéances prévues par la législation en vigueur.</w:t>
      </w:r>
    </w:p>
    <w:p w:rsidR="008822CA" w:rsidRPr="000E0684" w:rsidRDefault="008822CA" w:rsidP="00A25D43">
      <w:pPr>
        <w:numPr>
          <w:ilvl w:val="0"/>
          <w:numId w:val="18"/>
        </w:numPr>
        <w:ind w:right="-39"/>
        <w:jc w:val="both"/>
        <w:rPr>
          <w:rFonts w:ascii="Arial Narrow" w:hAnsi="Arial Narrow"/>
        </w:rPr>
      </w:pPr>
      <w:r w:rsidRPr="000E0684">
        <w:rPr>
          <w:rFonts w:ascii="Arial Narrow" w:hAnsi="Arial Narrow"/>
        </w:rPr>
        <w:t>La caution de soumission établie conformément aux dispositions de l’article 17 du RGAO.</w:t>
      </w:r>
    </w:p>
    <w:p w:rsidR="008822CA" w:rsidRPr="000E0684" w:rsidRDefault="008822CA" w:rsidP="00A25D43">
      <w:pPr>
        <w:numPr>
          <w:ilvl w:val="0"/>
          <w:numId w:val="18"/>
        </w:numPr>
        <w:ind w:left="714" w:right="-39" w:hanging="357"/>
        <w:jc w:val="both"/>
        <w:rPr>
          <w:rFonts w:ascii="Arial Narrow" w:hAnsi="Arial Narrow"/>
        </w:rPr>
      </w:pPr>
      <w:r w:rsidRPr="000E0684">
        <w:rPr>
          <w:rFonts w:ascii="Arial Narrow" w:hAnsi="Arial Narrow"/>
        </w:rPr>
        <w:t>La confirmation écrite habilitant le signataire de l’offre à engager le soumissionnaire conformément aux dispositions de l’article 6.1 du RGAO.</w:t>
      </w:r>
    </w:p>
    <w:p w:rsidR="008822CA" w:rsidRPr="000E0684" w:rsidRDefault="008822CA" w:rsidP="008822CA">
      <w:pPr>
        <w:ind w:right="-39" w:firstLine="709"/>
        <w:jc w:val="both"/>
        <w:rPr>
          <w:rFonts w:ascii="Arial Narrow" w:hAnsi="Arial Narrow"/>
          <w:b/>
        </w:rPr>
      </w:pPr>
      <w:r w:rsidRPr="000E0684">
        <w:rPr>
          <w:rFonts w:ascii="Arial Narrow" w:hAnsi="Arial Narrow"/>
          <w:b/>
        </w:rPr>
        <w:t>b) Volume 2 : Offre Technique</w:t>
      </w:r>
    </w:p>
    <w:p w:rsidR="008822CA" w:rsidRPr="000E0684" w:rsidRDefault="008822CA" w:rsidP="008822CA">
      <w:pPr>
        <w:ind w:right="-39" w:firstLine="708"/>
        <w:jc w:val="both"/>
        <w:rPr>
          <w:rFonts w:ascii="Arial Narrow" w:hAnsi="Arial Narrow"/>
        </w:rPr>
      </w:pPr>
      <w:r w:rsidRPr="000E0684">
        <w:rPr>
          <w:rFonts w:ascii="Arial Narrow" w:hAnsi="Arial Narrow"/>
          <w:b/>
        </w:rPr>
        <w:t>b.1-</w:t>
      </w:r>
      <w:r w:rsidRPr="000E0684">
        <w:rPr>
          <w:rFonts w:ascii="Arial Narrow" w:hAnsi="Arial Narrow"/>
        </w:rPr>
        <w:t xml:space="preserve"> Les renseignements sur les qualifications. </w:t>
      </w:r>
    </w:p>
    <w:p w:rsidR="008822CA" w:rsidRPr="000E0684" w:rsidRDefault="008822CA" w:rsidP="008822CA">
      <w:pPr>
        <w:ind w:right="-39" w:firstLine="567"/>
        <w:jc w:val="both"/>
        <w:rPr>
          <w:rFonts w:ascii="Arial Narrow" w:hAnsi="Arial Narrow"/>
        </w:rPr>
      </w:pPr>
      <w:r w:rsidRPr="000E0684">
        <w:rPr>
          <w:rFonts w:ascii="Arial Narrow" w:hAnsi="Arial Narrow"/>
        </w:rPr>
        <w:lastRenderedPageBreak/>
        <w:t>Le RPAO précise la liste des documents à fournir par les soumissionnaires pour justifier les critères de qualification mentionnées à l’article 6.1 du RPAO.</w:t>
      </w:r>
    </w:p>
    <w:p w:rsidR="008822CA" w:rsidRPr="000E0684" w:rsidRDefault="008822CA" w:rsidP="008822CA">
      <w:pPr>
        <w:ind w:right="-39" w:firstLine="708"/>
        <w:jc w:val="both"/>
        <w:rPr>
          <w:rFonts w:ascii="Arial Narrow" w:hAnsi="Arial Narrow"/>
        </w:rPr>
      </w:pPr>
      <w:r w:rsidRPr="000E0684">
        <w:rPr>
          <w:rFonts w:ascii="Arial Narrow" w:hAnsi="Arial Narrow"/>
          <w:b/>
        </w:rPr>
        <w:t>b.2-</w:t>
      </w:r>
      <w:r w:rsidRPr="000E0684">
        <w:rPr>
          <w:rFonts w:ascii="Arial Narrow" w:hAnsi="Arial Narrow"/>
        </w:rPr>
        <w:t xml:space="preserve"> Méthodologie</w:t>
      </w:r>
    </w:p>
    <w:p w:rsidR="008822CA" w:rsidRPr="000E0684" w:rsidRDefault="008822CA" w:rsidP="008822CA">
      <w:pPr>
        <w:ind w:right="-39" w:firstLine="567"/>
        <w:jc w:val="both"/>
        <w:rPr>
          <w:rFonts w:ascii="Arial Narrow" w:hAnsi="Arial Narrow"/>
        </w:rPr>
      </w:pPr>
      <w:r w:rsidRPr="000E0684">
        <w:rPr>
          <w:rFonts w:ascii="Arial Narrow" w:hAnsi="Arial Narrow"/>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rapport de la visite du site et une attestation de visite de site signée par le gestionnaire le cas échéant, etc.)</w:t>
      </w:r>
    </w:p>
    <w:p w:rsidR="008822CA" w:rsidRPr="000E0684" w:rsidRDefault="008822CA" w:rsidP="008822CA">
      <w:pPr>
        <w:ind w:right="-39"/>
        <w:jc w:val="both"/>
        <w:rPr>
          <w:rFonts w:ascii="Arial Narrow" w:hAnsi="Arial Narrow"/>
          <w:sz w:val="10"/>
          <w:szCs w:val="10"/>
        </w:rPr>
      </w:pPr>
    </w:p>
    <w:p w:rsidR="008822CA" w:rsidRPr="000E0684" w:rsidRDefault="008822CA" w:rsidP="008822CA">
      <w:pPr>
        <w:ind w:right="-39" w:firstLine="708"/>
        <w:jc w:val="both"/>
        <w:rPr>
          <w:rFonts w:ascii="Arial Narrow" w:hAnsi="Arial Narrow"/>
        </w:rPr>
      </w:pPr>
      <w:r w:rsidRPr="000E0684">
        <w:rPr>
          <w:rFonts w:ascii="Arial Narrow" w:hAnsi="Arial Narrow"/>
          <w:b/>
        </w:rPr>
        <w:t>b.3-</w:t>
      </w:r>
      <w:r w:rsidRPr="000E0684">
        <w:rPr>
          <w:rFonts w:ascii="Arial Narrow" w:hAnsi="Arial Narrow"/>
        </w:rPr>
        <w:t xml:space="preserve"> Les preuves d’acceptation des conditions du marché.</w:t>
      </w:r>
    </w:p>
    <w:p w:rsidR="008822CA" w:rsidRPr="000E0684" w:rsidRDefault="008822CA" w:rsidP="008822CA">
      <w:pPr>
        <w:ind w:right="-39" w:firstLine="360"/>
        <w:jc w:val="both"/>
        <w:rPr>
          <w:rFonts w:ascii="Arial Narrow" w:hAnsi="Arial Narrow"/>
        </w:rPr>
      </w:pPr>
      <w:r w:rsidRPr="000E0684">
        <w:rPr>
          <w:rFonts w:ascii="Arial Narrow" w:hAnsi="Arial Narrow"/>
        </w:rPr>
        <w:t>Le soumissionnaire remettra un engagement sur l’honneur incorporé dans la déclaration d’intention de soumissionner, dans lequel il reconnait avoir pris connaissance du Cahier des Clauses Administratives Particulières (CCAP) et du Cahier des Clauses Techniques Particulières (CCTP) contenus dans le DAO et s’engage à s’y conformer sans réserve.</w:t>
      </w:r>
    </w:p>
    <w:p w:rsidR="008822CA" w:rsidRPr="000E0684" w:rsidRDefault="008822CA" w:rsidP="008822CA">
      <w:pPr>
        <w:ind w:right="-39" w:firstLine="360"/>
        <w:jc w:val="both"/>
        <w:rPr>
          <w:rFonts w:ascii="Arial Narrow" w:hAnsi="Arial Narrow"/>
        </w:rPr>
      </w:pPr>
      <w:r w:rsidRPr="000E0684">
        <w:rPr>
          <w:rFonts w:ascii="Arial Narrow" w:hAnsi="Arial Narrow"/>
          <w:b/>
        </w:rPr>
        <w:t>b.4-</w:t>
      </w:r>
      <w:r w:rsidRPr="000E0684">
        <w:rPr>
          <w:rFonts w:ascii="Arial Narrow" w:hAnsi="Arial Narrow"/>
        </w:rPr>
        <w:t xml:space="preserve"> Commentaires (facultatifs)</w:t>
      </w:r>
    </w:p>
    <w:p w:rsidR="008822CA" w:rsidRPr="000E0684" w:rsidRDefault="008822CA" w:rsidP="008822CA">
      <w:pPr>
        <w:ind w:right="-39" w:firstLine="567"/>
        <w:jc w:val="both"/>
        <w:rPr>
          <w:rFonts w:ascii="Arial Narrow" w:hAnsi="Arial Narrow"/>
        </w:rPr>
      </w:pPr>
      <w:r w:rsidRPr="000E0684">
        <w:rPr>
          <w:rFonts w:ascii="Arial Narrow" w:hAnsi="Arial Narrow"/>
        </w:rPr>
        <w:t>Un commentaire des choix techniques du projet et d’éventuelles propositions.</w:t>
      </w:r>
    </w:p>
    <w:p w:rsidR="008822CA" w:rsidRPr="000E0684" w:rsidRDefault="008822CA" w:rsidP="008822CA">
      <w:pPr>
        <w:ind w:right="-39" w:firstLine="708"/>
        <w:jc w:val="both"/>
        <w:rPr>
          <w:rFonts w:ascii="Arial Narrow" w:hAnsi="Arial Narrow"/>
          <w:b/>
        </w:rPr>
      </w:pPr>
      <w:r w:rsidRPr="000E0684">
        <w:rPr>
          <w:rFonts w:ascii="Arial Narrow" w:hAnsi="Arial Narrow"/>
          <w:b/>
        </w:rPr>
        <w:t>c) Volume 3 : Offre financière</w:t>
      </w:r>
    </w:p>
    <w:p w:rsidR="008822CA" w:rsidRPr="000E0684" w:rsidRDefault="008822CA" w:rsidP="008822CA">
      <w:pPr>
        <w:ind w:right="-39" w:firstLine="567"/>
        <w:jc w:val="both"/>
        <w:rPr>
          <w:rFonts w:ascii="Arial Narrow" w:hAnsi="Arial Narrow"/>
        </w:rPr>
      </w:pPr>
      <w:r w:rsidRPr="000E0684">
        <w:rPr>
          <w:rFonts w:ascii="Arial Narrow" w:hAnsi="Arial Narrow"/>
        </w:rPr>
        <w:t>Le RPAO précise les éléments permettant de justifier le coût des travaux, à savoir :</w:t>
      </w:r>
    </w:p>
    <w:p w:rsidR="008822CA" w:rsidRPr="000E0684" w:rsidRDefault="008822CA" w:rsidP="00A25D43">
      <w:pPr>
        <w:numPr>
          <w:ilvl w:val="0"/>
          <w:numId w:val="17"/>
        </w:numPr>
        <w:ind w:right="-39"/>
        <w:jc w:val="both"/>
        <w:rPr>
          <w:rFonts w:ascii="Arial Narrow" w:hAnsi="Arial Narrow"/>
        </w:rPr>
      </w:pPr>
      <w:r w:rsidRPr="000E0684">
        <w:rPr>
          <w:rFonts w:ascii="Arial Narrow" w:hAnsi="Arial Narrow"/>
        </w:rPr>
        <w:t>la soumission proprement dite, en original rédigé selon le modèle joint, comportant des timbres fiscal et communal au tarif en vigueur, signée et datée ;</w:t>
      </w:r>
    </w:p>
    <w:p w:rsidR="008822CA" w:rsidRPr="000E0684" w:rsidRDefault="008822CA" w:rsidP="00A25D43">
      <w:pPr>
        <w:numPr>
          <w:ilvl w:val="0"/>
          <w:numId w:val="17"/>
        </w:numPr>
        <w:ind w:right="-39"/>
        <w:jc w:val="both"/>
        <w:rPr>
          <w:rFonts w:ascii="Arial Narrow" w:hAnsi="Arial Narrow"/>
        </w:rPr>
      </w:pPr>
      <w:r w:rsidRPr="000E0684">
        <w:rPr>
          <w:rFonts w:ascii="Arial Narrow" w:hAnsi="Arial Narrow"/>
        </w:rPr>
        <w:t>le bordereau des prix unitaires dûment rempli ;</w:t>
      </w:r>
    </w:p>
    <w:p w:rsidR="008822CA" w:rsidRPr="000E0684" w:rsidRDefault="008822CA" w:rsidP="00A25D43">
      <w:pPr>
        <w:numPr>
          <w:ilvl w:val="0"/>
          <w:numId w:val="17"/>
        </w:numPr>
        <w:ind w:left="714" w:right="-39" w:hanging="357"/>
        <w:jc w:val="both"/>
        <w:rPr>
          <w:rFonts w:ascii="Arial Narrow" w:hAnsi="Arial Narrow"/>
        </w:rPr>
      </w:pPr>
      <w:r w:rsidRPr="000E0684">
        <w:rPr>
          <w:rFonts w:ascii="Arial Narrow" w:hAnsi="Arial Narrow"/>
        </w:rPr>
        <w:t>le détail estimatif et quantitatif dûment rempli.</w:t>
      </w:r>
    </w:p>
    <w:p w:rsidR="008822CA" w:rsidRPr="000E0684" w:rsidRDefault="008822CA" w:rsidP="008822CA">
      <w:pPr>
        <w:ind w:right="-39" w:firstLine="709"/>
        <w:jc w:val="both"/>
        <w:rPr>
          <w:rFonts w:ascii="Arial Narrow" w:hAnsi="Arial Narrow"/>
        </w:rPr>
      </w:pPr>
      <w:r w:rsidRPr="000E0684">
        <w:rPr>
          <w:rFonts w:ascii="Arial Narrow" w:hAnsi="Arial Narrow"/>
        </w:rPr>
        <w:t>Les soumissionnaires utiliseront à cet effet les pièces et modèles prévus dans le DAO, sous réserve des dispositions de l’article 17.2 du RGAO concernant les autres formes possibles de la caution de soumission.</w:t>
      </w:r>
    </w:p>
    <w:p w:rsidR="008822CA" w:rsidRPr="000E0684" w:rsidRDefault="008822CA" w:rsidP="008822CA">
      <w:pPr>
        <w:ind w:right="-39" w:firstLine="360"/>
        <w:jc w:val="both"/>
        <w:rPr>
          <w:rFonts w:ascii="Arial Narrow" w:hAnsi="Arial Narrow"/>
        </w:rPr>
      </w:pPr>
      <w:r w:rsidRPr="000E0684">
        <w:rPr>
          <w:rFonts w:ascii="Arial Narrow" w:hAnsi="Arial Narrow"/>
        </w:rPr>
        <w:t>13.2- si, conformément aux dispositions des RPAO, les soumissionnaires présentent des offres, ils pourront indiquer les rabais.</w:t>
      </w:r>
    </w:p>
    <w:p w:rsidR="008822CA" w:rsidRPr="000E0684" w:rsidRDefault="008822CA" w:rsidP="008822CA">
      <w:pPr>
        <w:spacing w:before="120"/>
        <w:ind w:right="-39"/>
        <w:jc w:val="both"/>
        <w:rPr>
          <w:rFonts w:ascii="Arial Narrow" w:hAnsi="Arial Narrow"/>
          <w:b/>
        </w:rPr>
      </w:pPr>
      <w:r w:rsidRPr="000E0684">
        <w:rPr>
          <w:rFonts w:ascii="Arial Narrow" w:hAnsi="Arial Narrow"/>
          <w:b/>
        </w:rPr>
        <w:t>Article 14 : Montant de l’offre</w:t>
      </w:r>
    </w:p>
    <w:p w:rsidR="008822CA" w:rsidRPr="000E0684" w:rsidRDefault="008822CA" w:rsidP="008822CA">
      <w:pPr>
        <w:ind w:right="-181" w:firstLine="708"/>
        <w:jc w:val="both"/>
        <w:rPr>
          <w:rFonts w:ascii="Arial Narrow" w:hAnsi="Arial Narrow"/>
        </w:rPr>
      </w:pPr>
      <w:r w:rsidRPr="000E0684">
        <w:rPr>
          <w:rFonts w:ascii="Arial Narrow" w:hAnsi="Arial Narrow"/>
        </w:rPr>
        <w:t>14.1- Sauf indication contraire figurant dans le DAO, le montant du marché couvrira l’ensemble des travaux décrits dans l’article 1.1 du RGAO, sur la base du bordereau des prix et du détail quantitatif et estimatif chiffrés, présentés par le soumissionnaire.</w:t>
      </w:r>
    </w:p>
    <w:p w:rsidR="008822CA" w:rsidRPr="000E0684" w:rsidRDefault="008822CA" w:rsidP="008822CA">
      <w:pPr>
        <w:ind w:right="-181" w:firstLine="708"/>
        <w:jc w:val="both"/>
        <w:rPr>
          <w:rFonts w:ascii="Arial Narrow" w:hAnsi="Arial Narrow"/>
        </w:rPr>
      </w:pPr>
      <w:r w:rsidRPr="000E0684">
        <w:rPr>
          <w:rFonts w:ascii="Arial Narrow" w:hAnsi="Arial Narrow"/>
        </w:rPr>
        <w:t>14.2- Le soumissionnaire remplira les prix unitaires et totaux de tous les postes du bordereau de prix et du détail quantitatif et estimatif.</w:t>
      </w:r>
    </w:p>
    <w:p w:rsidR="008822CA" w:rsidRPr="000E0684" w:rsidRDefault="008822CA" w:rsidP="008822CA">
      <w:pPr>
        <w:ind w:right="-181" w:firstLine="708"/>
        <w:jc w:val="both"/>
        <w:rPr>
          <w:rFonts w:ascii="Arial Narrow" w:hAnsi="Arial Narrow"/>
        </w:rPr>
      </w:pPr>
      <w:r w:rsidRPr="000E0684">
        <w:rPr>
          <w:rFonts w:ascii="Arial Narrow" w:hAnsi="Arial Narrow"/>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14.4- si les clauses de révision et/ou d’actualisation des prix ne sont pas prévues au marché, la date d’établissement des prix initiaux, ainsi que les modalités de révision et/ou d’actualisation desdits prix doivent être précisées. Etant entendu que tout </w:t>
      </w:r>
      <w:proofErr w:type="gramStart"/>
      <w:r w:rsidRPr="000E0684">
        <w:rPr>
          <w:rFonts w:ascii="Arial Narrow" w:hAnsi="Arial Narrow"/>
        </w:rPr>
        <w:t>marché</w:t>
      </w:r>
      <w:proofErr w:type="gramEnd"/>
      <w:r w:rsidRPr="000E0684">
        <w:rPr>
          <w:rFonts w:ascii="Arial Narrow" w:hAnsi="Arial Narrow"/>
        </w:rPr>
        <w:t xml:space="preserve"> dont la durée d’exécution est au plus égale à un (1) an ne peut faire l’objet de révision de prix.</w:t>
      </w:r>
    </w:p>
    <w:p w:rsidR="008822CA" w:rsidRPr="000E0684" w:rsidRDefault="008822CA" w:rsidP="008822CA">
      <w:pPr>
        <w:ind w:right="-181" w:firstLine="708"/>
        <w:jc w:val="both"/>
        <w:rPr>
          <w:rFonts w:ascii="Arial Narrow" w:hAnsi="Arial Narrow"/>
          <w:b/>
          <w:color w:val="FF0000"/>
        </w:rPr>
      </w:pPr>
      <w:r w:rsidRPr="000E0684">
        <w:rPr>
          <w:rFonts w:ascii="Arial Narrow" w:hAnsi="Arial Narrow"/>
        </w:rPr>
        <w:t xml:space="preserve">14.5- tous les prix unitaires devront être justifiés par des sous détails dans les cas </w:t>
      </w:r>
      <w:proofErr w:type="spellStart"/>
      <w:r w:rsidRPr="000E0684">
        <w:rPr>
          <w:rFonts w:ascii="Arial Narrow" w:hAnsi="Arial Narrow"/>
        </w:rPr>
        <w:t>ou</w:t>
      </w:r>
      <w:proofErr w:type="spellEnd"/>
      <w:r w:rsidRPr="000E0684">
        <w:rPr>
          <w:rFonts w:ascii="Arial Narrow" w:hAnsi="Arial Narrow"/>
        </w:rPr>
        <w:t xml:space="preserve"> le SDPU est requis</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15 : Monnaie de soumission et de règlement</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Pour l'Appel d’Offres National, la monnaie utilisée est le </w:t>
      </w:r>
      <w:r w:rsidRPr="000E0684">
        <w:rPr>
          <w:rFonts w:ascii="Arial Narrow" w:hAnsi="Arial Narrow"/>
          <w:b/>
        </w:rPr>
        <w:t>francs CFA</w:t>
      </w:r>
    </w:p>
    <w:p w:rsidR="008822CA" w:rsidRPr="000E0684" w:rsidRDefault="008822CA" w:rsidP="008822CA">
      <w:pPr>
        <w:ind w:right="-181" w:firstLine="708"/>
        <w:jc w:val="both"/>
        <w:rPr>
          <w:rFonts w:ascii="Arial Narrow" w:hAnsi="Arial Narrow"/>
        </w:rPr>
      </w:pPr>
      <w:r w:rsidRPr="000E0684">
        <w:rPr>
          <w:rFonts w:ascii="Arial Narrow" w:hAnsi="Arial Narrow"/>
        </w:rPr>
        <w:t>Le montant de la soumission, les prix unitaires du bordereau des prix et les prix du détail quantitatif et estimatif sont libellés entièrement en francs CFA.</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16 : Validité des offres</w:t>
      </w:r>
    </w:p>
    <w:p w:rsidR="008822CA" w:rsidRPr="000E0684" w:rsidRDefault="008822CA" w:rsidP="008822CA">
      <w:pPr>
        <w:ind w:right="-181" w:firstLine="708"/>
        <w:jc w:val="both"/>
        <w:rPr>
          <w:rFonts w:ascii="Arial Narrow" w:hAnsi="Arial Narrow"/>
        </w:rPr>
      </w:pPr>
      <w:r w:rsidRPr="000E0684">
        <w:rPr>
          <w:rFonts w:ascii="Arial Narrow" w:hAnsi="Arial Narrow"/>
        </w:rPr>
        <w:t>16.1- les offres doivent demeurer valables pendant la période spécifiée dans le RPAO à compter de la date de remise des offres fixée par l’Autorité Contractante, en application de l’article 22 du RGAO. Une offre valable pour une période plus courte sera rejetée par la Commission de Passation des Marchés ou l’Autorité Contractante comme étant non conforme.</w:t>
      </w:r>
    </w:p>
    <w:p w:rsidR="008822CA" w:rsidRPr="000E0684" w:rsidRDefault="008822CA" w:rsidP="008822CA">
      <w:pPr>
        <w:ind w:right="-181" w:firstLine="708"/>
        <w:jc w:val="both"/>
        <w:rPr>
          <w:rFonts w:ascii="Arial Narrow" w:hAnsi="Arial Narrow"/>
        </w:rPr>
      </w:pPr>
      <w:r w:rsidRPr="000E0684">
        <w:rPr>
          <w:rFonts w:ascii="Arial Narrow" w:hAnsi="Arial Narrow"/>
        </w:rPr>
        <w:lastRenderedPageBreak/>
        <w:t>16.2-  Dans les circonstances exceptionnelles, l’Autorité Contractante peut solliciter le consentement du soumissionnaire à une prolongation du délai de validité. La demande et les réponses (ou par télécopie). La validité de la caution de soumission prévue à l’article 17 du RPAO sera de même prolonger la validité de son offre sans perdre sa caution de soumission. Un soumissionnaire qui consent à une prolongation ne se verra pas demander de modifier son offre, ni ne sera autorisé à le faire.</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16.3- Lorsque le marché ne comporte pas d’article de révision de prix et que la période de validité des offres est prolongée de plus de soixante jours, les montants payables au soumissionnaire retenu seront actualisés par application de la formule y relative figurant à la demande de prorogation que  l’Autorité Contractante adressera au(x) soumissionnaire (s).La période d’actualisation ira de la date de dépassement des soixante (60) jours à la date </w:t>
      </w:r>
    </w:p>
    <w:p w:rsidR="008822CA" w:rsidRPr="000E0684" w:rsidRDefault="008822CA" w:rsidP="008822CA">
      <w:pPr>
        <w:ind w:right="-181"/>
        <w:jc w:val="both"/>
        <w:rPr>
          <w:rFonts w:ascii="Arial Narrow" w:hAnsi="Arial Narrow"/>
        </w:rPr>
      </w:pPr>
      <w:proofErr w:type="gramStart"/>
      <w:r w:rsidRPr="000E0684">
        <w:rPr>
          <w:rFonts w:ascii="Arial Narrow" w:hAnsi="Arial Narrow"/>
        </w:rPr>
        <w:t>de</w:t>
      </w:r>
      <w:proofErr w:type="gramEnd"/>
      <w:r w:rsidRPr="000E0684">
        <w:rPr>
          <w:rFonts w:ascii="Arial Narrow" w:hAnsi="Arial Narrow"/>
        </w:rPr>
        <w:t xml:space="preserve"> notification du marché ou de l’ordre de service de démarrage des travaux au soumissionnaire retenu, tel que prévu par le CCAP. L’effet de l’actualisation n’est pas pris en considération aux fins de l’évaluation des offres.</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17 : Caution de soumission</w:t>
      </w:r>
    </w:p>
    <w:p w:rsidR="008822CA" w:rsidRPr="000E0684" w:rsidRDefault="008822CA" w:rsidP="008822CA">
      <w:pPr>
        <w:ind w:right="-181" w:firstLine="708"/>
        <w:jc w:val="both"/>
        <w:rPr>
          <w:rFonts w:ascii="Arial Narrow" w:hAnsi="Arial Narrow"/>
        </w:rPr>
      </w:pPr>
      <w:r w:rsidRPr="000E0684">
        <w:rPr>
          <w:rFonts w:ascii="Arial Narrow" w:hAnsi="Arial Narrow"/>
        </w:rPr>
        <w:t>17.1-En application de l’article 13 du RGAO, le soumissionnaire fournira une caution de soumission du montant spécifié dans le RPAO, laquelle fera partie intégrante de son offre.</w:t>
      </w:r>
    </w:p>
    <w:p w:rsidR="008822CA" w:rsidRPr="000E0684" w:rsidRDefault="008822CA" w:rsidP="008822CA">
      <w:pPr>
        <w:ind w:right="-181" w:firstLine="708"/>
        <w:jc w:val="both"/>
        <w:rPr>
          <w:rFonts w:ascii="Arial Narrow" w:hAnsi="Arial Narrow"/>
        </w:rPr>
      </w:pPr>
      <w:r w:rsidRPr="000E0684">
        <w:rPr>
          <w:rFonts w:ascii="Arial Narrow" w:hAnsi="Arial Narrow"/>
        </w:rPr>
        <w:t>17.2- La caution de soumission sera conforme au modèle présenté dans le DAO,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8822CA" w:rsidRPr="000E0684" w:rsidRDefault="008822CA" w:rsidP="008822CA">
      <w:pPr>
        <w:ind w:right="-181" w:firstLine="708"/>
        <w:jc w:val="both"/>
        <w:rPr>
          <w:rFonts w:ascii="Arial Narrow" w:hAnsi="Arial Narrow"/>
        </w:rPr>
      </w:pPr>
      <w:r w:rsidRPr="000E0684">
        <w:rPr>
          <w:rFonts w:ascii="Arial Narrow" w:hAnsi="Arial Narrow"/>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8822CA" w:rsidRPr="000E0684" w:rsidRDefault="008822CA" w:rsidP="008822CA">
      <w:pPr>
        <w:ind w:right="-181" w:firstLine="708"/>
        <w:jc w:val="both"/>
        <w:rPr>
          <w:rFonts w:ascii="Arial Narrow" w:hAnsi="Arial Narrow"/>
        </w:rPr>
      </w:pPr>
      <w:r w:rsidRPr="000E0684">
        <w:rPr>
          <w:rFonts w:ascii="Arial Narrow" w:hAnsi="Arial Narrow"/>
        </w:rPr>
        <w:t>17.4- Les cautions de soumission et les offres des soumissionnaires non retenus seront restituées dans un délai de quinze (15) jours à compter de la date de publication des résultats.</w:t>
      </w:r>
    </w:p>
    <w:p w:rsidR="008822CA" w:rsidRPr="000E0684" w:rsidRDefault="008822CA" w:rsidP="008822CA">
      <w:pPr>
        <w:ind w:right="-181" w:firstLine="708"/>
        <w:jc w:val="both"/>
        <w:rPr>
          <w:rFonts w:ascii="Arial Narrow" w:hAnsi="Arial Narrow"/>
        </w:rPr>
      </w:pPr>
      <w:r w:rsidRPr="000E0684">
        <w:rPr>
          <w:rFonts w:ascii="Arial Narrow" w:hAnsi="Arial Narrow"/>
        </w:rPr>
        <w:t>17.5- La caution de soumission de l’attributaire du marché sera libérée dès que ce dernier aura signé le marché et fourni le cautionnement définitif requis.</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17.6-La caution de soumission peut être saisie </w:t>
      </w:r>
    </w:p>
    <w:p w:rsidR="008822CA" w:rsidRPr="000E0684" w:rsidRDefault="008822CA" w:rsidP="008822CA">
      <w:pPr>
        <w:ind w:right="-181"/>
        <w:jc w:val="both"/>
        <w:rPr>
          <w:rFonts w:ascii="Arial Narrow" w:hAnsi="Arial Narrow"/>
        </w:rPr>
      </w:pPr>
      <w:r w:rsidRPr="000E0684">
        <w:rPr>
          <w:rFonts w:ascii="Arial Narrow" w:hAnsi="Arial Narrow"/>
        </w:rPr>
        <w:t>a) si le soumissionnaire retire son offre durant la période de validité ;</w:t>
      </w:r>
    </w:p>
    <w:p w:rsidR="008822CA" w:rsidRPr="000E0684" w:rsidRDefault="008822CA" w:rsidP="008822CA">
      <w:pPr>
        <w:ind w:right="-181"/>
        <w:jc w:val="both"/>
        <w:rPr>
          <w:rFonts w:ascii="Arial Narrow" w:hAnsi="Arial Narrow"/>
        </w:rPr>
      </w:pPr>
      <w:r w:rsidRPr="000E0684">
        <w:rPr>
          <w:rFonts w:ascii="Arial Narrow" w:hAnsi="Arial Narrow"/>
        </w:rPr>
        <w:t>b) si le soumissionnaire retenu :</w:t>
      </w:r>
    </w:p>
    <w:p w:rsidR="008822CA" w:rsidRPr="000E0684" w:rsidRDefault="008822CA" w:rsidP="008822CA">
      <w:pPr>
        <w:ind w:right="-181"/>
        <w:jc w:val="both"/>
        <w:rPr>
          <w:rFonts w:ascii="Arial Narrow" w:hAnsi="Arial Narrow"/>
        </w:rPr>
      </w:pPr>
      <w:r w:rsidRPr="000E0684">
        <w:rPr>
          <w:rFonts w:ascii="Arial Narrow" w:hAnsi="Arial Narrow"/>
        </w:rPr>
        <w:t>i- manque à son obligation de souscrire le marché en application de l’article 37 du RGAO ou ;</w:t>
      </w:r>
    </w:p>
    <w:p w:rsidR="008822CA" w:rsidRPr="000E0684" w:rsidRDefault="008822CA" w:rsidP="008822CA">
      <w:pPr>
        <w:ind w:right="-181"/>
        <w:jc w:val="both"/>
        <w:rPr>
          <w:rFonts w:ascii="Arial Narrow" w:hAnsi="Arial Narrow"/>
        </w:rPr>
      </w:pPr>
      <w:r w:rsidRPr="000E0684">
        <w:rPr>
          <w:rFonts w:ascii="Arial Narrow" w:hAnsi="Arial Narrow"/>
        </w:rPr>
        <w:t>ii- manque à son obligation de fournir le cautionnement définitif en application de l’article 39 du RGAO ;</w:t>
      </w:r>
    </w:p>
    <w:p w:rsidR="008822CA" w:rsidRDefault="008822CA" w:rsidP="008822CA">
      <w:pPr>
        <w:ind w:right="-181"/>
        <w:jc w:val="both"/>
        <w:rPr>
          <w:rFonts w:ascii="Arial Narrow" w:hAnsi="Arial Narrow"/>
        </w:rPr>
      </w:pPr>
      <w:r w:rsidRPr="000E0684">
        <w:rPr>
          <w:rFonts w:ascii="Arial Narrow" w:hAnsi="Arial Narrow"/>
        </w:rPr>
        <w:t>iii- .Refuse de recevoir notification du marché ou de l'ordre de service de démarrage des prestations.</w:t>
      </w:r>
    </w:p>
    <w:p w:rsidR="008822CA" w:rsidRPr="000E0684" w:rsidRDefault="008822CA" w:rsidP="008822CA">
      <w:pPr>
        <w:ind w:right="-181"/>
        <w:jc w:val="both"/>
        <w:rPr>
          <w:rFonts w:ascii="Arial Narrow" w:hAnsi="Arial Narrow"/>
        </w:rPr>
      </w:pP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18 : Proposition variantes des soumissionnaires :</w:t>
      </w:r>
    </w:p>
    <w:p w:rsidR="008822CA" w:rsidRPr="000E0684" w:rsidRDefault="008822CA" w:rsidP="008822CA">
      <w:pPr>
        <w:ind w:right="-181" w:firstLine="708"/>
        <w:jc w:val="both"/>
        <w:rPr>
          <w:rFonts w:ascii="Arial Narrow" w:hAnsi="Arial Narrow"/>
        </w:rPr>
      </w:pPr>
      <w:r w:rsidRPr="000E0684">
        <w:rPr>
          <w:rFonts w:ascii="Arial Narrow" w:hAnsi="Arial Narrow"/>
        </w:rPr>
        <w:t>18.1- 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18.2-excepté dans le cas mentionné à l’article 18.3 ci-dessous, les soumissionnaires souhaitant offrir des variantes techniques doivent d’abord chiffrer la solution de base de l’Autorité Contractante telle que décrite dans le DAO, et fourni en outre tous les renseignements dont l’Autorité Contractante a besoin pour procéder à l’évaluation complète de la variante proposée, y compris les plans, notes et calculs, spécifications techniques, sous détails de prix et méthodes de construction proposées, et toutes autres détails utiles. L’Autorité Contractante n’examinera que les variantes techniques, le cas échéant du soumissionnaire dont l’offre conforme à la solution de base a été évaluée la moins </w:t>
      </w:r>
      <w:proofErr w:type="spellStart"/>
      <w:r w:rsidRPr="000E0684">
        <w:rPr>
          <w:rFonts w:ascii="Arial Narrow" w:hAnsi="Arial Narrow"/>
        </w:rPr>
        <w:t>disante</w:t>
      </w:r>
      <w:proofErr w:type="spellEnd"/>
      <w:r w:rsidRPr="000E0684">
        <w:rPr>
          <w:rFonts w:ascii="Arial Narrow" w:hAnsi="Arial Narrow"/>
        </w:rPr>
        <w:t>.</w:t>
      </w:r>
    </w:p>
    <w:p w:rsidR="008822CA" w:rsidRPr="000E0684" w:rsidRDefault="008822CA" w:rsidP="008822CA">
      <w:pPr>
        <w:ind w:right="-181" w:firstLine="708"/>
        <w:jc w:val="both"/>
        <w:rPr>
          <w:rFonts w:ascii="Arial Narrow" w:hAnsi="Arial Narrow"/>
        </w:rPr>
      </w:pPr>
      <w:r w:rsidRPr="000E0684">
        <w:rPr>
          <w:rFonts w:ascii="Arial Narrow" w:hAnsi="Arial Narrow"/>
        </w:rPr>
        <w:t>18.3- 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l’article32.2 (g) du RGAO.</w:t>
      </w:r>
    </w:p>
    <w:p w:rsidR="008822CA" w:rsidRPr="000E0684" w:rsidRDefault="008822CA" w:rsidP="008822CA">
      <w:pPr>
        <w:spacing w:before="120"/>
        <w:ind w:right="-181"/>
        <w:jc w:val="both"/>
        <w:rPr>
          <w:rFonts w:ascii="Arial Narrow" w:hAnsi="Arial Narrow"/>
          <w:b/>
        </w:rPr>
      </w:pPr>
      <w:r w:rsidRPr="000E0684">
        <w:rPr>
          <w:rFonts w:ascii="Arial Narrow" w:hAnsi="Arial Narrow"/>
          <w:b/>
        </w:rPr>
        <w:lastRenderedPageBreak/>
        <w:t>Article 19 : Réunion préparatoire à l’établissement des offres :</w:t>
      </w:r>
    </w:p>
    <w:p w:rsidR="008822CA" w:rsidRPr="000E0684" w:rsidRDefault="008822CA" w:rsidP="008822CA">
      <w:pPr>
        <w:ind w:right="-181" w:firstLine="708"/>
        <w:jc w:val="both"/>
        <w:rPr>
          <w:rFonts w:ascii="Arial Narrow" w:hAnsi="Arial Narrow"/>
        </w:rPr>
      </w:pPr>
      <w:r w:rsidRPr="000E0684">
        <w:rPr>
          <w:rFonts w:ascii="Arial Narrow" w:hAnsi="Arial Narrow"/>
        </w:rPr>
        <w:t>19.1- A moins que le RPAO n’en dispose autrement ; le soumissionnaire peut être invité à assister à une réunion préparatoire qui se tiendra aux lieux et date indiqués dans le RPAO.</w:t>
      </w:r>
    </w:p>
    <w:p w:rsidR="008822CA" w:rsidRPr="000E0684" w:rsidRDefault="008822CA" w:rsidP="008822CA">
      <w:pPr>
        <w:ind w:right="-181" w:firstLine="708"/>
        <w:jc w:val="both"/>
        <w:rPr>
          <w:rFonts w:ascii="Arial Narrow" w:hAnsi="Arial Narrow"/>
        </w:rPr>
      </w:pPr>
      <w:r w:rsidRPr="000E0684">
        <w:rPr>
          <w:rFonts w:ascii="Arial Narrow" w:hAnsi="Arial Narrow"/>
        </w:rPr>
        <w:t>19.2- La réunion préparatoire aura pour objet de fournir des éclaircissements  et de répondre à toute question qui pourrait être soulevée à ce stade.</w:t>
      </w:r>
    </w:p>
    <w:p w:rsidR="008822CA" w:rsidRPr="000E0684" w:rsidRDefault="008822CA" w:rsidP="008822CA">
      <w:pPr>
        <w:ind w:right="-181" w:firstLine="708"/>
        <w:jc w:val="both"/>
        <w:rPr>
          <w:rFonts w:ascii="Arial Narrow" w:hAnsi="Arial Narrow"/>
        </w:rPr>
      </w:pPr>
      <w:r w:rsidRPr="000E0684">
        <w:rPr>
          <w:rFonts w:ascii="Arial Narrow" w:hAnsi="Arial Narrow"/>
        </w:rPr>
        <w:t>19.3-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8822CA" w:rsidRPr="000E0684" w:rsidRDefault="008822CA" w:rsidP="008822CA">
      <w:pPr>
        <w:ind w:right="-181" w:firstLine="708"/>
        <w:jc w:val="both"/>
        <w:rPr>
          <w:rFonts w:ascii="Arial Narrow" w:hAnsi="Arial Narrow"/>
          <w:sz w:val="10"/>
          <w:szCs w:val="10"/>
        </w:rPr>
      </w:pPr>
    </w:p>
    <w:p w:rsidR="008822CA" w:rsidRPr="000E0684" w:rsidRDefault="008822CA" w:rsidP="008822CA">
      <w:pPr>
        <w:ind w:right="-181" w:firstLine="708"/>
        <w:jc w:val="both"/>
        <w:rPr>
          <w:rFonts w:ascii="Arial Narrow" w:hAnsi="Arial Narrow"/>
        </w:rPr>
      </w:pPr>
      <w:r w:rsidRPr="000E0684">
        <w:rPr>
          <w:rFonts w:ascii="Arial Narrow" w:hAnsi="Arial Narrow"/>
        </w:rPr>
        <w:t>19.4- Le procès-verbal de la réunion, incluant le texte des questions posées et des réponses données, y compris les réponses préparées après la réunion, sera transmis sans délai à tous ceux qui ont acheté le DAO. Toute modification des documents d’APPEL D’OFFRES énumérées à l’article 8 du RGAO qui pourrait s’avérer nécessaires à l’issue de la réunion préparatoire sera faite par l’Autorité Contractante en publiant un additif conformément aux dispositions de l’article 10 du RGAO, et non par le canal du procès-verbal de la réunion préparatoire.</w:t>
      </w:r>
    </w:p>
    <w:p w:rsidR="008822CA" w:rsidRPr="000E0684" w:rsidRDefault="008822CA" w:rsidP="008822CA">
      <w:pPr>
        <w:ind w:right="-181" w:firstLine="708"/>
        <w:jc w:val="both"/>
        <w:rPr>
          <w:rFonts w:ascii="Arial Narrow" w:hAnsi="Arial Narrow"/>
        </w:rPr>
      </w:pPr>
      <w:r w:rsidRPr="000E0684">
        <w:rPr>
          <w:rFonts w:ascii="Arial Narrow" w:hAnsi="Arial Narrow"/>
        </w:rPr>
        <w:t>19.5- Le fait qu’un soumissionnaire n’assiste pas à la réunion préparatoire à l’établissement des offres ne sera pas un motif de disqualification.</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20 : Forme et signature de l’offre :</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20.1- Le soumissionnaire préparera un original des documents constituant de l’offre décrits à l’article 13 du RGAO, en un volume portant clairement l’indication </w:t>
      </w:r>
      <w:r w:rsidRPr="000E0684">
        <w:rPr>
          <w:rFonts w:ascii="Arial Narrow" w:hAnsi="Arial Narrow"/>
          <w:b/>
        </w:rPr>
        <w:t>« ORIGINAL ».</w:t>
      </w:r>
      <w:r w:rsidRPr="000E0684">
        <w:rPr>
          <w:rFonts w:ascii="Arial Narrow" w:hAnsi="Arial Narrow"/>
        </w:rPr>
        <w:t xml:space="preserve">De plus le soumissionnaire soumettra le nombre de copies requises dans le RPAO, portant l’indication </w:t>
      </w:r>
      <w:r w:rsidRPr="000E0684">
        <w:rPr>
          <w:rFonts w:ascii="Arial Narrow" w:hAnsi="Arial Narrow"/>
          <w:b/>
        </w:rPr>
        <w:t>« COPIE »,</w:t>
      </w:r>
      <w:r w:rsidRPr="000E0684">
        <w:rPr>
          <w:rFonts w:ascii="Arial Narrow" w:hAnsi="Arial Narrow"/>
        </w:rPr>
        <w:t xml:space="preserve"> en cas de divergence entre l’original et la copie l’original fera foi.</w:t>
      </w:r>
    </w:p>
    <w:p w:rsidR="008822CA" w:rsidRPr="000E0684" w:rsidRDefault="008822CA" w:rsidP="008822CA">
      <w:pPr>
        <w:ind w:right="-181" w:firstLine="708"/>
        <w:jc w:val="both"/>
        <w:rPr>
          <w:rFonts w:ascii="Arial Narrow" w:hAnsi="Arial Narrow"/>
        </w:rPr>
      </w:pPr>
      <w:r w:rsidRPr="000E0684">
        <w:rPr>
          <w:rFonts w:ascii="Arial Narrow" w:hAnsi="Arial Narrow"/>
        </w:rPr>
        <w:t>20.2- L’original et toutes les copies de l’offre devront être dactylographiés ou écrit à l’encre indélébile, dans le cas des copies, des photocopies sont également acceptables  et seront signées par la ou les personnes dûment habilitées à signer au nom du soumissionnaire, conformément à l’article 6.1, (a) ou 6.2 (e) du RGAO, selon le cas. Toutes les pages de l’offre comprenant des surcharges ou des changements seront paraphées par le ou les signataires de l’offre.</w:t>
      </w:r>
    </w:p>
    <w:p w:rsidR="008822CA" w:rsidRPr="000E0684" w:rsidRDefault="008822CA" w:rsidP="008822CA">
      <w:pPr>
        <w:ind w:right="-181" w:firstLine="708"/>
        <w:jc w:val="both"/>
        <w:rPr>
          <w:rFonts w:ascii="Arial Narrow" w:hAnsi="Arial Narrow"/>
        </w:rPr>
      </w:pPr>
      <w:r w:rsidRPr="000E0684">
        <w:rPr>
          <w:rFonts w:ascii="Arial Narrow" w:hAnsi="Arial Narrow"/>
        </w:rPr>
        <w:t>20.3- L’offre ne doit comporter aucune modification, suppression ni surcharge, à moins que de telles corrections ne soient paraphées par le ou les signataires de la soumission.</w:t>
      </w:r>
    </w:p>
    <w:p w:rsidR="008822CA" w:rsidRPr="000E0684" w:rsidRDefault="008822CA" w:rsidP="008822CA">
      <w:pPr>
        <w:ind w:right="-181" w:firstLine="709"/>
        <w:jc w:val="both"/>
        <w:rPr>
          <w:rFonts w:ascii="Arial Narrow" w:hAnsi="Arial Narrow"/>
          <w:sz w:val="10"/>
          <w:szCs w:val="10"/>
        </w:rPr>
      </w:pPr>
    </w:p>
    <w:p w:rsidR="008822CA" w:rsidRPr="000E0684" w:rsidRDefault="008822CA" w:rsidP="008822CA">
      <w:pPr>
        <w:ind w:right="-181"/>
        <w:jc w:val="center"/>
        <w:rPr>
          <w:rFonts w:ascii="Arial Narrow" w:hAnsi="Arial Narrow"/>
          <w:b/>
        </w:rPr>
      </w:pPr>
      <w:r w:rsidRPr="000E0684">
        <w:rPr>
          <w:rFonts w:ascii="Arial Narrow" w:hAnsi="Arial Narrow"/>
          <w:b/>
        </w:rPr>
        <w:t>D- DEPOT DES OFFRES</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21 : Cachetage et marquage des offres :</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21.1- Le soumissionnaire placera l’original et les copies des documents constitutifs de l’offre dans deux enveloppes séparées et scellées portant la mention </w:t>
      </w:r>
      <w:r w:rsidRPr="000E0684">
        <w:rPr>
          <w:rFonts w:ascii="Arial Narrow" w:hAnsi="Arial Narrow"/>
          <w:b/>
        </w:rPr>
        <w:t>« ORIGINAL » et « COPIE »,</w:t>
      </w:r>
      <w:r w:rsidRPr="000E0684">
        <w:rPr>
          <w:rFonts w:ascii="Arial Narrow" w:hAnsi="Arial Narrow"/>
        </w:rPr>
        <w:t xml:space="preserve"> selon le cas. Ces enveloppes seront ensuite placées dans une enveloppe extérieure qui devra également être scellée, mais qui ne devra donner aucune indication sur l’identité du soumissionnaire.</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21.2- Les enveloppes intérieures et extérieures </w:t>
      </w:r>
    </w:p>
    <w:p w:rsidR="008822CA" w:rsidRPr="000E0684" w:rsidRDefault="008822CA" w:rsidP="008822CA">
      <w:pPr>
        <w:ind w:right="-181"/>
        <w:jc w:val="both"/>
        <w:rPr>
          <w:rFonts w:ascii="Arial Narrow" w:hAnsi="Arial Narrow"/>
        </w:rPr>
      </w:pPr>
      <w:r w:rsidRPr="000E0684">
        <w:rPr>
          <w:rFonts w:ascii="Arial Narrow" w:hAnsi="Arial Narrow"/>
        </w:rPr>
        <w:t>a) seront adressées à l’Autorité Contractante à l’adresse indiquée dans le RPAO ;</w:t>
      </w:r>
    </w:p>
    <w:p w:rsidR="008822CA" w:rsidRPr="000E0684" w:rsidRDefault="008822CA" w:rsidP="008822CA">
      <w:pPr>
        <w:ind w:right="-181"/>
        <w:jc w:val="both"/>
        <w:rPr>
          <w:rFonts w:ascii="Arial Narrow" w:hAnsi="Arial Narrow"/>
        </w:rPr>
      </w:pPr>
      <w:r w:rsidRPr="000E0684">
        <w:rPr>
          <w:rFonts w:ascii="Arial Narrow" w:hAnsi="Arial Narrow"/>
        </w:rPr>
        <w:t xml:space="preserve">b) porteront le nom du projet ainsi que le numéro de l’avis d’APPEL D’OFFRES indiqués dans le RPAO et la mention </w:t>
      </w:r>
      <w:r w:rsidRPr="00FA4088">
        <w:rPr>
          <w:rFonts w:ascii="Arial Narrow" w:hAnsi="Arial Narrow"/>
          <w:sz w:val="22"/>
        </w:rPr>
        <w:t>« A N’OUVRIR QU’EN SEANCE DE DEPOUILLEMENT </w:t>
      </w:r>
      <w:r w:rsidRPr="000E0684">
        <w:rPr>
          <w:rFonts w:ascii="Arial Narrow" w:hAnsi="Arial Narrow"/>
        </w:rPr>
        <w:t>».</w:t>
      </w:r>
    </w:p>
    <w:p w:rsidR="008822CA" w:rsidRPr="000E0684" w:rsidRDefault="008822CA" w:rsidP="008822CA">
      <w:pPr>
        <w:ind w:right="-181" w:firstLine="708"/>
        <w:jc w:val="both"/>
        <w:rPr>
          <w:rFonts w:ascii="Arial Narrow" w:hAnsi="Arial Narrow"/>
        </w:rPr>
      </w:pPr>
      <w:r w:rsidRPr="000E0684">
        <w:rPr>
          <w:rFonts w:ascii="Arial Narrow" w:hAnsi="Arial Narrow"/>
        </w:rPr>
        <w:t>21.3-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8822CA" w:rsidRPr="000E0684" w:rsidRDefault="008822CA" w:rsidP="008822CA">
      <w:pPr>
        <w:ind w:right="-181" w:firstLine="708"/>
        <w:jc w:val="both"/>
        <w:rPr>
          <w:rFonts w:ascii="Arial Narrow" w:hAnsi="Arial Narrow"/>
        </w:rPr>
      </w:pPr>
      <w:r w:rsidRPr="000E0684">
        <w:rPr>
          <w:rFonts w:ascii="Arial Narrow" w:hAnsi="Arial Narrow"/>
        </w:rPr>
        <w:t>21.4- Si l’enveloppe extérieure n’est pas scellée et marquée comme indiqué aux articles 21.1 et 21.2 susvisés, l’Autorité Contractante ne sera nullement responsable si l’offre est égarée ou ouverte prématurément.</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22 : Date heure limite de dépôt des offres</w:t>
      </w:r>
    </w:p>
    <w:p w:rsidR="008822CA" w:rsidRPr="000E0684" w:rsidRDefault="008822CA" w:rsidP="008822CA">
      <w:pPr>
        <w:ind w:right="-181" w:firstLine="708"/>
        <w:jc w:val="both"/>
        <w:rPr>
          <w:rFonts w:ascii="Arial Narrow" w:hAnsi="Arial Narrow"/>
        </w:rPr>
      </w:pPr>
      <w:r w:rsidRPr="000E0684">
        <w:rPr>
          <w:rFonts w:ascii="Arial Narrow" w:hAnsi="Arial Narrow"/>
        </w:rPr>
        <w:t>22.1- Les offres doivent  être reçues par l’Autorité Contractante à l’adresse spécifiée à l’article 21.2 du RPAO au plus tard à la date et à l’heure spécifiées dans le RPAO.</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22.2- L’Autorité Contractante peut à son gré, reporter la date limite fixée pour le dépôt des offres en publiant un additif conformément aux dispositions de l’article 10 du RGAO. Dans ce cas, tous les droits et </w:t>
      </w:r>
      <w:r w:rsidRPr="000E0684">
        <w:rPr>
          <w:rFonts w:ascii="Arial Narrow" w:hAnsi="Arial Narrow"/>
        </w:rPr>
        <w:lastRenderedPageBreak/>
        <w:t>obligations de l’Autorité Contractante et des soumissionnaires précédemment régis par la date limite initiale seront régis par la nouvelle date limite.</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23 : Offres hors délai</w:t>
      </w:r>
    </w:p>
    <w:p w:rsidR="008822CA" w:rsidRPr="000E0684" w:rsidRDefault="008822CA" w:rsidP="008822CA">
      <w:pPr>
        <w:ind w:right="-181" w:firstLine="708"/>
        <w:jc w:val="both"/>
        <w:rPr>
          <w:rFonts w:ascii="Arial Narrow" w:hAnsi="Arial Narrow"/>
        </w:rPr>
      </w:pPr>
      <w:r w:rsidRPr="000E0684">
        <w:rPr>
          <w:rFonts w:ascii="Arial Narrow" w:hAnsi="Arial Narrow"/>
        </w:rPr>
        <w:t>Toute offre parvenue à l’Autorité Contractante après les dates et heure limites fixées pour le dépôt des offres conformément à l’article 22 du RGAO sera déclarée hors délai et, par conséquent rejetée.</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24 : Modification, substitution et retrait des offres</w:t>
      </w:r>
    </w:p>
    <w:p w:rsidR="008822CA" w:rsidRPr="000E0684" w:rsidRDefault="008822CA" w:rsidP="008822CA">
      <w:pPr>
        <w:ind w:right="-181" w:firstLine="708"/>
        <w:jc w:val="both"/>
        <w:rPr>
          <w:rFonts w:ascii="Arial Narrow" w:hAnsi="Arial Narrow"/>
        </w:rPr>
      </w:pPr>
      <w:r w:rsidRPr="000E0684">
        <w:rPr>
          <w:rFonts w:ascii="Arial Narrow" w:hAnsi="Arial Narrow"/>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8822CA" w:rsidRPr="000E0684" w:rsidRDefault="008822CA" w:rsidP="008822CA">
      <w:pPr>
        <w:ind w:right="-181" w:firstLine="708"/>
        <w:jc w:val="both"/>
        <w:rPr>
          <w:rFonts w:ascii="Arial Narrow" w:hAnsi="Arial Narrow"/>
        </w:rPr>
      </w:pPr>
      <w:r w:rsidRPr="000E0684">
        <w:rPr>
          <w:rFonts w:ascii="Arial Narrow" w:hAnsi="Arial Narrow"/>
        </w:rPr>
        <w:t>24.2- La notification de modification de remplacement ou de retrait de l’offre par le soumissionnaire sera préparée, cachetée, marquée et envoyée conformément aux dispositions de l’article 21 du RGAO. Le retrait peut également être notifié par télécopie, mais devra également dans ce cas être confirmé par une notification écrite et dûment signée, et dont la date, le cachet postal faisant foi, ne sera pas postérieure à la date limite fixée pour le dépôt des offres.</w:t>
      </w:r>
    </w:p>
    <w:p w:rsidR="008822CA" w:rsidRPr="000E0684" w:rsidRDefault="008822CA" w:rsidP="008822CA">
      <w:pPr>
        <w:ind w:right="-181" w:firstLine="708"/>
        <w:jc w:val="both"/>
        <w:rPr>
          <w:rFonts w:ascii="Arial Narrow" w:hAnsi="Arial Narrow"/>
        </w:rPr>
      </w:pPr>
      <w:r w:rsidRPr="000E0684">
        <w:rPr>
          <w:rFonts w:ascii="Arial Narrow" w:hAnsi="Arial Narrow"/>
        </w:rPr>
        <w:t>24.3- Les offres dont les soumissionnaires demandent le retrait  en application de l’article 24.1 leur seront envoyées sans avoir été ouvertes.</w:t>
      </w:r>
    </w:p>
    <w:p w:rsidR="008822CA" w:rsidRPr="000E0684" w:rsidRDefault="008822CA" w:rsidP="008822CA">
      <w:pPr>
        <w:ind w:right="-181" w:firstLine="708"/>
        <w:jc w:val="both"/>
        <w:rPr>
          <w:rFonts w:ascii="Arial Narrow" w:hAnsi="Arial Narrow"/>
        </w:rPr>
      </w:pPr>
      <w:r w:rsidRPr="000E0684">
        <w:rPr>
          <w:rFonts w:ascii="Arial Narrow" w:hAnsi="Arial Narrow"/>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entraine la confiscation de la caution de soumission conformément aux dispositions de l’article 17.6 du RGAO.</w:t>
      </w:r>
    </w:p>
    <w:p w:rsidR="008822CA" w:rsidRPr="000E0684" w:rsidRDefault="008822CA" w:rsidP="008822CA">
      <w:pPr>
        <w:ind w:right="-181"/>
        <w:jc w:val="center"/>
        <w:rPr>
          <w:rFonts w:ascii="Arial Narrow" w:hAnsi="Arial Narrow"/>
          <w:b/>
        </w:rPr>
      </w:pPr>
      <w:r w:rsidRPr="000E0684">
        <w:rPr>
          <w:rFonts w:ascii="Arial Narrow" w:hAnsi="Arial Narrow"/>
          <w:b/>
        </w:rPr>
        <w:t>E- OUVERTURE DES PLIS ET EVALUATION DES OFFRES </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25 : Ouverture des plis et recours</w:t>
      </w:r>
    </w:p>
    <w:p w:rsidR="008822CA" w:rsidRPr="000E0684" w:rsidRDefault="008822CA" w:rsidP="008822CA">
      <w:pPr>
        <w:ind w:right="-181" w:firstLine="708"/>
        <w:jc w:val="both"/>
        <w:rPr>
          <w:rFonts w:ascii="Arial Narrow" w:hAnsi="Arial Narrow"/>
        </w:rPr>
      </w:pPr>
      <w:r w:rsidRPr="000E0684">
        <w:rPr>
          <w:rFonts w:ascii="Arial Narrow" w:hAnsi="Arial Narrow"/>
        </w:rPr>
        <w:t>25.1- L’ouverture de tous les plis se fait en un temps, toutefois pour les projets complexes notamment ceux ayant fait l’objet d’une procédure de pré-qualification, l’ouverture peut se faire en deux temps.</w:t>
      </w:r>
    </w:p>
    <w:p w:rsidR="008822CA" w:rsidRPr="000E0684" w:rsidRDefault="008822CA" w:rsidP="008822CA">
      <w:pPr>
        <w:ind w:right="-181" w:firstLine="708"/>
        <w:jc w:val="both"/>
        <w:rPr>
          <w:rFonts w:ascii="Arial Narrow" w:hAnsi="Arial Narrow"/>
        </w:rPr>
      </w:pPr>
      <w:r w:rsidRPr="000E0684">
        <w:rPr>
          <w:rFonts w:ascii="Arial Narrow" w:hAnsi="Arial Narrow"/>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8822CA" w:rsidRPr="000E0684" w:rsidRDefault="008822CA" w:rsidP="008822CA">
      <w:pPr>
        <w:ind w:right="-181" w:firstLine="708"/>
        <w:jc w:val="both"/>
        <w:rPr>
          <w:rFonts w:ascii="Arial Narrow" w:hAnsi="Arial Narrow"/>
        </w:rPr>
      </w:pPr>
      <w:r w:rsidRPr="000E0684">
        <w:rPr>
          <w:rFonts w:ascii="Arial Narrow" w:hAnsi="Arial Narrow"/>
        </w:rPr>
        <w:t>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leur contenu lu à haute voix. Enfin, les contenus des enveloppes marquées « modification » seront lus à haute voix. Le remplacement des offres ne sera autorisé que si les offres correspondantes contiennent une habilitation valide du signataire à demander la modification et est lue à haute voix. Seules les offres qui ont été ouvertes et annoncées à haute voix lors de l’ouverture des plis seront ensuite évaluées.</w:t>
      </w:r>
    </w:p>
    <w:p w:rsidR="008822CA" w:rsidRPr="000E0684" w:rsidRDefault="008822CA" w:rsidP="008822CA">
      <w:pPr>
        <w:ind w:right="-181" w:firstLine="708"/>
        <w:jc w:val="both"/>
        <w:rPr>
          <w:rFonts w:ascii="Arial Narrow" w:hAnsi="Arial Narrow"/>
        </w:rPr>
      </w:pPr>
      <w:r w:rsidRPr="000E0684">
        <w:rPr>
          <w:rFonts w:ascii="Arial Narrow" w:hAnsi="Arial Narrow"/>
        </w:rPr>
        <w:t>25.3-toutes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délai que l’Autorité Contractante peut exiger, et tout autre détail que l’Autorité Contractante peut juger utile de mentionner. Seuls les rabais et variantes de l’offre annoncés à haute voix lors de l’ouverture des plis seront soumis à évaluation.</w:t>
      </w:r>
    </w:p>
    <w:p w:rsidR="008822CA" w:rsidRPr="000E0684" w:rsidRDefault="008822CA" w:rsidP="008822CA">
      <w:pPr>
        <w:ind w:right="-181" w:firstLine="708"/>
        <w:jc w:val="both"/>
        <w:rPr>
          <w:rFonts w:ascii="Arial Narrow" w:hAnsi="Arial Narrow"/>
        </w:rPr>
      </w:pPr>
      <w:r w:rsidRPr="000E0684">
        <w:rPr>
          <w:rFonts w:ascii="Arial Narrow" w:hAnsi="Arial Narrow"/>
        </w:rPr>
        <w:t>25.4- Les offres (et les modifications reçues conformément aux dispositions de l’article 24 du RGAO) qui n’ont pas été ouvertes et lues à haute voix durant la séance d’ouverture des plis, qu’elle qu’en soit la raison, ne seront pas soumises à évaluation.</w:t>
      </w:r>
    </w:p>
    <w:p w:rsidR="008822CA" w:rsidRPr="000E0684" w:rsidRDefault="008822CA" w:rsidP="008822CA">
      <w:pPr>
        <w:ind w:right="-181" w:firstLine="708"/>
        <w:jc w:val="both"/>
        <w:rPr>
          <w:rFonts w:ascii="Arial Narrow" w:hAnsi="Arial Narrow"/>
        </w:rPr>
      </w:pPr>
      <w:r w:rsidRPr="000E0684">
        <w:rPr>
          <w:rFonts w:ascii="Arial Narrow" w:hAnsi="Arial Narrow"/>
        </w:rPr>
        <w:t>25.5- Il est établi, séance tenante un procès-verbal d’ouverture des plis qui mentionne la recevabilité des offres, leur régularité administrative, leurs prix, leurs rabais, et leur délai ainsi que la composition de la sous-</w:t>
      </w:r>
      <w:r w:rsidRPr="000E0684">
        <w:rPr>
          <w:rFonts w:ascii="Arial Narrow" w:hAnsi="Arial Narrow"/>
        </w:rPr>
        <w:lastRenderedPageBreak/>
        <w:t>commission d’analyse. Une copie  de l’extrait dudit procès-verbal à laquelle est annexée la feuille de présence est  signée par tous les participants est remise à chaque soumissionnaire à sa demande.</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25.6- le procès-verbal de séance d’ouverture des plis par la Commission de Passation des Marchés indique le cas échant, la composition de la sous-commission d’analyse. Toutefois, les informations relatives à ladite composition demeurent internes à la commission.  </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25.7- Le président de la commission de passation des marchés veille à la conservation de l’original de toutes les offres reçues  </w:t>
      </w:r>
    </w:p>
    <w:p w:rsidR="008822CA" w:rsidRPr="000E0684" w:rsidRDefault="008822CA" w:rsidP="008822CA">
      <w:pPr>
        <w:ind w:right="-181" w:firstLine="708"/>
        <w:jc w:val="both"/>
        <w:rPr>
          <w:rFonts w:ascii="Arial Narrow" w:hAnsi="Arial Narrow"/>
        </w:rPr>
      </w:pPr>
      <w:r w:rsidRPr="000E0684">
        <w:rPr>
          <w:rFonts w:ascii="Arial Narrow" w:hAnsi="Arial Narrow"/>
        </w:rPr>
        <w:t>25.8- Le président de la Commission de Passation des Marchés certifie une copie des offres des soumissionnaires qui seront mises à la disposition de l’organisme chargé de la régulation des marchés publics à la fin de chaque séance de dépouillement.</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25.7- En cas de recours tel que prévu par le code des marchés publics, il doit être adressé au Comité de l’examen de recours avec copie au Maître d’ouvrage  ou au Maître d’ouvrage Délégué, au président de la commission de Passation des Marchés concernée à l’organisme chargé de la régulation des marchés publics et à l’ Autorité des marchés publics. </w:t>
      </w:r>
    </w:p>
    <w:p w:rsidR="008822CA" w:rsidRPr="000E0684" w:rsidRDefault="008822CA" w:rsidP="008822CA">
      <w:pPr>
        <w:ind w:right="-181"/>
        <w:jc w:val="both"/>
        <w:rPr>
          <w:rFonts w:ascii="Arial Narrow" w:hAnsi="Arial Narrow"/>
        </w:rPr>
      </w:pPr>
      <w:r w:rsidRPr="000E0684">
        <w:rPr>
          <w:rFonts w:ascii="Arial Narrow" w:hAnsi="Arial Narrow"/>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8822CA" w:rsidRPr="000E0684" w:rsidRDefault="008822CA" w:rsidP="008822CA">
      <w:pPr>
        <w:ind w:right="-181"/>
        <w:jc w:val="both"/>
        <w:rPr>
          <w:rFonts w:ascii="Arial Narrow" w:hAnsi="Arial Narrow"/>
        </w:rPr>
      </w:pPr>
      <w:r w:rsidRPr="000E0684">
        <w:rPr>
          <w:rFonts w:ascii="Arial Narrow" w:hAnsi="Arial Narrow"/>
        </w:rPr>
        <w:t>L’Observateur Indépendant annexe à son rapport, le feuillet qui lui a été remis, assorti des commentaires ou des observations y afférents.</w:t>
      </w:r>
    </w:p>
    <w:p w:rsidR="008822CA" w:rsidRPr="00C9062E" w:rsidRDefault="008822CA" w:rsidP="008822CA">
      <w:pPr>
        <w:spacing w:before="120"/>
        <w:ind w:right="-181"/>
        <w:jc w:val="both"/>
        <w:rPr>
          <w:rFonts w:ascii="Arial Narrow" w:hAnsi="Arial Narrow"/>
          <w:b/>
        </w:rPr>
      </w:pPr>
      <w:r w:rsidRPr="000E0684">
        <w:rPr>
          <w:rFonts w:ascii="Arial Narrow" w:hAnsi="Arial Narrow"/>
          <w:b/>
        </w:rPr>
        <w:t>Article 26 : Caractère confidentiel de la procédure</w:t>
      </w:r>
    </w:p>
    <w:p w:rsidR="008822CA" w:rsidRPr="000E0684" w:rsidRDefault="008822CA" w:rsidP="008822CA">
      <w:pPr>
        <w:ind w:right="-181" w:firstLine="708"/>
        <w:jc w:val="both"/>
        <w:rPr>
          <w:rFonts w:ascii="Arial Narrow" w:hAnsi="Arial Narrow"/>
        </w:rPr>
      </w:pPr>
      <w:r w:rsidRPr="000E0684">
        <w:rPr>
          <w:rFonts w:ascii="Arial Narrow" w:hAnsi="Arial Narrow"/>
        </w:rPr>
        <w:t>26.1-Aucune information relative à l’examen, à l’évaluation, à la comparaison des offres et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du soumissionnaire et de la suspension des auteurs de toutes activités dans le domaine des Marchés Publics.</w:t>
      </w:r>
    </w:p>
    <w:p w:rsidR="008822CA" w:rsidRPr="000E0684" w:rsidRDefault="008822CA" w:rsidP="008822CA">
      <w:pPr>
        <w:ind w:right="-181" w:firstLine="708"/>
        <w:jc w:val="both"/>
        <w:rPr>
          <w:rFonts w:ascii="Arial Narrow" w:hAnsi="Arial Narrow"/>
        </w:rPr>
      </w:pPr>
      <w:r w:rsidRPr="000E0684">
        <w:rPr>
          <w:rFonts w:ascii="Arial Narrow" w:hAnsi="Arial Narrow"/>
        </w:rPr>
        <w:t>26.2-Toute tentative faite par un soumissionnaire pour influencer la Commission de Passation des Marchés ou la Sous-Commission d’analyse dans l’évaluation des offres ou l’Autorité Contractante dans la décision d’attribution peut entraîner le rejet de son offre.</w:t>
      </w:r>
    </w:p>
    <w:p w:rsidR="008822CA" w:rsidRPr="000E0684" w:rsidRDefault="008822CA" w:rsidP="008822CA">
      <w:pPr>
        <w:ind w:right="-181" w:firstLine="708"/>
        <w:jc w:val="both"/>
        <w:rPr>
          <w:rFonts w:ascii="Arial Narrow" w:hAnsi="Arial Narrow"/>
        </w:rPr>
      </w:pPr>
      <w:r w:rsidRPr="000E0684">
        <w:rPr>
          <w:rFonts w:ascii="Arial Narrow" w:hAnsi="Arial Narrow"/>
        </w:rPr>
        <w:t>26.3- Nonobstant les dispositions de l’alinéa 26.2 entre l’ouverture des plis et l’attribution du marché, si un soumissionnaire souhaite entrer en contact avec l’Autorité Contractante pour des motifs ayant trait à son offre, il devra le faire par écrit.</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27 : Eclaircissements sur les offres et contacts avec l’Autorité Contractante</w:t>
      </w:r>
    </w:p>
    <w:p w:rsidR="008822CA" w:rsidRPr="000E0684" w:rsidRDefault="008822CA" w:rsidP="008822CA">
      <w:pPr>
        <w:ind w:right="-181" w:firstLine="708"/>
        <w:jc w:val="both"/>
        <w:rPr>
          <w:rFonts w:ascii="Arial Narrow" w:hAnsi="Arial Narrow"/>
        </w:rPr>
      </w:pPr>
      <w:r w:rsidRPr="000E0684">
        <w:rPr>
          <w:rFonts w:ascii="Arial Narrow" w:hAnsi="Arial Narrow"/>
        </w:rPr>
        <w:t>27.1- Pour faciliter l’examen, l’évaluation et la comparaison des offres, le président de la Commission de Passation des Marchés peut, si il le désir,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calculs découvertes par la sous-commission d’analyse lors de l’évaluation des soumissions conformément aux dispositions de l’article 29 du RGAO.</w:t>
      </w:r>
    </w:p>
    <w:p w:rsidR="008822CA" w:rsidRPr="000E0684" w:rsidRDefault="008822CA" w:rsidP="008822CA">
      <w:pPr>
        <w:ind w:right="-181" w:firstLine="708"/>
        <w:jc w:val="both"/>
        <w:rPr>
          <w:rFonts w:ascii="Arial Narrow" w:hAnsi="Arial Narrow"/>
        </w:rPr>
      </w:pPr>
      <w:r w:rsidRPr="000E0684">
        <w:rPr>
          <w:rFonts w:ascii="Arial Narrow" w:hAnsi="Arial Narrow"/>
        </w:rPr>
        <w:t>27.2- sous réserve des dispositions de l’alinéa 1 susvisé, les soumissionnaires ne contacteront pas les membres de la Commission des Marchés et de la Sous-Commission d’analyse pour des questions ayant trait à leurs offres, entre l’ouverture des plis et l’attribution du marché.</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28 : Détermination de la conformité des offres.</w:t>
      </w:r>
    </w:p>
    <w:p w:rsidR="008822CA" w:rsidRPr="000E0684" w:rsidRDefault="008822CA" w:rsidP="008822CA">
      <w:pPr>
        <w:spacing w:before="120"/>
        <w:ind w:right="-181"/>
        <w:jc w:val="both"/>
        <w:rPr>
          <w:rFonts w:ascii="Arial Narrow" w:hAnsi="Arial Narrow"/>
          <w:b/>
        </w:rPr>
      </w:pPr>
      <w:r w:rsidRPr="000E0684">
        <w:rPr>
          <w:rFonts w:ascii="Arial Narrow" w:hAnsi="Arial Narrow"/>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8822CA" w:rsidRPr="000E0684" w:rsidRDefault="008822CA" w:rsidP="008822CA">
      <w:pPr>
        <w:ind w:right="-181" w:firstLine="708"/>
        <w:jc w:val="both"/>
        <w:rPr>
          <w:rFonts w:ascii="Arial Narrow" w:hAnsi="Arial Narrow"/>
        </w:rPr>
      </w:pPr>
      <w:r w:rsidRPr="000E0684">
        <w:rPr>
          <w:rFonts w:ascii="Arial Narrow" w:hAnsi="Arial Narrow"/>
        </w:rPr>
        <w:t>28.2- La sous-commission d’analyse déterminera si l’offre est conforme pour l’essentiel aux dispositions du DAO en se basant sur son contenu sans avoir recours à des éléments de preuve extrinsèques.</w:t>
      </w:r>
    </w:p>
    <w:p w:rsidR="008822CA" w:rsidRPr="000E0684" w:rsidRDefault="008822CA" w:rsidP="008822CA">
      <w:pPr>
        <w:ind w:right="-181" w:firstLine="708"/>
        <w:jc w:val="both"/>
        <w:rPr>
          <w:rFonts w:ascii="Arial Narrow" w:hAnsi="Arial Narrow"/>
        </w:rPr>
      </w:pPr>
      <w:r w:rsidRPr="000E0684">
        <w:rPr>
          <w:rFonts w:ascii="Arial Narrow" w:hAnsi="Arial Narrow"/>
        </w:rPr>
        <w:t>28.3- une offre conforme pour l’essentiel au dossier d’APPEL D’OFFRES est une offre qui respecte tous les termes, conditions et spécifications du DAO, sans divergences ni réserve importante, est celle qui :</w:t>
      </w:r>
    </w:p>
    <w:p w:rsidR="008822CA" w:rsidRPr="000E0684" w:rsidRDefault="008822CA" w:rsidP="008822CA">
      <w:pPr>
        <w:ind w:right="-181" w:firstLine="284"/>
        <w:jc w:val="both"/>
        <w:rPr>
          <w:rFonts w:ascii="Arial Narrow" w:hAnsi="Arial Narrow"/>
        </w:rPr>
      </w:pPr>
      <w:r w:rsidRPr="000E0684">
        <w:rPr>
          <w:rFonts w:ascii="Arial Narrow" w:hAnsi="Arial Narrow"/>
        </w:rPr>
        <w:t>i- affecte sensiblement l’étendue, la qualité ou la réalisation des travaux.</w:t>
      </w:r>
    </w:p>
    <w:p w:rsidR="008822CA" w:rsidRPr="000E0684" w:rsidRDefault="008822CA" w:rsidP="008822CA">
      <w:pPr>
        <w:ind w:right="-181" w:firstLine="284"/>
        <w:jc w:val="both"/>
        <w:rPr>
          <w:rFonts w:ascii="Arial Narrow" w:hAnsi="Arial Narrow"/>
        </w:rPr>
      </w:pPr>
      <w:r w:rsidRPr="000E0684">
        <w:rPr>
          <w:rFonts w:ascii="Arial Narrow" w:hAnsi="Arial Narrow"/>
        </w:rPr>
        <w:lastRenderedPageBreak/>
        <w:t>ii- limite sensiblement, en contradiction avec le dossier d’APPEL D’OFFRES, les droits de l’Autorité Contractante ou ses obligations au titre du Marché.</w:t>
      </w:r>
    </w:p>
    <w:p w:rsidR="008822CA" w:rsidRPr="000E0684" w:rsidRDefault="008822CA" w:rsidP="008822CA">
      <w:pPr>
        <w:ind w:right="-181" w:firstLine="284"/>
        <w:jc w:val="both"/>
        <w:rPr>
          <w:rFonts w:ascii="Arial Narrow" w:hAnsi="Arial Narrow"/>
        </w:rPr>
      </w:pPr>
      <w:r w:rsidRPr="000E0684">
        <w:rPr>
          <w:rFonts w:ascii="Arial Narrow" w:hAnsi="Arial Narrow"/>
        </w:rPr>
        <w:t>iii- est telle que sa correction affecterait injustement la compétitivité des autres soumissionnaires qui ont présenté des offres conformes pour l’essentiel au Dossier d’APPEL D’OFFRES.</w:t>
      </w:r>
    </w:p>
    <w:p w:rsidR="008822CA" w:rsidRPr="000E0684" w:rsidRDefault="008822CA" w:rsidP="008822CA">
      <w:pPr>
        <w:ind w:right="-181" w:firstLine="708"/>
        <w:jc w:val="both"/>
        <w:rPr>
          <w:rFonts w:ascii="Arial Narrow" w:hAnsi="Arial Narrow"/>
        </w:rPr>
      </w:pPr>
      <w:r w:rsidRPr="000E0684">
        <w:rPr>
          <w:rFonts w:ascii="Arial Narrow" w:hAnsi="Arial Narrow"/>
        </w:rPr>
        <w:t>28.4- si une offre n’est pas conforme pour l’essentiel, elle sera écartée par la commission des marchés compétente et ne pourra être par la suite rendue conforme.</w:t>
      </w:r>
    </w:p>
    <w:p w:rsidR="008822CA" w:rsidRPr="000E0684" w:rsidRDefault="008822CA" w:rsidP="008822CA">
      <w:pPr>
        <w:ind w:right="-181" w:firstLine="708"/>
        <w:jc w:val="both"/>
        <w:rPr>
          <w:rFonts w:ascii="Arial Narrow" w:hAnsi="Arial Narrow"/>
        </w:rPr>
      </w:pPr>
      <w:r w:rsidRPr="000E0684">
        <w:rPr>
          <w:rFonts w:ascii="Arial Narrow" w:hAnsi="Arial Narrow"/>
        </w:rPr>
        <w:t>28.5- L’Autorité Contractante se réserve le droit d’accepter ou de rejeter toutes modifications, divergences, ou réserve. Les modifications, divergences, variantes et autres facteurs qui dépassent les exigences du DAO ne doivent pas être prises en compte lors de l’évaluation des offres.</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29 : Qualification du soumissionnaire</w:t>
      </w:r>
    </w:p>
    <w:p w:rsidR="008822CA" w:rsidRPr="000E0684" w:rsidRDefault="008822CA" w:rsidP="008822CA">
      <w:pPr>
        <w:ind w:right="-181"/>
        <w:jc w:val="both"/>
        <w:rPr>
          <w:rFonts w:ascii="Arial Narrow" w:hAnsi="Arial Narrow"/>
        </w:rPr>
      </w:pPr>
      <w:r w:rsidRPr="000E0684">
        <w:rPr>
          <w:rFonts w:ascii="Arial Narrow" w:hAnsi="Arial Narrow"/>
        </w:rPr>
        <w:t>La sous-commission d’analyse s’assurera que le soumissionnaire retenu  pour avoir soumis l’offre substantiellement conforme aux dispositions du DAO, satisfait aux critères de qualification stipulés à l’article 6 du RPAO. Il est essentiel  d’éviter tout arbitraire dans la détermination de la qualification.</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30 : Correction des erreurs</w:t>
      </w:r>
    </w:p>
    <w:p w:rsidR="008822CA" w:rsidRDefault="008822CA" w:rsidP="008822CA">
      <w:pPr>
        <w:ind w:right="-181" w:firstLine="708"/>
        <w:jc w:val="both"/>
        <w:rPr>
          <w:rFonts w:ascii="Arial Narrow" w:hAnsi="Arial Narrow"/>
        </w:rPr>
      </w:pPr>
      <w:r w:rsidRPr="000E0684">
        <w:rPr>
          <w:rFonts w:ascii="Arial Narrow" w:hAnsi="Arial Narrow"/>
        </w:rPr>
        <w:t>30.1- La sous-commission d’analyse vérifiera les offres reconnues conformes pour l’essentiel au Dossier d’APPEL D’OFFRES pour en rectifier les erreurs de calcul éventuelles. La sous-commission d’analyse corrigera les erreurs de la façon suivante :</w:t>
      </w:r>
    </w:p>
    <w:p w:rsidR="008822CA" w:rsidRPr="00CB08BD" w:rsidRDefault="008822CA" w:rsidP="008822CA">
      <w:pPr>
        <w:ind w:right="-181" w:firstLine="708"/>
        <w:jc w:val="both"/>
        <w:rPr>
          <w:rFonts w:ascii="Arial Narrow" w:hAnsi="Arial Narrow"/>
          <w:sz w:val="10"/>
          <w:szCs w:val="10"/>
        </w:rPr>
      </w:pPr>
    </w:p>
    <w:p w:rsidR="008822CA" w:rsidRPr="000E0684" w:rsidRDefault="008822CA" w:rsidP="008822CA">
      <w:pPr>
        <w:ind w:right="-181" w:firstLine="284"/>
        <w:jc w:val="both"/>
        <w:rPr>
          <w:rFonts w:ascii="Arial Narrow" w:hAnsi="Arial Narrow"/>
        </w:rPr>
      </w:pPr>
      <w:r w:rsidRPr="000E0684">
        <w:rPr>
          <w:rFonts w:ascii="Arial Narrow" w:hAnsi="Arial Narrow"/>
        </w:rPr>
        <w:t xml:space="preserve">a) </w:t>
      </w:r>
      <w:r w:rsidRPr="000E0684">
        <w:rPr>
          <w:rFonts w:ascii="Arial Narrow" w:hAnsi="Arial Narrow"/>
          <w:b/>
        </w:rPr>
        <w:t>S’il y a contradiction entre le prix unitaire et le prix total obtenu en multipliant le prix unitaire par les quantités, le prix unitaire fera foi et le prix total sera corrigé</w:t>
      </w:r>
      <w:r w:rsidRPr="000E0684">
        <w:rPr>
          <w:rFonts w:ascii="Arial Narrow" w:hAnsi="Arial Narrow"/>
        </w:rPr>
        <w:t>, à moins que de l’avis de la sous-commission d’analyse, la virgule des décimales du prix unitaire soit manifestement mal placée, auquel cas le prix total indiqué prévaudra et le prix unitaire sera corrigé ;</w:t>
      </w:r>
    </w:p>
    <w:p w:rsidR="008822CA" w:rsidRPr="000E0684" w:rsidRDefault="008822CA" w:rsidP="008822CA">
      <w:pPr>
        <w:ind w:right="-181" w:firstLine="284"/>
        <w:jc w:val="both"/>
        <w:rPr>
          <w:rFonts w:ascii="Arial Narrow" w:hAnsi="Arial Narrow"/>
        </w:rPr>
      </w:pPr>
      <w:r w:rsidRPr="000E0684">
        <w:rPr>
          <w:rFonts w:ascii="Arial Narrow" w:hAnsi="Arial Narrow"/>
        </w:rPr>
        <w:t>b) si le total obtenu par addition ou soustraction des sous totaux n’est pas exact, les sous totaux feront foi et le total sera corrigé ;</w:t>
      </w:r>
    </w:p>
    <w:p w:rsidR="008822CA" w:rsidRPr="000E0684" w:rsidRDefault="008822CA" w:rsidP="008822CA">
      <w:pPr>
        <w:ind w:right="-181" w:firstLine="284"/>
        <w:jc w:val="both"/>
        <w:rPr>
          <w:rFonts w:ascii="Arial Narrow" w:hAnsi="Arial Narrow"/>
        </w:rPr>
      </w:pPr>
      <w:proofErr w:type="gramStart"/>
      <w:r w:rsidRPr="000E0684">
        <w:rPr>
          <w:rFonts w:ascii="Arial Narrow" w:hAnsi="Arial Narrow"/>
        </w:rPr>
        <w:t>c</w:t>
      </w:r>
      <w:proofErr w:type="gramEnd"/>
      <w:r w:rsidRPr="000E0684">
        <w:rPr>
          <w:rFonts w:ascii="Arial Narrow" w:hAnsi="Arial Narrow"/>
        </w:rPr>
        <w:t>)</w:t>
      </w:r>
      <w:r w:rsidRPr="000E0684">
        <w:rPr>
          <w:rFonts w:ascii="Arial Narrow" w:hAnsi="Arial Narrow"/>
          <w:b/>
        </w:rPr>
        <w:t xml:space="preserve"> S’il y a contradiction entre le prix indiqué en lettre et en chiffres, le montant en lettres fera foi</w:t>
      </w:r>
      <w:r w:rsidRPr="000E0684">
        <w:rPr>
          <w:rFonts w:ascii="Arial Narrow" w:hAnsi="Arial Narrow"/>
        </w:rPr>
        <w:t>, à moins que ce montant soit lié à une erreur arithmétique confirmée par le sous détails dudit prix, auquel cas le montant en chiffres prévaudra sous réserve des alinéas (a) et (b) ci-dessus.</w:t>
      </w:r>
    </w:p>
    <w:p w:rsidR="008822CA" w:rsidRPr="000E0684" w:rsidRDefault="008822CA" w:rsidP="008822CA">
      <w:pPr>
        <w:ind w:right="-181" w:firstLine="708"/>
        <w:jc w:val="both"/>
        <w:rPr>
          <w:rFonts w:ascii="Arial Narrow" w:hAnsi="Arial Narrow"/>
        </w:rPr>
      </w:pPr>
      <w:r w:rsidRPr="000E0684">
        <w:rPr>
          <w:rFonts w:ascii="Arial Narrow" w:hAnsi="Arial Narrow"/>
        </w:rPr>
        <w:t>30.2- Le montant figurant dans la soumission sera corrigé par la sous-commission d’analyse, conformément à la procédure de correction d’erreurs susmentionnée et, avec la confirmation du soumissionnaire, ledit montant sera réputé l'engager.</w:t>
      </w:r>
    </w:p>
    <w:p w:rsidR="008822CA" w:rsidRPr="000E0684" w:rsidRDefault="008822CA" w:rsidP="008822CA">
      <w:pPr>
        <w:ind w:right="-181" w:firstLine="708"/>
        <w:jc w:val="both"/>
        <w:rPr>
          <w:rFonts w:ascii="Arial Narrow" w:hAnsi="Arial Narrow"/>
        </w:rPr>
      </w:pPr>
      <w:r w:rsidRPr="000E0684">
        <w:rPr>
          <w:rFonts w:ascii="Arial Narrow" w:hAnsi="Arial Narrow"/>
        </w:rPr>
        <w:t>30.3- Si le soumissionnaire ayant présenté l’offre évaluée la moins-</w:t>
      </w:r>
      <w:proofErr w:type="spellStart"/>
      <w:r w:rsidRPr="000E0684">
        <w:rPr>
          <w:rFonts w:ascii="Arial Narrow" w:hAnsi="Arial Narrow"/>
        </w:rPr>
        <w:t>disante</w:t>
      </w:r>
      <w:proofErr w:type="spellEnd"/>
      <w:r w:rsidRPr="000E0684">
        <w:rPr>
          <w:rFonts w:ascii="Arial Narrow" w:hAnsi="Arial Narrow"/>
        </w:rPr>
        <w:t xml:space="preserve"> n’accepte pas les corrections  apportées. Son offre sera écartée et sa garantie pourra être saisie.</w:t>
      </w:r>
    </w:p>
    <w:p w:rsidR="008822CA" w:rsidRPr="000E0684" w:rsidRDefault="008822CA" w:rsidP="008822CA">
      <w:pPr>
        <w:spacing w:before="120"/>
        <w:ind w:right="-181"/>
        <w:jc w:val="both"/>
        <w:rPr>
          <w:rFonts w:ascii="Arial Narrow" w:hAnsi="Arial Narrow"/>
          <w:b/>
        </w:rPr>
      </w:pPr>
      <w:r w:rsidRPr="000E0684">
        <w:rPr>
          <w:rFonts w:ascii="Arial Narrow" w:hAnsi="Arial Narrow"/>
          <w:b/>
        </w:rPr>
        <w:t xml:space="preserve">Article 31 : Conversion en une seule monnaie </w:t>
      </w:r>
    </w:p>
    <w:p w:rsidR="008822CA" w:rsidRPr="000E0684" w:rsidRDefault="008822CA" w:rsidP="008822CA">
      <w:pPr>
        <w:ind w:right="-181" w:firstLine="708"/>
        <w:jc w:val="both"/>
        <w:rPr>
          <w:rFonts w:ascii="Arial Narrow" w:hAnsi="Arial Narrow"/>
        </w:rPr>
      </w:pPr>
      <w:r w:rsidRPr="000E0684">
        <w:rPr>
          <w:rFonts w:ascii="Arial Narrow" w:hAnsi="Arial Narrow"/>
        </w:rPr>
        <w:t>31.1- Pour faciliter l’évaluation et la comparaison  des offres, la sous-commission d’analyse convertira les prix des offres exprimés dans les diverses monnaies dans lesquelles le montant de l’offre est payable en francs CFA.</w:t>
      </w:r>
    </w:p>
    <w:p w:rsidR="008822CA" w:rsidRPr="000E0684" w:rsidRDefault="008822CA" w:rsidP="008822CA">
      <w:pPr>
        <w:ind w:right="-181" w:firstLine="708"/>
        <w:jc w:val="both"/>
        <w:rPr>
          <w:rFonts w:ascii="Arial Narrow" w:hAnsi="Arial Narrow"/>
        </w:rPr>
      </w:pPr>
      <w:r w:rsidRPr="000E0684">
        <w:rPr>
          <w:rFonts w:ascii="Arial Narrow" w:hAnsi="Arial Narrow"/>
        </w:rPr>
        <w:t>3.12- La conversion se fera en utilisant le cours vendeur fixé par la Banque des Etats de l’Afrique Centrale (BEAC), dans les conditions définies par le RPAO.</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32 : Evaluation et comparaison des offres au plan financier</w:t>
      </w:r>
    </w:p>
    <w:p w:rsidR="008822CA" w:rsidRPr="000E0684" w:rsidRDefault="008822CA" w:rsidP="008822CA">
      <w:pPr>
        <w:ind w:right="-181" w:firstLine="708"/>
        <w:jc w:val="both"/>
        <w:rPr>
          <w:rFonts w:ascii="Arial Narrow" w:hAnsi="Arial Narrow"/>
        </w:rPr>
      </w:pPr>
      <w:r w:rsidRPr="000E0684">
        <w:rPr>
          <w:rFonts w:ascii="Arial Narrow" w:hAnsi="Arial Narrow"/>
        </w:rPr>
        <w:t>32.1- seules les offres reconnues conformes, selon des dispositions de l’article 28 du RGAO seront évaluées et comparées par la sous-commission d’analyse.</w:t>
      </w:r>
    </w:p>
    <w:p w:rsidR="008822CA" w:rsidRPr="000E0684" w:rsidRDefault="008822CA" w:rsidP="008822CA">
      <w:pPr>
        <w:ind w:right="-181" w:firstLine="708"/>
        <w:jc w:val="both"/>
        <w:rPr>
          <w:rFonts w:ascii="Arial Narrow" w:hAnsi="Arial Narrow"/>
        </w:rPr>
      </w:pPr>
      <w:r w:rsidRPr="000E0684">
        <w:rPr>
          <w:rFonts w:ascii="Arial Narrow" w:hAnsi="Arial Narrow"/>
        </w:rPr>
        <w:t>32.2- En évaluant les offres, la sous-commission déterminera pour chaque offre le montant  comme suit :</w:t>
      </w:r>
    </w:p>
    <w:p w:rsidR="008822CA" w:rsidRPr="000E0684" w:rsidRDefault="008822CA" w:rsidP="008822CA">
      <w:pPr>
        <w:ind w:right="-181" w:firstLine="425"/>
        <w:jc w:val="both"/>
        <w:rPr>
          <w:rFonts w:ascii="Arial Narrow" w:hAnsi="Arial Narrow"/>
        </w:rPr>
      </w:pPr>
      <w:r w:rsidRPr="000E0684">
        <w:rPr>
          <w:rFonts w:ascii="Arial Narrow" w:hAnsi="Arial Narrow"/>
        </w:rPr>
        <w:t>a) En corrigeant toute erreur éventuelle conformément aux dispositions de l’article 30.2 du RGAO ;</w:t>
      </w:r>
    </w:p>
    <w:p w:rsidR="008822CA" w:rsidRPr="000E0684" w:rsidRDefault="008822CA" w:rsidP="008822CA">
      <w:pPr>
        <w:ind w:right="-181" w:firstLine="425"/>
        <w:jc w:val="both"/>
        <w:rPr>
          <w:rFonts w:ascii="Arial Narrow" w:hAnsi="Arial Narrow"/>
        </w:rPr>
      </w:pPr>
      <w:r w:rsidRPr="000E0684">
        <w:rPr>
          <w:rFonts w:ascii="Arial Narrow" w:hAnsi="Arial Narrow"/>
        </w:rPr>
        <w:t>b) En excluant les sommes prévisionnelles et le cas échéant, les provisions pour imprévus figurant dans le détail quantitatif et estimatif récapitulatif mais en ajoutant le montant des travaux en régie, lorsqu’ils sont chiffrés de façon compétitive comme spécifié dans le RPAO ;</w:t>
      </w:r>
    </w:p>
    <w:p w:rsidR="008822CA" w:rsidRPr="000E0684" w:rsidRDefault="008822CA" w:rsidP="008822CA">
      <w:pPr>
        <w:ind w:right="-181" w:firstLine="425"/>
        <w:jc w:val="both"/>
        <w:rPr>
          <w:rFonts w:ascii="Arial Narrow" w:hAnsi="Arial Narrow"/>
        </w:rPr>
      </w:pPr>
      <w:r w:rsidRPr="000E0684">
        <w:rPr>
          <w:rFonts w:ascii="Arial Narrow" w:hAnsi="Arial Narrow"/>
        </w:rPr>
        <w:t>c) En convertissant en une seule monnaie le montant résultant des rectifications  (a) et (b) ci-dessus, conformément aux dispositions de l’article  31.2 du RGAO ;</w:t>
      </w:r>
    </w:p>
    <w:p w:rsidR="008822CA" w:rsidRPr="000E0684" w:rsidRDefault="008822CA" w:rsidP="008822CA">
      <w:pPr>
        <w:ind w:right="-181" w:firstLine="425"/>
        <w:jc w:val="both"/>
        <w:rPr>
          <w:rFonts w:ascii="Arial Narrow" w:hAnsi="Arial Narrow"/>
        </w:rPr>
      </w:pPr>
      <w:r w:rsidRPr="000E0684">
        <w:rPr>
          <w:rFonts w:ascii="Arial Narrow" w:hAnsi="Arial Narrow"/>
        </w:rPr>
        <w:t>d) En ajustant de façon appropriée, sur des bases techniques ou financières, toute autre modification, divergence ou réserve quantifiable ;</w:t>
      </w:r>
    </w:p>
    <w:p w:rsidR="008822CA" w:rsidRPr="000E0684" w:rsidRDefault="008822CA" w:rsidP="008822CA">
      <w:pPr>
        <w:ind w:right="-181" w:firstLine="425"/>
        <w:jc w:val="both"/>
        <w:rPr>
          <w:rFonts w:ascii="Arial Narrow" w:hAnsi="Arial Narrow"/>
        </w:rPr>
      </w:pPr>
      <w:r w:rsidRPr="000E0684">
        <w:rPr>
          <w:rFonts w:ascii="Arial Narrow" w:hAnsi="Arial Narrow"/>
        </w:rPr>
        <w:lastRenderedPageBreak/>
        <w:t>e) En prenant en considération  les différents délais  d’exécution proposés par les soumissionnaires (s’ils sont autorisés par le RPAO ;</w:t>
      </w:r>
    </w:p>
    <w:p w:rsidR="008822CA" w:rsidRPr="000E0684" w:rsidRDefault="008822CA" w:rsidP="008822CA">
      <w:pPr>
        <w:ind w:right="-181" w:firstLine="425"/>
        <w:jc w:val="both"/>
        <w:rPr>
          <w:rFonts w:ascii="Arial Narrow" w:hAnsi="Arial Narrow"/>
        </w:rPr>
      </w:pPr>
      <w:r w:rsidRPr="000E0684">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 ;</w:t>
      </w:r>
    </w:p>
    <w:p w:rsidR="008822CA" w:rsidRPr="000E0684" w:rsidRDefault="008822CA" w:rsidP="008822CA">
      <w:pPr>
        <w:ind w:right="-181" w:firstLine="425"/>
        <w:jc w:val="both"/>
        <w:rPr>
          <w:rFonts w:ascii="Arial Narrow" w:hAnsi="Arial Narrow"/>
        </w:rPr>
      </w:pPr>
      <w:r w:rsidRPr="000E0684">
        <w:rPr>
          <w:rFonts w:ascii="Arial Narrow" w:hAnsi="Arial Narrow"/>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8822CA" w:rsidRPr="000E0684" w:rsidRDefault="008822CA" w:rsidP="008822CA">
      <w:pPr>
        <w:spacing w:before="120"/>
        <w:ind w:right="-181" w:firstLine="425"/>
        <w:jc w:val="both"/>
        <w:rPr>
          <w:rFonts w:ascii="Arial Narrow" w:hAnsi="Arial Narrow"/>
        </w:rPr>
      </w:pPr>
      <w:r w:rsidRPr="000E0684">
        <w:rPr>
          <w:rFonts w:ascii="Arial Narrow" w:hAnsi="Arial Narrow"/>
        </w:rPr>
        <w:t xml:space="preserve">32.3- L’effet estimé des formules de révision des prix figurant dans les CCAG et CCAP, appliquées durant la période d’exécution du marché ne sera pas </w:t>
      </w:r>
      <w:proofErr w:type="gramStart"/>
      <w:r w:rsidRPr="000E0684">
        <w:rPr>
          <w:rFonts w:ascii="Arial Narrow" w:hAnsi="Arial Narrow"/>
        </w:rPr>
        <w:t>pris</w:t>
      </w:r>
      <w:proofErr w:type="gramEnd"/>
      <w:r w:rsidRPr="000E0684">
        <w:rPr>
          <w:rFonts w:ascii="Arial Narrow" w:hAnsi="Arial Narrow"/>
        </w:rPr>
        <w:t xml:space="preserve"> en considération lors de l’évaluation des offres.</w:t>
      </w:r>
    </w:p>
    <w:p w:rsidR="008822CA" w:rsidRPr="000E0684" w:rsidRDefault="008822CA" w:rsidP="008822CA">
      <w:pPr>
        <w:widowControl w:val="0"/>
        <w:tabs>
          <w:tab w:val="left" w:pos="1040"/>
          <w:tab w:val="left" w:pos="1820"/>
          <w:tab w:val="left" w:pos="2840"/>
          <w:tab w:val="left" w:pos="3240"/>
          <w:tab w:val="left" w:pos="4760"/>
        </w:tabs>
        <w:autoSpaceDE w:val="0"/>
        <w:ind w:right="-181"/>
        <w:jc w:val="both"/>
        <w:rPr>
          <w:rFonts w:ascii="Arial Narrow" w:hAnsi="Arial Narrow"/>
        </w:rPr>
      </w:pPr>
      <w:r w:rsidRPr="000E0684">
        <w:rPr>
          <w:rFonts w:ascii="Arial Narrow" w:hAnsi="Arial Narrow"/>
        </w:rPr>
        <w:t>32.4- Si l’offre évaluée la moins-</w:t>
      </w:r>
      <w:proofErr w:type="spellStart"/>
      <w:r w:rsidRPr="000E0684">
        <w:rPr>
          <w:rFonts w:ascii="Arial Narrow" w:hAnsi="Arial Narrow"/>
        </w:rPr>
        <w:t>disante</w:t>
      </w:r>
      <w:proofErr w:type="spellEnd"/>
      <w:r w:rsidRPr="000E0684">
        <w:rPr>
          <w:rFonts w:ascii="Arial Narrow" w:hAnsi="Arial Narrow"/>
        </w:rPr>
        <w:t xml:space="preserve"> est jugée anormalement basse ou est fortement déséquilibrée par rapport à l’estimation du Maître d'Ouvrage des travaux à exécuter dans le cadre du marché, la commission peut à partir du sous 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w:t>
      </w:r>
    </w:p>
    <w:p w:rsidR="008822CA" w:rsidRPr="000E0684" w:rsidRDefault="008822CA" w:rsidP="008822CA">
      <w:pPr>
        <w:widowControl w:val="0"/>
        <w:tabs>
          <w:tab w:val="left" w:pos="1040"/>
          <w:tab w:val="left" w:pos="1820"/>
          <w:tab w:val="left" w:pos="2840"/>
          <w:tab w:val="left" w:pos="3240"/>
          <w:tab w:val="left" w:pos="4760"/>
        </w:tabs>
        <w:autoSpaceDE w:val="0"/>
        <w:ind w:right="-181"/>
        <w:jc w:val="both"/>
        <w:rPr>
          <w:rFonts w:ascii="Arial Narrow" w:hAnsi="Arial Narrow"/>
        </w:rPr>
      </w:pPr>
      <w:r w:rsidRPr="000E0684">
        <w:rPr>
          <w:rFonts w:ascii="Arial Narrow" w:hAnsi="Arial Narrow"/>
        </w:rPr>
        <w:t>Contractante peut rejeter ladite offre après avis technique de l’Agence de Régulation des Marchés Publics.</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33 : Préférence accordée aux soumissionnaires nationaux</w:t>
      </w:r>
    </w:p>
    <w:p w:rsidR="008822CA" w:rsidRPr="000E0684" w:rsidRDefault="008822CA" w:rsidP="008822CA">
      <w:pPr>
        <w:ind w:right="-181"/>
        <w:jc w:val="both"/>
        <w:rPr>
          <w:rFonts w:ascii="Arial Narrow" w:hAnsi="Arial Narrow"/>
        </w:rPr>
      </w:pPr>
      <w:r w:rsidRPr="000E0684">
        <w:rPr>
          <w:rFonts w:ascii="Arial Narrow" w:hAnsi="Arial Narrow"/>
        </w:rPr>
        <w:t>Les Entrepreneurs nationaux peuvent bénéficier d’une marge de préférence nationale telle que prévu par le code des marchés publics aux fins de l’évaluation des offres.</w:t>
      </w:r>
    </w:p>
    <w:p w:rsidR="008822CA" w:rsidRPr="00C9062E" w:rsidRDefault="008822CA" w:rsidP="008822CA">
      <w:pPr>
        <w:ind w:right="-181"/>
        <w:jc w:val="both"/>
        <w:rPr>
          <w:rFonts w:ascii="Arial Narrow" w:hAnsi="Arial Narrow"/>
          <w:sz w:val="10"/>
          <w:szCs w:val="10"/>
        </w:rPr>
      </w:pPr>
    </w:p>
    <w:p w:rsidR="008822CA" w:rsidRPr="000E0684" w:rsidRDefault="008822CA" w:rsidP="008822CA">
      <w:pPr>
        <w:ind w:right="-181"/>
        <w:jc w:val="center"/>
        <w:rPr>
          <w:rFonts w:ascii="Arial Narrow" w:hAnsi="Arial Narrow"/>
          <w:b/>
        </w:rPr>
      </w:pPr>
      <w:r w:rsidRPr="000E0684">
        <w:rPr>
          <w:rFonts w:ascii="Arial Narrow" w:hAnsi="Arial Narrow"/>
          <w:b/>
        </w:rPr>
        <w:t>F- ATTRIBUTION DES MARCHES</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34 : Attribution</w:t>
      </w:r>
    </w:p>
    <w:p w:rsidR="008822CA" w:rsidRPr="000E0684" w:rsidRDefault="008822CA" w:rsidP="008822CA">
      <w:pPr>
        <w:ind w:right="-181" w:firstLine="708"/>
        <w:jc w:val="both"/>
        <w:rPr>
          <w:rFonts w:ascii="Arial Narrow" w:hAnsi="Arial Narrow"/>
        </w:rPr>
      </w:pPr>
      <w:r w:rsidRPr="000E0684">
        <w:rPr>
          <w:rFonts w:ascii="Arial Narrow" w:hAnsi="Arial Narrow"/>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0E0684">
        <w:rPr>
          <w:rFonts w:ascii="Arial Narrow" w:hAnsi="Arial Narrow"/>
        </w:rPr>
        <w:t>disante</w:t>
      </w:r>
      <w:proofErr w:type="spellEnd"/>
      <w:r w:rsidRPr="000E0684">
        <w:rPr>
          <w:rFonts w:ascii="Arial Narrow" w:hAnsi="Arial Narrow"/>
        </w:rPr>
        <w:t xml:space="preserve"> en incluant le cas échéant les remises proposées.</w:t>
      </w:r>
    </w:p>
    <w:p w:rsidR="008822CA" w:rsidRPr="000E0684" w:rsidRDefault="008822CA" w:rsidP="008822CA">
      <w:pPr>
        <w:ind w:right="-181" w:firstLine="708"/>
        <w:jc w:val="both"/>
        <w:rPr>
          <w:rFonts w:ascii="Arial Narrow" w:hAnsi="Arial Narrow"/>
        </w:rPr>
      </w:pPr>
      <w:r w:rsidRPr="000E0684">
        <w:rPr>
          <w:rFonts w:ascii="Arial Narrow" w:hAnsi="Arial Narrow"/>
        </w:rPr>
        <w:t>34.2- si selon l’article 13.2 du RGAO, l’APPEL D’OFFRES porte plusieurs lots, l’offre la moins-</w:t>
      </w:r>
      <w:proofErr w:type="spellStart"/>
      <w:r w:rsidRPr="000E0684">
        <w:rPr>
          <w:rFonts w:ascii="Arial Narrow" w:hAnsi="Arial Narrow"/>
        </w:rPr>
        <w:t>disante</w:t>
      </w:r>
      <w:proofErr w:type="spellEnd"/>
      <w:r w:rsidRPr="000E0684">
        <w:rPr>
          <w:rFonts w:ascii="Arial Narrow" w:hAnsi="Arial Narrow"/>
        </w:rPr>
        <w:t xml:space="preserve"> sera déterminée en évaluant ce marché en liaison avec les autres lots à attribuer concurremment, en prenant en compte la remise offerte par les soumissionnaires en cas d’attribution de plus d’un lot.</w:t>
      </w:r>
    </w:p>
    <w:p w:rsidR="008822CA" w:rsidRPr="000E0684" w:rsidRDefault="008822CA" w:rsidP="008822CA">
      <w:pPr>
        <w:ind w:left="1134" w:right="-181" w:hanging="1134"/>
        <w:jc w:val="both"/>
        <w:rPr>
          <w:rFonts w:ascii="Arial Narrow" w:hAnsi="Arial Narrow"/>
          <w:b/>
        </w:rPr>
      </w:pPr>
      <w:r w:rsidRPr="000E0684">
        <w:rPr>
          <w:rFonts w:ascii="Arial Narrow" w:hAnsi="Arial Narrow"/>
          <w:b/>
        </w:rPr>
        <w:t>Article 35 : Le Droit de l’Autorité Contractante de déclarer un APPEL D’OFFRES infructueux ou d’annuler une procédure.</w:t>
      </w:r>
    </w:p>
    <w:p w:rsidR="008822CA" w:rsidRPr="000E0684" w:rsidRDefault="008822CA" w:rsidP="008822CA">
      <w:pPr>
        <w:ind w:right="-181" w:firstLine="708"/>
        <w:jc w:val="both"/>
        <w:rPr>
          <w:rFonts w:ascii="Arial Narrow" w:hAnsi="Arial Narrow"/>
        </w:rPr>
      </w:pPr>
      <w:r w:rsidRPr="000E0684">
        <w:rPr>
          <w:rFonts w:ascii="Arial Narrow" w:hAnsi="Arial Narrow"/>
        </w:rPr>
        <w:t>L’Autorité Contractante se réserve le droit d’annuler une procédure d’APPEL D’OFFRES après autorisation du Ministre Délégué à la Présidence de la République Chargé des Marchés Publics lorsque les offres ont été ouvertes ou de déclarer un APPEL D’OFFRES infructueux après avis de la commission des marchés compétente, sans qu’il n’y ait lieu de réclamation.</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36 : Notification de l’attribution du marché</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37 : Publication des résultats d’attribution du marché et recours</w:t>
      </w:r>
    </w:p>
    <w:p w:rsidR="008822CA" w:rsidRPr="000E0684" w:rsidRDefault="008822CA" w:rsidP="008822CA">
      <w:pPr>
        <w:ind w:right="-181" w:firstLine="708"/>
        <w:jc w:val="both"/>
        <w:rPr>
          <w:rFonts w:ascii="Arial Narrow" w:hAnsi="Arial Narrow"/>
        </w:rPr>
      </w:pPr>
      <w:r w:rsidRPr="000E0684">
        <w:rPr>
          <w:rFonts w:ascii="Arial Narrow" w:hAnsi="Arial Narrow"/>
        </w:rPr>
        <w:t>37.1- l’Autorité Contractante communique à tout soumissionnaire ou administration concernée, sur requête à lui adressée dans un délai maximal de cinq (05) jours après publication des résultats d’attribution, le rapport de l’Observateur Indépendant ainsi que le procès-verbal de la séance d’attribution du marché y relatif auquel est annexé le rapport d’analyse des offres.</w:t>
      </w:r>
    </w:p>
    <w:p w:rsidR="008822CA" w:rsidRPr="000E0684" w:rsidRDefault="008822CA" w:rsidP="008822CA">
      <w:pPr>
        <w:ind w:right="-181" w:firstLine="708"/>
        <w:jc w:val="both"/>
        <w:rPr>
          <w:rFonts w:ascii="Arial Narrow" w:hAnsi="Arial Narrow"/>
        </w:rPr>
      </w:pPr>
      <w:r w:rsidRPr="000E0684">
        <w:rPr>
          <w:rFonts w:ascii="Arial Narrow" w:hAnsi="Arial Narrow"/>
        </w:rPr>
        <w:t>37.2- l’Autorité Contractante est tenue de communiquer les motifs de rejet des offres des soumissionnaires concernés qui en font la demande.</w:t>
      </w:r>
    </w:p>
    <w:p w:rsidR="008822CA" w:rsidRPr="000E0684" w:rsidRDefault="008822CA" w:rsidP="008822CA">
      <w:pPr>
        <w:ind w:right="-181" w:firstLine="708"/>
        <w:jc w:val="both"/>
        <w:rPr>
          <w:rFonts w:ascii="Arial Narrow" w:hAnsi="Arial Narrow"/>
        </w:rPr>
      </w:pPr>
      <w:r w:rsidRPr="000E0684">
        <w:rPr>
          <w:rFonts w:ascii="Arial Narrow" w:hAnsi="Arial Narrow"/>
        </w:rPr>
        <w:t>37.3- Après la publication du résultat de l’attribution, les offres non retirées dans un délai de quinze (15) jours seront détruites, sans qu’il n’y ait lieu à réclamation, à l’organisme chargé des marchés publics.</w:t>
      </w:r>
    </w:p>
    <w:p w:rsidR="008822CA" w:rsidRPr="000E0684" w:rsidRDefault="008822CA" w:rsidP="008822CA">
      <w:pPr>
        <w:ind w:right="-181" w:firstLine="708"/>
        <w:jc w:val="both"/>
        <w:rPr>
          <w:rFonts w:ascii="Arial Narrow" w:hAnsi="Arial Narrow"/>
        </w:rPr>
      </w:pPr>
      <w:r w:rsidRPr="000E0684">
        <w:rPr>
          <w:rFonts w:ascii="Arial Narrow" w:hAnsi="Arial Narrow"/>
        </w:rPr>
        <w:lastRenderedPageBreak/>
        <w:t xml:space="preserve">37.4- En cas de recours, il doit être adressé au Comité chargé de l’examen des recours avec copie au Maître d’ouvrage et au Maître d’ouvrage Délégué, au président de la Commission de passation des marchés concernée, à l’organisme chargé de la régulation des marchés publics et à l’Autorité des chargée des marchés publics.  </w:t>
      </w:r>
    </w:p>
    <w:p w:rsidR="008822CA" w:rsidRPr="000E0684" w:rsidRDefault="008822CA" w:rsidP="008822CA">
      <w:pPr>
        <w:ind w:right="-181"/>
        <w:jc w:val="both"/>
        <w:rPr>
          <w:rFonts w:ascii="Arial Narrow" w:hAnsi="Arial Narrow"/>
        </w:rPr>
      </w:pPr>
      <w:r w:rsidRPr="000E0684">
        <w:rPr>
          <w:rFonts w:ascii="Arial Narrow" w:hAnsi="Arial Narrow"/>
        </w:rPr>
        <w:t>Il doit intervenir dans un délai maximum de cinq (05) jours ouvrables après la publication des résultats.</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38 : Signature du marché</w:t>
      </w:r>
    </w:p>
    <w:p w:rsidR="008822CA" w:rsidRPr="000E0684" w:rsidRDefault="008822CA" w:rsidP="008822CA">
      <w:pPr>
        <w:ind w:right="-181" w:firstLine="708"/>
        <w:jc w:val="both"/>
        <w:rPr>
          <w:rFonts w:ascii="Arial Narrow" w:hAnsi="Arial Narrow"/>
        </w:rPr>
      </w:pPr>
      <w:r w:rsidRPr="000E0684">
        <w:rPr>
          <w:rFonts w:ascii="Arial Narrow" w:hAnsi="Arial Narrow"/>
        </w:rPr>
        <w:t>38.1- Après la publication des résultats, le projet de marché souscrit par l’attributaire est soumis au contrôleur financier  compétent pour visa.</w:t>
      </w:r>
    </w:p>
    <w:p w:rsidR="008822CA" w:rsidRPr="000E0684" w:rsidRDefault="008822CA" w:rsidP="008822CA">
      <w:pPr>
        <w:ind w:right="-181" w:firstLine="708"/>
        <w:jc w:val="both"/>
        <w:rPr>
          <w:rFonts w:ascii="Arial Narrow" w:hAnsi="Arial Narrow"/>
        </w:rPr>
      </w:pPr>
      <w:r w:rsidRPr="000E0684">
        <w:rPr>
          <w:rFonts w:ascii="Arial Narrow" w:hAnsi="Arial Narrow"/>
        </w:rPr>
        <w:t>38.2- l’Autorité Contractante dispose d’un délai de cinq (05) jours pour la signature du marché à compter de la date de souscription du projet de marché par l’attributaire et visé par les services de contrôle du Ministère en charge des Finances.</w:t>
      </w:r>
    </w:p>
    <w:p w:rsidR="008822CA" w:rsidRPr="000E0684" w:rsidRDefault="008822CA" w:rsidP="008822CA">
      <w:pPr>
        <w:ind w:right="-181" w:firstLine="708"/>
        <w:jc w:val="both"/>
        <w:rPr>
          <w:rFonts w:ascii="Arial Narrow" w:hAnsi="Arial Narrow"/>
        </w:rPr>
      </w:pPr>
      <w:r w:rsidRPr="000E0684">
        <w:rPr>
          <w:rFonts w:ascii="Arial Narrow" w:hAnsi="Arial Narrow"/>
        </w:rPr>
        <w:t>38.3- Le marché doit être notifié à son attributaire dans les cinq (05) jours qui suivent la date de sa signature.</w:t>
      </w:r>
    </w:p>
    <w:p w:rsidR="008822CA" w:rsidRPr="000E0684" w:rsidRDefault="008822CA" w:rsidP="008822CA">
      <w:pPr>
        <w:spacing w:before="120"/>
        <w:ind w:right="-181"/>
        <w:jc w:val="both"/>
        <w:rPr>
          <w:rFonts w:ascii="Arial Narrow" w:hAnsi="Arial Narrow"/>
          <w:b/>
        </w:rPr>
      </w:pPr>
      <w:r w:rsidRPr="000E0684">
        <w:rPr>
          <w:rFonts w:ascii="Arial Narrow" w:hAnsi="Arial Narrow"/>
          <w:b/>
        </w:rPr>
        <w:t>Article 39 : Cautionnement définitif</w:t>
      </w:r>
    </w:p>
    <w:p w:rsidR="008822CA" w:rsidRPr="000E0684" w:rsidRDefault="008822CA" w:rsidP="008822CA">
      <w:pPr>
        <w:ind w:right="-181" w:firstLine="708"/>
        <w:jc w:val="both"/>
        <w:rPr>
          <w:rFonts w:ascii="Arial Narrow" w:hAnsi="Arial Narrow"/>
        </w:rPr>
      </w:pPr>
      <w:r w:rsidRPr="000E0684">
        <w:rPr>
          <w:rFonts w:ascii="Arial Narrow" w:hAnsi="Arial Narrow"/>
        </w:rPr>
        <w:t xml:space="preserve">39.1- Dans les vingt (20) jours suivant la notification du marché par l’Autorité Contractante un cautionnement définitif, sous la forme stipulée dans le RPAO, conformément au modèle fourni dans le dossier d’APPEL D’OFFRES devra être fourni au Maître d'Ouvrage. </w:t>
      </w:r>
    </w:p>
    <w:p w:rsidR="008822CA" w:rsidRPr="000E0684" w:rsidRDefault="008822CA" w:rsidP="008822CA">
      <w:pPr>
        <w:ind w:right="-181" w:firstLine="708"/>
        <w:jc w:val="both"/>
        <w:rPr>
          <w:rFonts w:ascii="Arial Narrow" w:hAnsi="Arial Narrow"/>
        </w:rPr>
      </w:pPr>
      <w:r w:rsidRPr="000E0684">
        <w:rPr>
          <w:rFonts w:ascii="Arial Narrow" w:hAnsi="Arial Narrow"/>
        </w:rPr>
        <w:t>39.2-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 Une copie devra être adressée à l'Autorité Contractante.</w:t>
      </w:r>
    </w:p>
    <w:p w:rsidR="008822CA" w:rsidRPr="000E0684" w:rsidRDefault="008822CA" w:rsidP="008822CA">
      <w:pPr>
        <w:ind w:right="-181" w:firstLine="708"/>
        <w:jc w:val="both"/>
        <w:rPr>
          <w:rFonts w:ascii="Arial Narrow" w:hAnsi="Arial Narrow"/>
        </w:rPr>
      </w:pPr>
      <w:r w:rsidRPr="000E0684">
        <w:rPr>
          <w:rFonts w:ascii="Arial Narrow" w:hAnsi="Arial Narrow"/>
        </w:rPr>
        <w:t>39.3- Les petites et moyennes entreprises  (PME) à capitaux et dirigeants nationaux peuvent produire à la place du cautionnement, soit un chèque certifié, soit un chèque de banque, soit une hypothèque légale, soit une caution d’un établissement bancaire ou d’un organisme financier agréé de premier rang conformément aux textes en vigueur.</w:t>
      </w:r>
    </w:p>
    <w:p w:rsidR="008822CA" w:rsidRPr="000E0684" w:rsidRDefault="008822CA" w:rsidP="008822CA">
      <w:pPr>
        <w:ind w:right="-181" w:firstLine="708"/>
        <w:jc w:val="both"/>
        <w:rPr>
          <w:rFonts w:ascii="Arial Narrow" w:hAnsi="Arial Narrow"/>
        </w:rPr>
      </w:pPr>
      <w:r w:rsidRPr="000E0684">
        <w:rPr>
          <w:rFonts w:ascii="Arial Narrow" w:hAnsi="Arial Narrow"/>
        </w:rPr>
        <w:t>39.4- L’absence de production du cautionnement définitif dans les délais prescrits est susceptible de donner lieu à la résiliation du marché dans les conditions prévues dans le CCAG.</w:t>
      </w:r>
    </w:p>
    <w:p w:rsidR="00DE2B3A" w:rsidRDefault="008822CA" w:rsidP="008822CA">
      <w:pPr>
        <w:rPr>
          <w:sz w:val="14"/>
          <w:szCs w:val="14"/>
        </w:rPr>
      </w:pPr>
      <w:proofErr w:type="gramStart"/>
      <w:r w:rsidRPr="006C6206">
        <w:rPr>
          <w:rFonts w:ascii="Arial Narrow" w:hAnsi="Arial Narrow" w:cs="Tahoma"/>
          <w:sz w:val="22"/>
          <w:szCs w:val="22"/>
        </w:rPr>
        <w:t>conditions</w:t>
      </w:r>
      <w:proofErr w:type="gramEnd"/>
      <w:r w:rsidRPr="006C6206">
        <w:rPr>
          <w:rFonts w:ascii="Arial Narrow" w:hAnsi="Arial Narrow" w:cs="Tahoma"/>
          <w:sz w:val="22"/>
          <w:szCs w:val="22"/>
        </w:rPr>
        <w:t xml:space="preserve"> prévues dans le CCAG</w:t>
      </w:r>
    </w:p>
    <w:p w:rsidR="00DE2B3A" w:rsidRDefault="00DE2B3A" w:rsidP="005B1150">
      <w:pPr>
        <w:rPr>
          <w:sz w:val="14"/>
          <w:szCs w:val="14"/>
        </w:rPr>
      </w:pPr>
    </w:p>
    <w:p w:rsidR="00DE2B3A" w:rsidRDefault="00DE2B3A" w:rsidP="005B1150">
      <w:pPr>
        <w:rPr>
          <w:sz w:val="14"/>
          <w:szCs w:val="14"/>
        </w:rPr>
      </w:pPr>
    </w:p>
    <w:p w:rsidR="00DE2B3A" w:rsidRPr="008822CA" w:rsidRDefault="008822CA" w:rsidP="005B1150">
      <w:pPr>
        <w:rPr>
          <w:b/>
          <w:szCs w:val="14"/>
        </w:rPr>
      </w:pPr>
      <w:r w:rsidRPr="008822CA">
        <w:rPr>
          <w:b/>
          <w:szCs w:val="14"/>
        </w:rPr>
        <w:t>LIRE</w:t>
      </w:r>
    </w:p>
    <w:p w:rsidR="00DE2B3A" w:rsidRDefault="00DE2B3A" w:rsidP="005B1150">
      <w:pPr>
        <w:rPr>
          <w:sz w:val="14"/>
          <w:szCs w:val="14"/>
        </w:rPr>
      </w:pPr>
    </w:p>
    <w:p w:rsidR="00DE2B3A" w:rsidRDefault="00DE2B3A" w:rsidP="005B1150">
      <w:pPr>
        <w:rPr>
          <w:sz w:val="14"/>
          <w:szCs w:val="14"/>
        </w:rPr>
      </w:pPr>
    </w:p>
    <w:p w:rsidR="008822CA" w:rsidRPr="008822CA" w:rsidRDefault="008822CA" w:rsidP="008822CA">
      <w:pPr>
        <w:widowControl w:val="0"/>
        <w:suppressAutoHyphens/>
        <w:autoSpaceDE w:val="0"/>
        <w:autoSpaceDN w:val="0"/>
        <w:spacing w:line="360" w:lineRule="auto"/>
        <w:textAlignment w:val="baseline"/>
        <w:rPr>
          <w:rFonts w:ascii="Arial Narrow" w:hAnsi="Arial Narrow" w:cs="Arial"/>
          <w:b/>
          <w:bCs/>
          <w:spacing w:val="6"/>
          <w:w w:val="80"/>
          <w:lang w:val="fr-CM"/>
        </w:rPr>
      </w:pPr>
      <w:r w:rsidRPr="008822CA">
        <w:rPr>
          <w:rFonts w:ascii="Arial Narrow" w:hAnsi="Arial Narrow" w:cs="Arial"/>
          <w:b/>
          <w:bCs/>
          <w:spacing w:val="6"/>
          <w:w w:val="80"/>
          <w:lang w:val="fr-CM"/>
        </w:rPr>
        <w:t>Table</w:t>
      </w:r>
      <w:r w:rsidRPr="008822CA">
        <w:rPr>
          <w:rFonts w:ascii="Arial Narrow" w:hAnsi="Arial Narrow" w:cs="Arial"/>
          <w:b/>
          <w:bCs/>
          <w:spacing w:val="47"/>
          <w:w w:val="80"/>
          <w:lang w:val="fr-CM"/>
        </w:rPr>
        <w:t xml:space="preserve"> </w:t>
      </w:r>
      <w:r w:rsidRPr="008822CA">
        <w:rPr>
          <w:rFonts w:ascii="Arial Narrow" w:hAnsi="Arial Narrow" w:cs="Arial"/>
          <w:b/>
          <w:bCs/>
          <w:spacing w:val="6"/>
          <w:w w:val="80"/>
          <w:lang w:val="fr-CM"/>
        </w:rPr>
        <w:t>des</w:t>
      </w:r>
      <w:r w:rsidRPr="008822CA">
        <w:rPr>
          <w:rFonts w:ascii="Arial Narrow" w:hAnsi="Arial Narrow" w:cs="Arial"/>
          <w:b/>
          <w:bCs/>
          <w:spacing w:val="47"/>
          <w:w w:val="80"/>
          <w:lang w:val="fr-CM"/>
        </w:rPr>
        <w:t xml:space="preserve"> </w:t>
      </w:r>
      <w:r w:rsidRPr="008822CA">
        <w:rPr>
          <w:rFonts w:ascii="Arial Narrow" w:hAnsi="Arial Narrow" w:cs="Arial"/>
          <w:b/>
          <w:bCs/>
          <w:spacing w:val="6"/>
          <w:w w:val="80"/>
          <w:lang w:val="fr-CM"/>
        </w:rPr>
        <w:t>matières</w:t>
      </w:r>
    </w:p>
    <w:p w:rsidR="008822CA" w:rsidRPr="008822CA" w:rsidRDefault="008822CA" w:rsidP="008822CA">
      <w:pPr>
        <w:tabs>
          <w:tab w:val="left" w:pos="1418"/>
          <w:tab w:val="right" w:leader="dot" w:pos="9622"/>
        </w:tabs>
        <w:suppressAutoHyphens/>
        <w:autoSpaceDN w:val="0"/>
        <w:ind w:left="1418" w:hanging="1178"/>
        <w:textAlignment w:val="baseline"/>
        <w:rPr>
          <w:rFonts w:ascii="Arial Narrow" w:hAnsi="Arial Narrow"/>
          <w:noProof/>
        </w:rPr>
      </w:pPr>
      <w:r w:rsidRPr="008822CA">
        <w:rPr>
          <w:rFonts w:ascii="Arial Narrow" w:hAnsi="Arial Narrow" w:cs="Arial"/>
          <w:lang w:val="fr-CM"/>
        </w:rPr>
        <w:fldChar w:fldCharType="begin"/>
      </w:r>
      <w:r w:rsidRPr="008822CA">
        <w:rPr>
          <w:rFonts w:ascii="Arial Narrow" w:hAnsi="Arial Narrow" w:cs="Arial"/>
          <w:lang w:val="fr-CM"/>
        </w:rPr>
        <w:instrText xml:space="preserve"> TOC \h \z \t "DTAO articles;2;DTAO Chapitre;1" </w:instrText>
      </w:r>
      <w:r w:rsidRPr="008822CA">
        <w:rPr>
          <w:rFonts w:ascii="Arial Narrow" w:hAnsi="Arial Narrow" w:cs="Arial"/>
          <w:lang w:val="fr-CM"/>
        </w:rPr>
        <w:fldChar w:fldCharType="separate"/>
      </w:r>
      <w:hyperlink w:anchor="_Toc157778777" w:history="1">
        <w:r w:rsidRPr="008822CA">
          <w:rPr>
            <w:rFonts w:ascii="Arial Narrow" w:hAnsi="Arial Narrow"/>
            <w:noProof/>
            <w:u w:val="single"/>
          </w:rPr>
          <w:t>Article 1.</w:t>
        </w:r>
        <w:r w:rsidRPr="008822CA">
          <w:rPr>
            <w:rFonts w:ascii="Arial Narrow" w:hAnsi="Arial Narrow"/>
            <w:noProof/>
          </w:rPr>
          <w:tab/>
        </w:r>
        <w:r w:rsidRPr="008822CA">
          <w:rPr>
            <w:rFonts w:ascii="Arial Narrow" w:hAnsi="Arial Narrow"/>
            <w:noProof/>
            <w:u w:val="single"/>
          </w:rPr>
          <w:t>Portée</w:t>
        </w:r>
        <w:r w:rsidRPr="008822CA">
          <w:rPr>
            <w:rFonts w:ascii="Arial Narrow" w:hAnsi="Arial Narrow"/>
            <w:noProof/>
            <w:spacing w:val="6"/>
            <w:u w:val="single"/>
          </w:rPr>
          <w:t xml:space="preserve"> </w:t>
        </w:r>
        <w:r w:rsidRPr="008822CA">
          <w:rPr>
            <w:rFonts w:ascii="Arial Narrow" w:hAnsi="Arial Narrow"/>
            <w:noProof/>
            <w:u w:val="single"/>
          </w:rPr>
          <w:t>de</w:t>
        </w:r>
        <w:r w:rsidRPr="008822CA">
          <w:rPr>
            <w:rFonts w:ascii="Arial Narrow" w:hAnsi="Arial Narrow"/>
            <w:noProof/>
            <w:spacing w:val="6"/>
            <w:u w:val="single"/>
          </w:rPr>
          <w:t xml:space="preserve"> </w:t>
        </w:r>
        <w:r w:rsidRPr="008822CA">
          <w:rPr>
            <w:rFonts w:ascii="Arial Narrow" w:hAnsi="Arial Narrow"/>
            <w:noProof/>
            <w:u w:val="single"/>
          </w:rPr>
          <w:t>la</w:t>
        </w:r>
        <w:r w:rsidRPr="008822CA">
          <w:rPr>
            <w:rFonts w:ascii="Arial Narrow" w:hAnsi="Arial Narrow"/>
            <w:noProof/>
            <w:spacing w:val="6"/>
            <w:u w:val="single"/>
          </w:rPr>
          <w:t xml:space="preserve"> </w:t>
        </w:r>
        <w:r w:rsidRPr="008822CA">
          <w:rPr>
            <w:rFonts w:ascii="Arial Narrow" w:hAnsi="Arial Narrow"/>
            <w:noProof/>
            <w:u w:val="single"/>
          </w:rPr>
          <w:t>soumission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_Toc157778777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26</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ind w:left="1418" w:hanging="1178"/>
        <w:textAlignment w:val="baseline"/>
        <w:rPr>
          <w:rFonts w:ascii="Arial Narrow" w:hAnsi="Arial Narrow"/>
          <w:noProof/>
        </w:rPr>
      </w:pPr>
      <w:hyperlink w:anchor="_Toc157778778" w:history="1">
        <w:r w:rsidRPr="008822CA">
          <w:rPr>
            <w:rFonts w:ascii="Arial Narrow" w:hAnsi="Arial Narrow"/>
            <w:noProof/>
            <w:u w:val="single"/>
          </w:rPr>
          <w:t>Article 2.</w:t>
        </w:r>
        <w:r w:rsidRPr="008822CA">
          <w:rPr>
            <w:rFonts w:ascii="Arial Narrow" w:hAnsi="Arial Narrow"/>
            <w:noProof/>
          </w:rPr>
          <w:tab/>
        </w:r>
        <w:r w:rsidRPr="008822CA">
          <w:rPr>
            <w:rFonts w:ascii="Arial Narrow" w:hAnsi="Arial Narrow"/>
            <w:noProof/>
            <w:u w:val="single"/>
          </w:rPr>
          <w:t>Financement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_Toc157778778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27</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ind w:left="1418" w:hanging="1178"/>
        <w:textAlignment w:val="baseline"/>
        <w:rPr>
          <w:rFonts w:ascii="Arial Narrow" w:hAnsi="Arial Narrow"/>
          <w:noProof/>
        </w:rPr>
      </w:pPr>
      <w:hyperlink w:anchor="_Toc157778779" w:history="1">
        <w:r w:rsidRPr="008822CA">
          <w:rPr>
            <w:rFonts w:ascii="Arial Narrow" w:hAnsi="Arial Narrow"/>
            <w:noProof/>
            <w:u w:val="single"/>
          </w:rPr>
          <w:t>Article 3.</w:t>
        </w:r>
        <w:r w:rsidRPr="008822CA">
          <w:rPr>
            <w:rFonts w:ascii="Arial Narrow" w:hAnsi="Arial Narrow"/>
            <w:noProof/>
          </w:rPr>
          <w:tab/>
        </w:r>
        <w:r w:rsidRPr="008822CA">
          <w:rPr>
            <w:rFonts w:ascii="Arial Narrow" w:hAnsi="Arial Narrow"/>
            <w:noProof/>
            <w:u w:val="single"/>
          </w:rPr>
          <w:t>Fraude</w:t>
        </w:r>
        <w:r w:rsidRPr="008822CA">
          <w:rPr>
            <w:rFonts w:ascii="Arial Narrow" w:hAnsi="Arial Narrow"/>
            <w:noProof/>
            <w:spacing w:val="6"/>
            <w:u w:val="single"/>
          </w:rPr>
          <w:t xml:space="preserve"> </w:t>
        </w:r>
        <w:r w:rsidRPr="008822CA">
          <w:rPr>
            <w:rFonts w:ascii="Arial Narrow" w:hAnsi="Arial Narrow"/>
            <w:noProof/>
            <w:u w:val="single"/>
          </w:rPr>
          <w:t>et</w:t>
        </w:r>
        <w:r w:rsidRPr="008822CA">
          <w:rPr>
            <w:rFonts w:ascii="Arial Narrow" w:hAnsi="Arial Narrow"/>
            <w:noProof/>
            <w:spacing w:val="6"/>
            <w:u w:val="single"/>
          </w:rPr>
          <w:t xml:space="preserve"> </w:t>
        </w:r>
        <w:r w:rsidRPr="008822CA">
          <w:rPr>
            <w:rFonts w:ascii="Arial Narrow" w:hAnsi="Arial Narrow"/>
            <w:noProof/>
            <w:u w:val="single"/>
          </w:rPr>
          <w:t>corruption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_Toc157778779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27</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ind w:left="1418" w:hanging="1178"/>
        <w:textAlignment w:val="baseline"/>
        <w:rPr>
          <w:rFonts w:ascii="Arial Narrow" w:hAnsi="Arial Narrow"/>
          <w:noProof/>
        </w:rPr>
      </w:pPr>
      <w:hyperlink w:anchor="_Toc157778780" w:history="1">
        <w:r w:rsidRPr="008822CA">
          <w:rPr>
            <w:rFonts w:ascii="Arial Narrow" w:hAnsi="Arial Narrow"/>
            <w:noProof/>
            <w:u w:val="single"/>
          </w:rPr>
          <w:t>Article 4.</w:t>
        </w:r>
        <w:r w:rsidRPr="008822CA">
          <w:rPr>
            <w:rFonts w:ascii="Arial Narrow" w:hAnsi="Arial Narrow"/>
            <w:noProof/>
          </w:rPr>
          <w:tab/>
        </w:r>
        <w:r w:rsidRPr="008822CA">
          <w:rPr>
            <w:rFonts w:ascii="Arial Narrow" w:hAnsi="Arial Narrow"/>
            <w:noProof/>
            <w:u w:val="single"/>
          </w:rPr>
          <w:t>Candidats</w:t>
        </w:r>
        <w:r w:rsidRPr="008822CA">
          <w:rPr>
            <w:rFonts w:ascii="Arial Narrow" w:hAnsi="Arial Narrow"/>
            <w:noProof/>
            <w:spacing w:val="6"/>
            <w:u w:val="single"/>
          </w:rPr>
          <w:t xml:space="preserve"> </w:t>
        </w:r>
        <w:r w:rsidRPr="008822CA">
          <w:rPr>
            <w:rFonts w:ascii="Arial Narrow" w:hAnsi="Arial Narrow"/>
            <w:noProof/>
            <w:u w:val="single"/>
          </w:rPr>
          <w:t>admis</w:t>
        </w:r>
        <w:r w:rsidRPr="008822CA">
          <w:rPr>
            <w:rFonts w:ascii="Arial Narrow" w:hAnsi="Arial Narrow"/>
            <w:noProof/>
            <w:spacing w:val="6"/>
            <w:u w:val="single"/>
          </w:rPr>
          <w:t xml:space="preserve"> </w:t>
        </w:r>
        <w:r w:rsidRPr="008822CA">
          <w:rPr>
            <w:rFonts w:ascii="Arial Narrow" w:hAnsi="Arial Narrow"/>
            <w:noProof/>
            <w:u w:val="single"/>
          </w:rPr>
          <w:t>à</w:t>
        </w:r>
        <w:r w:rsidRPr="008822CA">
          <w:rPr>
            <w:rFonts w:ascii="Arial Narrow" w:hAnsi="Arial Narrow"/>
            <w:noProof/>
            <w:spacing w:val="6"/>
            <w:u w:val="single"/>
          </w:rPr>
          <w:t xml:space="preserve"> </w:t>
        </w:r>
        <w:r w:rsidRPr="008822CA">
          <w:rPr>
            <w:rFonts w:ascii="Arial Narrow" w:hAnsi="Arial Narrow"/>
            <w:noProof/>
            <w:u w:val="single"/>
          </w:rPr>
          <w:t>participer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_Toc157778780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28</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ind w:left="1418" w:hanging="1178"/>
        <w:textAlignment w:val="baseline"/>
        <w:rPr>
          <w:rFonts w:ascii="Arial Narrow" w:hAnsi="Arial Narrow"/>
          <w:noProof/>
        </w:rPr>
      </w:pPr>
      <w:hyperlink w:anchor="_Toc157778781" w:history="1">
        <w:r w:rsidRPr="008822CA">
          <w:rPr>
            <w:rFonts w:ascii="Arial Narrow" w:hAnsi="Arial Narrow"/>
            <w:noProof/>
            <w:u w:val="single"/>
          </w:rPr>
          <w:t>Article 5.</w:t>
        </w:r>
        <w:r w:rsidRPr="008822CA">
          <w:rPr>
            <w:rFonts w:ascii="Arial Narrow" w:hAnsi="Arial Narrow"/>
            <w:noProof/>
          </w:rPr>
          <w:tab/>
        </w:r>
        <w:r w:rsidRPr="008822CA">
          <w:rPr>
            <w:rFonts w:ascii="Arial Narrow" w:hAnsi="Arial Narrow"/>
            <w:noProof/>
            <w:spacing w:val="5"/>
            <w:u w:val="single"/>
          </w:rPr>
          <w:t>Matériaux</w:t>
        </w:r>
        <w:r w:rsidRPr="008822CA">
          <w:rPr>
            <w:rFonts w:ascii="Arial Narrow" w:hAnsi="Arial Narrow"/>
            <w:noProof/>
            <w:u w:val="single"/>
          </w:rPr>
          <w:t xml:space="preserve">, </w:t>
        </w:r>
        <w:r w:rsidRPr="008822CA">
          <w:rPr>
            <w:rFonts w:ascii="Arial Narrow" w:hAnsi="Arial Narrow"/>
            <w:noProof/>
            <w:spacing w:val="5"/>
            <w:u w:val="single"/>
          </w:rPr>
          <w:t>matériels</w:t>
        </w:r>
        <w:r w:rsidRPr="008822CA">
          <w:rPr>
            <w:rFonts w:ascii="Arial Narrow" w:hAnsi="Arial Narrow"/>
            <w:noProof/>
            <w:u w:val="single"/>
          </w:rPr>
          <w:t xml:space="preserve">, </w:t>
        </w:r>
        <w:r w:rsidRPr="008822CA">
          <w:rPr>
            <w:rFonts w:ascii="Arial Narrow" w:hAnsi="Arial Narrow"/>
            <w:noProof/>
            <w:spacing w:val="5"/>
            <w:u w:val="single"/>
          </w:rPr>
          <w:t xml:space="preserve">fournitures, </w:t>
        </w:r>
        <w:r w:rsidRPr="008822CA">
          <w:rPr>
            <w:rFonts w:ascii="Arial Narrow" w:hAnsi="Arial Narrow"/>
            <w:noProof/>
            <w:u w:val="single"/>
          </w:rPr>
          <w:t>équipements</w:t>
        </w:r>
        <w:r w:rsidRPr="008822CA">
          <w:rPr>
            <w:rFonts w:ascii="Arial Narrow" w:hAnsi="Arial Narrow"/>
            <w:noProof/>
            <w:spacing w:val="6"/>
            <w:u w:val="single"/>
          </w:rPr>
          <w:t xml:space="preserve"> </w:t>
        </w:r>
        <w:r w:rsidRPr="008822CA">
          <w:rPr>
            <w:rFonts w:ascii="Arial Narrow" w:hAnsi="Arial Narrow"/>
            <w:noProof/>
            <w:u w:val="single"/>
          </w:rPr>
          <w:t>et</w:t>
        </w:r>
        <w:r w:rsidRPr="008822CA">
          <w:rPr>
            <w:rFonts w:ascii="Arial Narrow" w:hAnsi="Arial Narrow"/>
            <w:noProof/>
            <w:spacing w:val="6"/>
            <w:u w:val="single"/>
          </w:rPr>
          <w:t xml:space="preserve"> </w:t>
        </w:r>
        <w:r w:rsidRPr="008822CA">
          <w:rPr>
            <w:rFonts w:ascii="Arial Narrow" w:hAnsi="Arial Narrow"/>
            <w:noProof/>
            <w:u w:val="single"/>
          </w:rPr>
          <w:t>services</w:t>
        </w:r>
        <w:r w:rsidRPr="008822CA">
          <w:rPr>
            <w:rFonts w:ascii="Arial Narrow" w:hAnsi="Arial Narrow"/>
            <w:noProof/>
            <w:spacing w:val="6"/>
            <w:u w:val="single"/>
          </w:rPr>
          <w:t xml:space="preserve"> </w:t>
        </w:r>
        <w:r w:rsidRPr="008822CA">
          <w:rPr>
            <w:rFonts w:ascii="Arial Narrow" w:hAnsi="Arial Narrow"/>
            <w:noProof/>
            <w:u w:val="single"/>
          </w:rPr>
          <w:t>autorisés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_Toc157778781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29</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ind w:left="1418" w:hanging="1178"/>
        <w:textAlignment w:val="baseline"/>
        <w:rPr>
          <w:rFonts w:ascii="Arial Narrow" w:hAnsi="Arial Narrow"/>
          <w:noProof/>
        </w:rPr>
      </w:pPr>
      <w:hyperlink w:anchor="_Toc157778782" w:history="1">
        <w:r w:rsidRPr="008822CA">
          <w:rPr>
            <w:rFonts w:ascii="Arial Narrow" w:hAnsi="Arial Narrow"/>
            <w:noProof/>
            <w:u w:val="single"/>
          </w:rPr>
          <w:t>Article 6.</w:t>
        </w:r>
        <w:r w:rsidRPr="008822CA">
          <w:rPr>
            <w:rFonts w:ascii="Arial Narrow" w:hAnsi="Arial Narrow"/>
            <w:noProof/>
          </w:rPr>
          <w:tab/>
        </w:r>
        <w:r w:rsidRPr="008822CA">
          <w:rPr>
            <w:rFonts w:ascii="Arial Narrow" w:hAnsi="Arial Narrow"/>
            <w:noProof/>
            <w:u w:val="single"/>
          </w:rPr>
          <w:t>Qualification</w:t>
        </w:r>
        <w:r w:rsidRPr="008822CA">
          <w:rPr>
            <w:rFonts w:ascii="Arial Narrow" w:hAnsi="Arial Narrow"/>
            <w:noProof/>
            <w:spacing w:val="6"/>
            <w:u w:val="single"/>
          </w:rPr>
          <w:t xml:space="preserve"> </w:t>
        </w:r>
        <w:r w:rsidRPr="008822CA">
          <w:rPr>
            <w:rFonts w:ascii="Arial Narrow" w:hAnsi="Arial Narrow"/>
            <w:noProof/>
            <w:u w:val="single"/>
          </w:rPr>
          <w:t>du</w:t>
        </w:r>
        <w:r w:rsidRPr="008822CA">
          <w:rPr>
            <w:rFonts w:ascii="Arial Narrow" w:hAnsi="Arial Narrow"/>
            <w:noProof/>
            <w:spacing w:val="6"/>
            <w:u w:val="single"/>
          </w:rPr>
          <w:t xml:space="preserve"> </w:t>
        </w:r>
        <w:r w:rsidRPr="008822CA">
          <w:rPr>
            <w:rFonts w:ascii="Arial Narrow" w:hAnsi="Arial Narrow"/>
            <w:noProof/>
            <w:u w:val="single"/>
          </w:rPr>
          <w:t>Soumissionnaire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_Toc157778782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29</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ind w:left="1418" w:hanging="1178"/>
        <w:textAlignment w:val="baseline"/>
        <w:rPr>
          <w:rFonts w:ascii="Arial Narrow" w:hAnsi="Arial Narrow"/>
          <w:noProof/>
        </w:rPr>
      </w:pPr>
      <w:hyperlink w:anchor="_Toc157778783" w:history="1">
        <w:r w:rsidRPr="008822CA">
          <w:rPr>
            <w:rFonts w:ascii="Arial Narrow" w:hAnsi="Arial Narrow"/>
            <w:noProof/>
            <w:u w:val="single"/>
          </w:rPr>
          <w:t>Article 7.</w:t>
        </w:r>
        <w:r w:rsidRPr="008822CA">
          <w:rPr>
            <w:rFonts w:ascii="Arial Narrow" w:hAnsi="Arial Narrow"/>
            <w:noProof/>
          </w:rPr>
          <w:tab/>
        </w:r>
        <w:r w:rsidRPr="008822CA">
          <w:rPr>
            <w:rFonts w:ascii="Arial Narrow" w:hAnsi="Arial Narrow"/>
            <w:noProof/>
            <w:u w:val="single"/>
          </w:rPr>
          <w:t>Visite</w:t>
        </w:r>
        <w:r w:rsidRPr="008822CA">
          <w:rPr>
            <w:rFonts w:ascii="Arial Narrow" w:hAnsi="Arial Narrow"/>
            <w:noProof/>
            <w:spacing w:val="6"/>
            <w:u w:val="single"/>
          </w:rPr>
          <w:t xml:space="preserve"> </w:t>
        </w:r>
        <w:r w:rsidRPr="008822CA">
          <w:rPr>
            <w:rFonts w:ascii="Arial Narrow" w:hAnsi="Arial Narrow"/>
            <w:noProof/>
            <w:u w:val="single"/>
          </w:rPr>
          <w:t>du</w:t>
        </w:r>
        <w:r w:rsidRPr="008822CA">
          <w:rPr>
            <w:rFonts w:ascii="Arial Narrow" w:hAnsi="Arial Narrow"/>
            <w:noProof/>
            <w:spacing w:val="6"/>
            <w:u w:val="single"/>
          </w:rPr>
          <w:t xml:space="preserve"> </w:t>
        </w:r>
        <w:r w:rsidRPr="008822CA">
          <w:rPr>
            <w:rFonts w:ascii="Arial Narrow" w:hAnsi="Arial Narrow"/>
            <w:noProof/>
            <w:u w:val="single"/>
          </w:rPr>
          <w:t>site</w:t>
        </w:r>
        <w:r w:rsidRPr="008822CA">
          <w:rPr>
            <w:rFonts w:ascii="Arial Narrow" w:hAnsi="Arial Narrow"/>
            <w:noProof/>
            <w:spacing w:val="6"/>
            <w:u w:val="single"/>
          </w:rPr>
          <w:t xml:space="preserve"> </w:t>
        </w:r>
        <w:r w:rsidRPr="008822CA">
          <w:rPr>
            <w:rFonts w:ascii="Arial Narrow" w:hAnsi="Arial Narrow"/>
            <w:noProof/>
            <w:u w:val="single"/>
          </w:rPr>
          <w:t>des</w:t>
        </w:r>
        <w:r w:rsidRPr="008822CA">
          <w:rPr>
            <w:rFonts w:ascii="Arial Narrow" w:hAnsi="Arial Narrow"/>
            <w:noProof/>
            <w:spacing w:val="6"/>
            <w:u w:val="single"/>
          </w:rPr>
          <w:t xml:space="preserve"> </w:t>
        </w:r>
        <w:r w:rsidRPr="008822CA">
          <w:rPr>
            <w:rFonts w:ascii="Arial Narrow" w:hAnsi="Arial Narrow"/>
            <w:noProof/>
            <w:u w:val="single"/>
          </w:rPr>
          <w:t>travaux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_Toc157778783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30</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ind w:left="1418" w:hanging="1178"/>
        <w:textAlignment w:val="baseline"/>
        <w:rPr>
          <w:rFonts w:ascii="Arial Narrow" w:hAnsi="Arial Narrow"/>
          <w:noProof/>
        </w:rPr>
      </w:pPr>
      <w:hyperlink w:anchor="_Toc157778784" w:history="1">
        <w:r w:rsidRPr="008822CA">
          <w:rPr>
            <w:rFonts w:ascii="Arial Narrow" w:hAnsi="Arial Narrow"/>
            <w:noProof/>
            <w:u w:val="single"/>
          </w:rPr>
          <w:t>Article 8.</w:t>
        </w:r>
        <w:r w:rsidRPr="008822CA">
          <w:rPr>
            <w:rFonts w:ascii="Arial Narrow" w:hAnsi="Arial Narrow"/>
            <w:noProof/>
          </w:rPr>
          <w:tab/>
        </w:r>
        <w:r w:rsidRPr="008822CA">
          <w:rPr>
            <w:rFonts w:ascii="Arial Narrow" w:hAnsi="Arial Narrow"/>
            <w:noProof/>
            <w:u w:val="single"/>
          </w:rPr>
          <w:t>Contenu</w:t>
        </w:r>
        <w:r w:rsidRPr="008822CA">
          <w:rPr>
            <w:rFonts w:ascii="Arial Narrow" w:hAnsi="Arial Narrow"/>
            <w:noProof/>
            <w:spacing w:val="6"/>
            <w:u w:val="single"/>
          </w:rPr>
          <w:t xml:space="preserve"> </w:t>
        </w:r>
        <w:r w:rsidRPr="008822CA">
          <w:rPr>
            <w:rFonts w:ascii="Arial Narrow" w:hAnsi="Arial Narrow"/>
            <w:noProof/>
            <w:u w:val="single"/>
          </w:rPr>
          <w:t>du</w:t>
        </w:r>
        <w:r w:rsidRPr="008822CA">
          <w:rPr>
            <w:rFonts w:ascii="Arial Narrow" w:hAnsi="Arial Narrow"/>
            <w:noProof/>
            <w:spacing w:val="6"/>
            <w:u w:val="single"/>
          </w:rPr>
          <w:t xml:space="preserve"> </w:t>
        </w:r>
        <w:r w:rsidRPr="008822CA">
          <w:rPr>
            <w:rFonts w:ascii="Arial Narrow" w:hAnsi="Arial Narrow"/>
            <w:noProof/>
            <w:u w:val="single"/>
          </w:rPr>
          <w:t>Dossier</w:t>
        </w:r>
        <w:r w:rsidRPr="008822CA">
          <w:rPr>
            <w:rFonts w:ascii="Arial Narrow" w:hAnsi="Arial Narrow"/>
            <w:noProof/>
            <w:spacing w:val="6"/>
            <w:u w:val="single"/>
          </w:rPr>
          <w:t xml:space="preserve"> </w:t>
        </w:r>
        <w:r w:rsidRPr="008822CA">
          <w:rPr>
            <w:rFonts w:ascii="Arial Narrow" w:hAnsi="Arial Narrow"/>
            <w:noProof/>
            <w:u w:val="single"/>
          </w:rPr>
          <w:t>d’Appel</w:t>
        </w:r>
        <w:r w:rsidRPr="008822CA">
          <w:rPr>
            <w:rFonts w:ascii="Arial Narrow" w:hAnsi="Arial Narrow"/>
            <w:noProof/>
            <w:spacing w:val="6"/>
            <w:u w:val="single"/>
          </w:rPr>
          <w:t xml:space="preserve"> </w:t>
        </w:r>
        <w:r w:rsidRPr="008822CA">
          <w:rPr>
            <w:rFonts w:ascii="Arial Narrow" w:hAnsi="Arial Narrow"/>
            <w:noProof/>
            <w:u w:val="single"/>
          </w:rPr>
          <w:t>d’Offres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_Toc157778784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30</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ind w:left="1418" w:hanging="1178"/>
        <w:textAlignment w:val="baseline"/>
        <w:rPr>
          <w:rFonts w:ascii="Arial Narrow" w:hAnsi="Arial Narrow"/>
          <w:noProof/>
        </w:rPr>
      </w:pPr>
      <w:hyperlink w:anchor="_Toc157778785" w:history="1">
        <w:r w:rsidRPr="008822CA">
          <w:rPr>
            <w:rFonts w:ascii="Arial Narrow" w:hAnsi="Arial Narrow"/>
            <w:noProof/>
            <w:spacing w:val="6"/>
            <w:u w:val="single"/>
          </w:rPr>
          <w:t>Article 9.</w:t>
        </w:r>
        <w:r w:rsidRPr="008822CA">
          <w:rPr>
            <w:rFonts w:ascii="Arial Narrow" w:hAnsi="Arial Narrow"/>
            <w:noProof/>
          </w:rPr>
          <w:tab/>
        </w:r>
        <w:r w:rsidRPr="008822CA">
          <w:rPr>
            <w:rFonts w:ascii="Arial Narrow" w:hAnsi="Arial Narrow"/>
            <w:noProof/>
            <w:u w:val="single"/>
          </w:rPr>
          <w:t>Eclaircissements</w:t>
        </w:r>
        <w:r w:rsidRPr="008822CA">
          <w:rPr>
            <w:rFonts w:ascii="Arial Narrow" w:hAnsi="Arial Narrow"/>
            <w:noProof/>
            <w:spacing w:val="11"/>
            <w:u w:val="single"/>
          </w:rPr>
          <w:t xml:space="preserve"> et modifications </w:t>
        </w:r>
        <w:r w:rsidRPr="008822CA">
          <w:rPr>
            <w:rFonts w:ascii="Arial Narrow" w:hAnsi="Arial Narrow"/>
            <w:noProof/>
            <w:u w:val="single"/>
          </w:rPr>
          <w:t>apportées</w:t>
        </w:r>
        <w:r w:rsidRPr="008822CA">
          <w:rPr>
            <w:rFonts w:ascii="Arial Narrow" w:hAnsi="Arial Narrow"/>
            <w:noProof/>
            <w:spacing w:val="11"/>
            <w:u w:val="single"/>
          </w:rPr>
          <w:t xml:space="preserve"> </w:t>
        </w:r>
        <w:r w:rsidRPr="008822CA">
          <w:rPr>
            <w:rFonts w:ascii="Arial Narrow" w:hAnsi="Arial Narrow"/>
            <w:noProof/>
            <w:u w:val="single"/>
          </w:rPr>
          <w:t>au</w:t>
        </w:r>
        <w:r w:rsidRPr="008822CA">
          <w:rPr>
            <w:rFonts w:ascii="Arial Narrow" w:hAnsi="Arial Narrow"/>
            <w:noProof/>
            <w:spacing w:val="11"/>
            <w:u w:val="single"/>
          </w:rPr>
          <w:t xml:space="preserve"> </w:t>
        </w:r>
        <w:r w:rsidRPr="008822CA">
          <w:rPr>
            <w:rFonts w:ascii="Arial Narrow" w:hAnsi="Arial Narrow"/>
            <w:noProof/>
            <w:u w:val="single"/>
          </w:rPr>
          <w:t>Dossier d’Appel</w:t>
        </w:r>
        <w:r w:rsidRPr="008822CA">
          <w:rPr>
            <w:rFonts w:ascii="Arial Narrow" w:hAnsi="Arial Narrow"/>
            <w:noProof/>
            <w:spacing w:val="6"/>
            <w:u w:val="single"/>
          </w:rPr>
          <w:t xml:space="preserve"> </w:t>
        </w:r>
        <w:r w:rsidRPr="008822CA">
          <w:rPr>
            <w:rFonts w:ascii="Arial Narrow" w:hAnsi="Arial Narrow"/>
            <w:noProof/>
            <w:u w:val="single"/>
          </w:rPr>
          <w:t>d’Offres</w:t>
        </w:r>
        <w:r w:rsidRPr="008822CA">
          <w:rPr>
            <w:rFonts w:ascii="Arial Narrow" w:hAnsi="Arial Narrow"/>
            <w:noProof/>
            <w:spacing w:val="6"/>
            <w:u w:val="single"/>
          </w:rPr>
          <w:t>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_Toc157778785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31</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786" w:history="1">
        <w:r w:rsidRPr="008822CA">
          <w:rPr>
            <w:rFonts w:ascii="Arial Narrow" w:hAnsi="Arial Narrow"/>
            <w:noProof/>
            <w:u w:val="single"/>
          </w:rPr>
          <w:t>Article 10.</w:t>
        </w:r>
        <w:r w:rsidRPr="008822CA">
          <w:rPr>
            <w:rFonts w:ascii="Arial Narrow" w:hAnsi="Arial Narrow"/>
            <w:noProof/>
          </w:rPr>
          <w:tab/>
        </w:r>
        <w:r w:rsidRPr="008822CA">
          <w:rPr>
            <w:rFonts w:ascii="Arial Narrow" w:hAnsi="Arial Narrow"/>
            <w:noProof/>
            <w:u w:val="single"/>
          </w:rPr>
          <w:t>Modification du Dossier</w:t>
        </w:r>
        <w:r w:rsidRPr="008822CA">
          <w:rPr>
            <w:rFonts w:ascii="Arial Narrow" w:hAnsi="Arial Narrow"/>
            <w:noProof/>
            <w:spacing w:val="-3"/>
            <w:u w:val="single"/>
          </w:rPr>
          <w:t xml:space="preserve"> </w:t>
        </w:r>
        <w:r w:rsidRPr="008822CA">
          <w:rPr>
            <w:rFonts w:ascii="Arial Narrow" w:hAnsi="Arial Narrow"/>
            <w:noProof/>
            <w:u w:val="single"/>
          </w:rPr>
          <w:t>d’Appel d’Offres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_Toc157778786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32</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787" w:history="1">
        <w:r w:rsidRPr="008822CA">
          <w:rPr>
            <w:rFonts w:ascii="Arial Narrow" w:hAnsi="Arial Narrow"/>
            <w:noProof/>
            <w:u w:val="single"/>
          </w:rPr>
          <w:t>Article 11.</w:t>
        </w:r>
        <w:r w:rsidRPr="008822CA">
          <w:rPr>
            <w:rFonts w:ascii="Arial Narrow" w:hAnsi="Arial Narrow"/>
            <w:noProof/>
          </w:rPr>
          <w:tab/>
        </w:r>
        <w:r w:rsidRPr="008822CA">
          <w:rPr>
            <w:rFonts w:ascii="Arial Narrow" w:hAnsi="Arial Narrow"/>
            <w:noProof/>
            <w:u w:val="single"/>
          </w:rPr>
          <w:t>Délais de remise des plis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_Toc157778787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32</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788" w:history="1">
        <w:r w:rsidRPr="008822CA">
          <w:rPr>
            <w:rFonts w:ascii="Arial Narrow" w:hAnsi="Arial Narrow"/>
            <w:noProof/>
            <w:u w:val="single"/>
          </w:rPr>
          <w:t>Article 12.</w:t>
        </w:r>
        <w:r w:rsidRPr="008822CA">
          <w:rPr>
            <w:rFonts w:ascii="Arial Narrow" w:hAnsi="Arial Narrow"/>
            <w:noProof/>
          </w:rPr>
          <w:tab/>
        </w:r>
        <w:r w:rsidRPr="008822CA">
          <w:rPr>
            <w:rFonts w:ascii="Arial Narrow" w:hAnsi="Arial Narrow"/>
            <w:noProof/>
            <w:u w:val="single"/>
          </w:rPr>
          <w:t>Les recours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_Toc157778788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32</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789" w:history="1">
        <w:r w:rsidRPr="008822CA">
          <w:rPr>
            <w:rFonts w:ascii="Arial Narrow" w:hAnsi="Arial Narrow"/>
            <w:noProof/>
            <w:u w:val="single"/>
          </w:rPr>
          <w:t>Article 13.</w:t>
        </w:r>
        <w:r w:rsidRPr="008822CA">
          <w:rPr>
            <w:rFonts w:ascii="Arial Narrow" w:hAnsi="Arial Narrow"/>
            <w:noProof/>
          </w:rPr>
          <w:tab/>
        </w:r>
        <w:r w:rsidRPr="008822CA">
          <w:rPr>
            <w:rFonts w:ascii="Arial Narrow" w:hAnsi="Arial Narrow"/>
            <w:noProof/>
            <w:spacing w:val="6"/>
            <w:u w:val="single"/>
          </w:rPr>
          <w:t>S</w:t>
        </w:r>
        <w:r w:rsidRPr="008822CA">
          <w:rPr>
            <w:rFonts w:ascii="Arial Narrow" w:hAnsi="Arial Narrow"/>
            <w:noProof/>
            <w:u w:val="single"/>
          </w:rPr>
          <w:t>oumission, réception</w:t>
        </w:r>
        <w:r w:rsidRPr="008822CA">
          <w:rPr>
            <w:rFonts w:ascii="Arial Narrow" w:hAnsi="Arial Narrow"/>
            <w:noProof/>
            <w:spacing w:val="9"/>
            <w:u w:val="single"/>
          </w:rPr>
          <w:t xml:space="preserve"> </w:t>
        </w:r>
        <w:r w:rsidRPr="008822CA">
          <w:rPr>
            <w:rFonts w:ascii="Arial Narrow" w:hAnsi="Arial Narrow"/>
            <w:noProof/>
            <w:u w:val="single"/>
          </w:rPr>
          <w:t>et</w:t>
        </w:r>
        <w:r w:rsidRPr="008822CA">
          <w:rPr>
            <w:rFonts w:ascii="Arial Narrow" w:hAnsi="Arial Narrow"/>
            <w:noProof/>
            <w:spacing w:val="9"/>
            <w:u w:val="single"/>
          </w:rPr>
          <w:t xml:space="preserve"> </w:t>
        </w:r>
        <w:r w:rsidRPr="008822CA">
          <w:rPr>
            <w:rFonts w:ascii="Arial Narrow" w:hAnsi="Arial Narrow"/>
            <w:noProof/>
            <w:u w:val="single"/>
          </w:rPr>
          <w:t>ouverture</w:t>
        </w:r>
        <w:r w:rsidRPr="008822CA">
          <w:rPr>
            <w:rFonts w:ascii="Arial Narrow" w:hAnsi="Arial Narrow"/>
            <w:noProof/>
            <w:spacing w:val="9"/>
            <w:u w:val="single"/>
          </w:rPr>
          <w:t xml:space="preserve"> </w:t>
        </w:r>
        <w:r w:rsidRPr="008822CA">
          <w:rPr>
            <w:rFonts w:ascii="Arial Narrow" w:hAnsi="Arial Narrow"/>
            <w:noProof/>
            <w:u w:val="single"/>
          </w:rPr>
          <w:t>des</w:t>
        </w:r>
        <w:r w:rsidRPr="008822CA">
          <w:rPr>
            <w:rFonts w:ascii="Arial Narrow" w:hAnsi="Arial Narrow"/>
            <w:noProof/>
            <w:spacing w:val="9"/>
            <w:u w:val="single"/>
          </w:rPr>
          <w:t xml:space="preserve"> </w:t>
        </w:r>
        <w:r w:rsidRPr="008822CA">
          <w:rPr>
            <w:rFonts w:ascii="Arial Narrow" w:hAnsi="Arial Narrow"/>
            <w:noProof/>
            <w:u w:val="single"/>
          </w:rPr>
          <w:t>propositions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_Toc157778789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34</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790" w:history="1">
        <w:r w:rsidRPr="008822CA">
          <w:rPr>
            <w:rFonts w:ascii="Arial Narrow" w:hAnsi="Arial Narrow"/>
            <w:noProof/>
            <w:u w:val="single"/>
          </w:rPr>
          <w:t>Article 14.</w:t>
        </w:r>
        <w:r w:rsidRPr="008822CA">
          <w:rPr>
            <w:rFonts w:ascii="Arial Narrow" w:hAnsi="Arial Narrow"/>
            <w:noProof/>
          </w:rPr>
          <w:tab/>
        </w:r>
        <w:r w:rsidRPr="008822CA">
          <w:rPr>
            <w:rFonts w:ascii="Arial Narrow" w:hAnsi="Arial Narrow"/>
            <w:noProof/>
            <w:u w:val="single"/>
          </w:rPr>
          <w:t>Langue</w:t>
        </w:r>
        <w:r w:rsidRPr="008822CA">
          <w:rPr>
            <w:rFonts w:ascii="Arial Narrow" w:hAnsi="Arial Narrow"/>
            <w:noProof/>
            <w:spacing w:val="6"/>
            <w:u w:val="single"/>
          </w:rPr>
          <w:t xml:space="preserve"> </w:t>
        </w:r>
        <w:r w:rsidRPr="008822CA">
          <w:rPr>
            <w:rFonts w:ascii="Arial Narrow" w:hAnsi="Arial Narrow"/>
            <w:noProof/>
            <w:u w:val="single"/>
          </w:rPr>
          <w:t>de</w:t>
        </w:r>
        <w:r w:rsidRPr="008822CA">
          <w:rPr>
            <w:rFonts w:ascii="Arial Narrow" w:hAnsi="Arial Narrow"/>
            <w:noProof/>
            <w:spacing w:val="6"/>
            <w:u w:val="single"/>
          </w:rPr>
          <w:t xml:space="preserve"> </w:t>
        </w:r>
        <w:r w:rsidRPr="008822CA">
          <w:rPr>
            <w:rFonts w:ascii="Arial Narrow" w:hAnsi="Arial Narrow"/>
            <w:noProof/>
            <w:u w:val="single"/>
          </w:rPr>
          <w:t>l’offre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_Toc157778790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36</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791" w:history="1">
        <w:r w:rsidRPr="008822CA">
          <w:rPr>
            <w:rFonts w:ascii="Arial Narrow" w:hAnsi="Arial Narrow"/>
            <w:noProof/>
            <w:u w:val="single"/>
          </w:rPr>
          <w:t>Article 15.</w:t>
        </w:r>
        <w:r w:rsidRPr="008822CA">
          <w:rPr>
            <w:rFonts w:ascii="Arial Narrow" w:hAnsi="Arial Narrow"/>
            <w:noProof/>
          </w:rPr>
          <w:tab/>
        </w:r>
        <w:r w:rsidRPr="008822CA">
          <w:rPr>
            <w:rFonts w:ascii="Arial Narrow" w:hAnsi="Arial Narrow"/>
            <w:noProof/>
            <w:u w:val="single"/>
          </w:rPr>
          <w:t>Documents</w:t>
        </w:r>
        <w:r w:rsidRPr="008822CA">
          <w:rPr>
            <w:rFonts w:ascii="Arial Narrow" w:hAnsi="Arial Narrow"/>
            <w:noProof/>
            <w:spacing w:val="6"/>
            <w:u w:val="single"/>
          </w:rPr>
          <w:t xml:space="preserve"> </w:t>
        </w:r>
        <w:r w:rsidRPr="008822CA">
          <w:rPr>
            <w:rFonts w:ascii="Arial Narrow" w:hAnsi="Arial Narrow"/>
            <w:noProof/>
            <w:u w:val="single"/>
          </w:rPr>
          <w:t>constituant</w:t>
        </w:r>
        <w:r w:rsidRPr="008822CA">
          <w:rPr>
            <w:rFonts w:ascii="Arial Narrow" w:hAnsi="Arial Narrow"/>
            <w:noProof/>
            <w:spacing w:val="6"/>
            <w:u w:val="single"/>
          </w:rPr>
          <w:t xml:space="preserve"> </w:t>
        </w:r>
        <w:r w:rsidRPr="008822CA">
          <w:rPr>
            <w:rFonts w:ascii="Arial Narrow" w:hAnsi="Arial Narrow"/>
            <w:noProof/>
            <w:u w:val="single"/>
          </w:rPr>
          <w:t>l’offre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_Toc157778791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37</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792" w:history="1">
        <w:r w:rsidRPr="008822CA">
          <w:rPr>
            <w:rFonts w:ascii="Arial Narrow" w:hAnsi="Arial Narrow"/>
            <w:noProof/>
            <w:u w:val="single"/>
          </w:rPr>
          <w:t>Article 16.</w:t>
        </w:r>
        <w:r w:rsidRPr="008822CA">
          <w:rPr>
            <w:rFonts w:ascii="Arial Narrow" w:hAnsi="Arial Narrow"/>
            <w:noProof/>
          </w:rPr>
          <w:tab/>
        </w:r>
        <w:r w:rsidRPr="008822CA">
          <w:rPr>
            <w:rFonts w:ascii="Arial Narrow" w:hAnsi="Arial Narrow"/>
            <w:noProof/>
            <w:u w:val="single"/>
          </w:rPr>
          <w:t>Montant</w:t>
        </w:r>
        <w:r w:rsidRPr="008822CA">
          <w:rPr>
            <w:rFonts w:ascii="Arial Narrow" w:hAnsi="Arial Narrow"/>
            <w:noProof/>
            <w:spacing w:val="6"/>
            <w:u w:val="single"/>
          </w:rPr>
          <w:t xml:space="preserve"> </w:t>
        </w:r>
        <w:r w:rsidRPr="008822CA">
          <w:rPr>
            <w:rFonts w:ascii="Arial Narrow" w:hAnsi="Arial Narrow"/>
            <w:noProof/>
            <w:u w:val="single"/>
          </w:rPr>
          <w:t>de</w:t>
        </w:r>
        <w:r w:rsidRPr="008822CA">
          <w:rPr>
            <w:rFonts w:ascii="Arial Narrow" w:hAnsi="Arial Narrow"/>
            <w:noProof/>
            <w:spacing w:val="6"/>
            <w:u w:val="single"/>
          </w:rPr>
          <w:t xml:space="preserve"> </w:t>
        </w:r>
        <w:r w:rsidRPr="008822CA">
          <w:rPr>
            <w:rFonts w:ascii="Arial Narrow" w:hAnsi="Arial Narrow"/>
            <w:noProof/>
            <w:u w:val="single"/>
          </w:rPr>
          <w:t>l’offre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_Toc157778792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40</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793" w:history="1">
        <w:r w:rsidRPr="008822CA">
          <w:rPr>
            <w:rFonts w:ascii="Arial Narrow" w:hAnsi="Arial Narrow"/>
            <w:noProof/>
            <w:u w:val="single"/>
          </w:rPr>
          <w:t>Article 17.</w:t>
        </w:r>
        <w:r w:rsidRPr="008822CA">
          <w:rPr>
            <w:rFonts w:ascii="Arial Narrow" w:hAnsi="Arial Narrow"/>
            <w:noProof/>
          </w:rPr>
          <w:tab/>
        </w:r>
        <w:r w:rsidRPr="008822CA">
          <w:rPr>
            <w:rFonts w:ascii="Arial Narrow" w:hAnsi="Arial Narrow"/>
            <w:noProof/>
            <w:u w:val="single"/>
          </w:rPr>
          <w:t>Monnaies</w:t>
        </w:r>
        <w:r w:rsidRPr="008822CA">
          <w:rPr>
            <w:rFonts w:ascii="Arial Narrow" w:hAnsi="Arial Narrow"/>
            <w:noProof/>
            <w:spacing w:val="16"/>
            <w:u w:val="single"/>
          </w:rPr>
          <w:t xml:space="preserve"> </w:t>
        </w:r>
        <w:r w:rsidRPr="008822CA">
          <w:rPr>
            <w:rFonts w:ascii="Arial Narrow" w:hAnsi="Arial Narrow"/>
            <w:noProof/>
            <w:u w:val="single"/>
          </w:rPr>
          <w:t>de</w:t>
        </w:r>
        <w:r w:rsidRPr="008822CA">
          <w:rPr>
            <w:rFonts w:ascii="Arial Narrow" w:hAnsi="Arial Narrow"/>
            <w:noProof/>
            <w:spacing w:val="16"/>
            <w:u w:val="single"/>
          </w:rPr>
          <w:t xml:space="preserve"> </w:t>
        </w:r>
        <w:r w:rsidRPr="008822CA">
          <w:rPr>
            <w:rFonts w:ascii="Arial Narrow" w:hAnsi="Arial Narrow"/>
            <w:noProof/>
            <w:u w:val="single"/>
          </w:rPr>
          <w:t>soumission</w:t>
        </w:r>
        <w:r w:rsidRPr="008822CA">
          <w:rPr>
            <w:rFonts w:ascii="Arial Narrow" w:hAnsi="Arial Narrow"/>
            <w:noProof/>
            <w:spacing w:val="16"/>
            <w:u w:val="single"/>
          </w:rPr>
          <w:t xml:space="preserve"> </w:t>
        </w:r>
        <w:r w:rsidRPr="008822CA">
          <w:rPr>
            <w:rFonts w:ascii="Arial Narrow" w:hAnsi="Arial Narrow"/>
            <w:noProof/>
            <w:u w:val="single"/>
          </w:rPr>
          <w:t>et de règlement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_Toc157778793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41</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794" w:history="1">
        <w:r w:rsidRPr="008822CA">
          <w:rPr>
            <w:rFonts w:ascii="Arial Narrow" w:hAnsi="Arial Narrow"/>
            <w:noProof/>
            <w:u w:val="single"/>
          </w:rPr>
          <w:t>Article 18.</w:t>
        </w:r>
        <w:r w:rsidRPr="008822CA">
          <w:rPr>
            <w:rFonts w:ascii="Arial Narrow" w:hAnsi="Arial Narrow"/>
            <w:noProof/>
          </w:rPr>
          <w:tab/>
        </w:r>
        <w:r w:rsidRPr="008822CA">
          <w:rPr>
            <w:rFonts w:ascii="Arial Narrow" w:hAnsi="Arial Narrow"/>
            <w:noProof/>
            <w:u w:val="single"/>
          </w:rPr>
          <w:t>Validité</w:t>
        </w:r>
        <w:r w:rsidRPr="008822CA">
          <w:rPr>
            <w:rFonts w:ascii="Arial Narrow" w:hAnsi="Arial Narrow"/>
            <w:noProof/>
            <w:spacing w:val="6"/>
            <w:u w:val="single"/>
          </w:rPr>
          <w:t xml:space="preserve"> </w:t>
        </w:r>
        <w:r w:rsidRPr="008822CA">
          <w:rPr>
            <w:rFonts w:ascii="Arial Narrow" w:hAnsi="Arial Narrow"/>
            <w:noProof/>
            <w:u w:val="single"/>
          </w:rPr>
          <w:t>des</w:t>
        </w:r>
        <w:r w:rsidRPr="008822CA">
          <w:rPr>
            <w:rFonts w:ascii="Arial Narrow" w:hAnsi="Arial Narrow"/>
            <w:noProof/>
            <w:spacing w:val="6"/>
            <w:u w:val="single"/>
          </w:rPr>
          <w:t xml:space="preserve"> </w:t>
        </w:r>
        <w:r w:rsidRPr="008822CA">
          <w:rPr>
            <w:rFonts w:ascii="Arial Narrow" w:hAnsi="Arial Narrow"/>
            <w:noProof/>
            <w:u w:val="single"/>
          </w:rPr>
          <w:t>offres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_Toc157778794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42</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795" w:history="1">
        <w:r w:rsidRPr="008822CA">
          <w:rPr>
            <w:rFonts w:ascii="Arial Narrow" w:hAnsi="Arial Narrow"/>
            <w:noProof/>
            <w:u w:val="single"/>
          </w:rPr>
          <w:t>Article 19.</w:t>
        </w:r>
        <w:r w:rsidRPr="008822CA">
          <w:rPr>
            <w:rFonts w:ascii="Arial Narrow" w:hAnsi="Arial Narrow"/>
            <w:noProof/>
          </w:rPr>
          <w:tab/>
        </w:r>
        <w:r w:rsidRPr="008822CA">
          <w:rPr>
            <w:rFonts w:ascii="Arial Narrow" w:hAnsi="Arial Narrow"/>
            <w:noProof/>
            <w:u w:val="single"/>
          </w:rPr>
          <w:t>Caution de soumission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_Toc157778795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42</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796" w:history="1">
        <w:r w:rsidRPr="008822CA">
          <w:rPr>
            <w:rFonts w:ascii="Arial Narrow" w:hAnsi="Arial Narrow"/>
            <w:noProof/>
            <w:u w:val="single"/>
          </w:rPr>
          <w:t>Article 20.</w:t>
        </w:r>
        <w:r w:rsidRPr="008822CA">
          <w:rPr>
            <w:rFonts w:ascii="Arial Narrow" w:hAnsi="Arial Narrow"/>
            <w:noProof/>
          </w:rPr>
          <w:tab/>
        </w:r>
        <w:r w:rsidRPr="008822CA">
          <w:rPr>
            <w:rFonts w:ascii="Arial Narrow" w:hAnsi="Arial Narrow"/>
            <w:noProof/>
            <w:u w:val="single"/>
          </w:rPr>
          <w:t>Propositions</w:t>
        </w:r>
        <w:r w:rsidRPr="008822CA">
          <w:rPr>
            <w:rFonts w:ascii="Arial Narrow" w:hAnsi="Arial Narrow"/>
            <w:noProof/>
            <w:spacing w:val="6"/>
            <w:u w:val="single"/>
          </w:rPr>
          <w:t xml:space="preserve"> </w:t>
        </w:r>
        <w:r w:rsidRPr="008822CA">
          <w:rPr>
            <w:rFonts w:ascii="Arial Narrow" w:hAnsi="Arial Narrow"/>
            <w:noProof/>
            <w:u w:val="single"/>
          </w:rPr>
          <w:t>variantes</w:t>
        </w:r>
        <w:r w:rsidRPr="008822CA">
          <w:rPr>
            <w:rFonts w:ascii="Arial Narrow" w:hAnsi="Arial Narrow"/>
            <w:noProof/>
            <w:spacing w:val="6"/>
            <w:u w:val="single"/>
          </w:rPr>
          <w:t xml:space="preserve"> </w:t>
        </w:r>
        <w:r w:rsidRPr="008822CA">
          <w:rPr>
            <w:rFonts w:ascii="Arial Narrow" w:hAnsi="Arial Narrow"/>
            <w:noProof/>
            <w:u w:val="single"/>
          </w:rPr>
          <w:t>des soumissionnaires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_Toc157778796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43</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797" w:history="1">
        <w:r w:rsidRPr="008822CA">
          <w:rPr>
            <w:rFonts w:ascii="Arial Narrow" w:hAnsi="Arial Narrow"/>
            <w:noProof/>
            <w:u w:val="single"/>
          </w:rPr>
          <w:t>Article 21.</w:t>
        </w:r>
        <w:r w:rsidRPr="008822CA">
          <w:rPr>
            <w:rFonts w:ascii="Arial Narrow" w:hAnsi="Arial Narrow"/>
            <w:noProof/>
          </w:rPr>
          <w:tab/>
        </w:r>
        <w:r w:rsidRPr="008822CA">
          <w:rPr>
            <w:rFonts w:ascii="Arial Narrow" w:hAnsi="Arial Narrow"/>
            <w:noProof/>
            <w:u w:val="single"/>
          </w:rPr>
          <w:t>Réunion préparatoire à l’établissement des offres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_Toc157778797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44</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798" w:history="1">
        <w:r w:rsidRPr="008822CA">
          <w:rPr>
            <w:rFonts w:ascii="Arial Narrow" w:hAnsi="Arial Narrow"/>
            <w:noProof/>
            <w:u w:val="single"/>
          </w:rPr>
          <w:t>Article 22.</w:t>
        </w:r>
        <w:r w:rsidRPr="008822CA">
          <w:rPr>
            <w:rFonts w:ascii="Arial Narrow" w:hAnsi="Arial Narrow"/>
            <w:noProof/>
          </w:rPr>
          <w:tab/>
        </w:r>
        <w:r w:rsidRPr="008822CA">
          <w:rPr>
            <w:rFonts w:ascii="Arial Narrow" w:hAnsi="Arial Narrow"/>
            <w:noProof/>
            <w:u w:val="single"/>
          </w:rPr>
          <w:t>Forme</w:t>
        </w:r>
        <w:r w:rsidRPr="008822CA">
          <w:rPr>
            <w:rFonts w:ascii="Arial Narrow" w:hAnsi="Arial Narrow"/>
            <w:noProof/>
            <w:spacing w:val="6"/>
            <w:u w:val="single"/>
          </w:rPr>
          <w:t xml:space="preserve"> </w:t>
        </w:r>
        <w:r w:rsidRPr="008822CA">
          <w:rPr>
            <w:rFonts w:ascii="Arial Narrow" w:hAnsi="Arial Narrow"/>
            <w:noProof/>
            <w:u w:val="single"/>
          </w:rPr>
          <w:t>et</w:t>
        </w:r>
        <w:r w:rsidRPr="008822CA">
          <w:rPr>
            <w:rFonts w:ascii="Arial Narrow" w:hAnsi="Arial Narrow"/>
            <w:noProof/>
            <w:spacing w:val="6"/>
            <w:u w:val="single"/>
          </w:rPr>
          <w:t xml:space="preserve"> </w:t>
        </w:r>
        <w:r w:rsidRPr="008822CA">
          <w:rPr>
            <w:rFonts w:ascii="Arial Narrow" w:hAnsi="Arial Narrow"/>
            <w:noProof/>
            <w:u w:val="single"/>
          </w:rPr>
          <w:t>signature</w:t>
        </w:r>
        <w:r w:rsidRPr="008822CA">
          <w:rPr>
            <w:rFonts w:ascii="Arial Narrow" w:hAnsi="Arial Narrow"/>
            <w:noProof/>
            <w:spacing w:val="6"/>
            <w:u w:val="single"/>
          </w:rPr>
          <w:t xml:space="preserve"> </w:t>
        </w:r>
        <w:r w:rsidRPr="008822CA">
          <w:rPr>
            <w:rFonts w:ascii="Arial Narrow" w:hAnsi="Arial Narrow"/>
            <w:noProof/>
            <w:u w:val="single"/>
          </w:rPr>
          <w:t>de</w:t>
        </w:r>
        <w:r w:rsidRPr="008822CA">
          <w:rPr>
            <w:rFonts w:ascii="Arial Narrow" w:hAnsi="Arial Narrow"/>
            <w:noProof/>
            <w:spacing w:val="6"/>
            <w:u w:val="single"/>
          </w:rPr>
          <w:t xml:space="preserve"> </w:t>
        </w:r>
        <w:r w:rsidRPr="008822CA">
          <w:rPr>
            <w:rFonts w:ascii="Arial Narrow" w:hAnsi="Arial Narrow"/>
            <w:noProof/>
            <w:u w:val="single"/>
          </w:rPr>
          <w:t>l’offre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_Toc157778798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44</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799" w:history="1">
        <w:r w:rsidRPr="008822CA">
          <w:rPr>
            <w:rFonts w:ascii="Arial Narrow" w:hAnsi="Arial Narrow"/>
            <w:noProof/>
            <w:u w:val="single"/>
          </w:rPr>
          <w:t>Article 23.</w:t>
        </w:r>
        <w:r w:rsidRPr="008822CA">
          <w:rPr>
            <w:rFonts w:ascii="Arial Narrow" w:hAnsi="Arial Narrow"/>
            <w:noProof/>
          </w:rPr>
          <w:tab/>
        </w:r>
        <w:r w:rsidRPr="008822CA">
          <w:rPr>
            <w:rFonts w:ascii="Arial Narrow" w:hAnsi="Arial Narrow"/>
            <w:noProof/>
            <w:u w:val="single"/>
          </w:rPr>
          <w:t>Modification, substitution et retrait des</w:t>
        </w:r>
        <w:r w:rsidRPr="008822CA">
          <w:rPr>
            <w:rFonts w:ascii="Arial Narrow" w:hAnsi="Arial Narrow"/>
            <w:noProof/>
            <w:spacing w:val="6"/>
            <w:u w:val="single"/>
          </w:rPr>
          <w:t xml:space="preserve"> </w:t>
        </w:r>
        <w:r w:rsidRPr="008822CA">
          <w:rPr>
            <w:rFonts w:ascii="Arial Narrow" w:hAnsi="Arial Narrow"/>
            <w:noProof/>
            <w:u w:val="single"/>
          </w:rPr>
          <w:t>offres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_Toc157778799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45</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800" w:history="1">
        <w:r w:rsidRPr="008822CA">
          <w:rPr>
            <w:rFonts w:ascii="Arial Narrow" w:hAnsi="Arial Narrow"/>
            <w:noProof/>
            <w:u w:val="single"/>
          </w:rPr>
          <w:t>Article 24.</w:t>
        </w:r>
        <w:r w:rsidRPr="008822CA">
          <w:rPr>
            <w:rFonts w:ascii="Arial Narrow" w:hAnsi="Arial Narrow"/>
            <w:noProof/>
          </w:rPr>
          <w:tab/>
        </w:r>
        <w:r w:rsidRPr="008822CA">
          <w:rPr>
            <w:rFonts w:ascii="Arial Narrow" w:hAnsi="Arial Narrow"/>
            <w:noProof/>
            <w:u w:val="single"/>
          </w:rPr>
          <w:t>Ouvertures et Evaluation des offres Administratives et Artistiques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_Toc157778800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46</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801" w:history="1">
        <w:r w:rsidRPr="008822CA">
          <w:rPr>
            <w:rFonts w:ascii="Arial Narrow" w:hAnsi="Arial Narrow"/>
            <w:noProof/>
            <w:u w:val="single"/>
          </w:rPr>
          <w:t>Article 25.</w:t>
        </w:r>
        <w:r w:rsidRPr="008822CA">
          <w:rPr>
            <w:rFonts w:ascii="Arial Narrow" w:hAnsi="Arial Narrow"/>
            <w:noProof/>
          </w:rPr>
          <w:tab/>
        </w:r>
        <w:r w:rsidRPr="008822CA">
          <w:rPr>
            <w:rFonts w:ascii="Arial Narrow" w:hAnsi="Arial Narrow"/>
            <w:noProof/>
            <w:u w:val="single"/>
          </w:rPr>
          <w:t>Ouverture et évaluation des propositions techniques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_Toc157778801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48</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802" w:history="1">
        <w:r w:rsidRPr="008822CA">
          <w:rPr>
            <w:rFonts w:ascii="Arial Narrow" w:hAnsi="Arial Narrow"/>
            <w:noProof/>
            <w:u w:val="single"/>
          </w:rPr>
          <w:t>Article 26.</w:t>
        </w:r>
        <w:r w:rsidRPr="008822CA">
          <w:rPr>
            <w:rFonts w:ascii="Arial Narrow" w:hAnsi="Arial Narrow"/>
            <w:noProof/>
          </w:rPr>
          <w:tab/>
        </w:r>
        <w:r w:rsidRPr="008822CA">
          <w:rPr>
            <w:rFonts w:ascii="Arial Narrow" w:hAnsi="Arial Narrow"/>
            <w:noProof/>
            <w:u w:val="single"/>
          </w:rPr>
          <w:t>Détermination de la conformité des offres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_Toc157778802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50</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803" w:history="1">
        <w:r w:rsidRPr="008822CA">
          <w:rPr>
            <w:rFonts w:ascii="Arial Narrow" w:hAnsi="Arial Narrow"/>
            <w:noProof/>
            <w:u w:val="single"/>
          </w:rPr>
          <w:t>Article 27.</w:t>
        </w:r>
        <w:r w:rsidRPr="008822CA">
          <w:rPr>
            <w:rFonts w:ascii="Arial Narrow" w:hAnsi="Arial Narrow"/>
            <w:noProof/>
          </w:rPr>
          <w:tab/>
        </w:r>
        <w:r w:rsidRPr="008822CA">
          <w:rPr>
            <w:rFonts w:ascii="Arial Narrow" w:hAnsi="Arial Narrow"/>
            <w:noProof/>
            <w:u w:val="single"/>
          </w:rPr>
          <w:t>Caractère confidentiel de la procédure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_Toc157778803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51</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804" w:history="1">
        <w:r w:rsidRPr="008822CA">
          <w:rPr>
            <w:rFonts w:ascii="Arial Narrow" w:hAnsi="Arial Narrow"/>
            <w:noProof/>
            <w:u w:val="single"/>
          </w:rPr>
          <w:t>Article 28.</w:t>
        </w:r>
        <w:r w:rsidRPr="008822CA">
          <w:rPr>
            <w:rFonts w:ascii="Arial Narrow" w:hAnsi="Arial Narrow"/>
            <w:noProof/>
          </w:rPr>
          <w:tab/>
        </w:r>
        <w:r w:rsidRPr="008822CA">
          <w:rPr>
            <w:rFonts w:ascii="Arial Narrow" w:hAnsi="Arial Narrow"/>
            <w:noProof/>
            <w:u w:val="single"/>
          </w:rPr>
          <w:t>Eclaircissements sur les offres et contacts avec le Maître d’Ouvrage ou le Maître d’Ouvrage Délégué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_Toc157778804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51</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805" w:history="1">
        <w:r w:rsidRPr="008822CA">
          <w:rPr>
            <w:rFonts w:ascii="Arial Narrow" w:hAnsi="Arial Narrow"/>
            <w:noProof/>
            <w:u w:val="single"/>
          </w:rPr>
          <w:t>Article 29.</w:t>
        </w:r>
        <w:r w:rsidRPr="008822CA">
          <w:rPr>
            <w:rFonts w:ascii="Arial Narrow" w:hAnsi="Arial Narrow"/>
            <w:noProof/>
          </w:rPr>
          <w:tab/>
        </w:r>
        <w:r w:rsidRPr="008822CA">
          <w:rPr>
            <w:rFonts w:ascii="Arial Narrow" w:hAnsi="Arial Narrow"/>
            <w:noProof/>
            <w:u w:val="single"/>
          </w:rPr>
          <w:t>Correction des erreurs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_Toc157778805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52</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806" w:history="1">
        <w:r w:rsidRPr="008822CA">
          <w:rPr>
            <w:rFonts w:ascii="Arial Narrow" w:hAnsi="Arial Narrow"/>
            <w:noProof/>
            <w:u w:val="single"/>
          </w:rPr>
          <w:t>Article 30.</w:t>
        </w:r>
        <w:r w:rsidRPr="008822CA">
          <w:rPr>
            <w:rFonts w:ascii="Arial Narrow" w:hAnsi="Arial Narrow"/>
            <w:noProof/>
          </w:rPr>
          <w:tab/>
        </w:r>
        <w:r w:rsidRPr="008822CA">
          <w:rPr>
            <w:rFonts w:ascii="Arial Narrow" w:hAnsi="Arial Narrow"/>
            <w:noProof/>
            <w:u w:val="single"/>
          </w:rPr>
          <w:t>Conversion en une seule monnaie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_Toc157778806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52</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807" w:history="1">
        <w:r w:rsidRPr="008822CA">
          <w:rPr>
            <w:rFonts w:ascii="Arial Narrow" w:hAnsi="Arial Narrow"/>
            <w:noProof/>
            <w:u w:val="single"/>
          </w:rPr>
          <w:t>Article 31.</w:t>
        </w:r>
        <w:r w:rsidRPr="008822CA">
          <w:rPr>
            <w:rFonts w:ascii="Arial Narrow" w:hAnsi="Arial Narrow"/>
            <w:noProof/>
          </w:rPr>
          <w:tab/>
        </w:r>
        <w:r w:rsidRPr="008822CA">
          <w:rPr>
            <w:rFonts w:ascii="Arial Narrow" w:hAnsi="Arial Narrow"/>
            <w:noProof/>
            <w:u w:val="single"/>
          </w:rPr>
          <w:t>Préférence accordée aux soumissionnaires nationaux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_Toc157778807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53</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808" w:history="1">
        <w:r w:rsidRPr="008822CA">
          <w:rPr>
            <w:rFonts w:ascii="Arial Narrow" w:hAnsi="Arial Narrow"/>
            <w:noProof/>
            <w:u w:val="single"/>
          </w:rPr>
          <w:t>Article 32.</w:t>
        </w:r>
        <w:r w:rsidRPr="008822CA">
          <w:rPr>
            <w:rFonts w:ascii="Arial Narrow" w:hAnsi="Arial Narrow"/>
            <w:noProof/>
          </w:rPr>
          <w:tab/>
        </w:r>
        <w:r w:rsidRPr="008822CA">
          <w:rPr>
            <w:rFonts w:ascii="Arial Narrow" w:hAnsi="Arial Narrow"/>
            <w:noProof/>
            <w:u w:val="single"/>
          </w:rPr>
          <w:t>Attribution du contrat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_Toc157778808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53</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809" w:history="1">
        <w:r w:rsidRPr="008822CA">
          <w:rPr>
            <w:rFonts w:ascii="Arial Narrow" w:hAnsi="Arial Narrow"/>
            <w:noProof/>
            <w:u w:val="single"/>
          </w:rPr>
          <w:t>Article 33.</w:t>
        </w:r>
        <w:r w:rsidRPr="008822CA">
          <w:rPr>
            <w:rFonts w:ascii="Arial Narrow" w:hAnsi="Arial Narrow"/>
            <w:noProof/>
          </w:rPr>
          <w:tab/>
        </w:r>
        <w:r w:rsidRPr="008822CA">
          <w:rPr>
            <w:rFonts w:ascii="Arial Narrow" w:hAnsi="Arial Narrow"/>
            <w:noProof/>
            <w:u w:val="single"/>
          </w:rPr>
          <w:t>Droit du Maître d’Ouvrage ou Maître d’Ouvrage Délégué d’annuler une procédure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_Toc157778809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53</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810" w:history="1">
        <w:r w:rsidRPr="008822CA">
          <w:rPr>
            <w:rFonts w:ascii="Arial Narrow" w:hAnsi="Arial Narrow"/>
            <w:noProof/>
            <w:u w:val="single"/>
          </w:rPr>
          <w:t>Article 34.</w:t>
        </w:r>
        <w:r w:rsidRPr="008822CA">
          <w:rPr>
            <w:rFonts w:ascii="Arial Narrow" w:hAnsi="Arial Narrow"/>
            <w:noProof/>
          </w:rPr>
          <w:tab/>
        </w:r>
        <w:r w:rsidRPr="008822CA">
          <w:rPr>
            <w:rFonts w:ascii="Arial Narrow" w:hAnsi="Arial Narrow"/>
            <w:noProof/>
            <w:u w:val="single"/>
          </w:rPr>
          <w:t>Notification de l’attribution du marché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_Toc157778810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54</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811" w:history="1">
        <w:r w:rsidRPr="008822CA">
          <w:rPr>
            <w:rFonts w:ascii="Arial Narrow" w:hAnsi="Arial Narrow"/>
            <w:noProof/>
            <w:u w:val="single"/>
          </w:rPr>
          <w:t>Article 35.</w:t>
        </w:r>
        <w:r w:rsidRPr="008822CA">
          <w:rPr>
            <w:rFonts w:ascii="Arial Narrow" w:hAnsi="Arial Narrow"/>
            <w:noProof/>
          </w:rPr>
          <w:tab/>
        </w:r>
        <w:r w:rsidRPr="008822CA">
          <w:rPr>
            <w:rFonts w:ascii="Arial Narrow" w:hAnsi="Arial Narrow"/>
            <w:noProof/>
            <w:spacing w:val="5"/>
            <w:u w:val="single"/>
          </w:rPr>
          <w:t>Publicatio</w:t>
        </w:r>
        <w:r w:rsidRPr="008822CA">
          <w:rPr>
            <w:rFonts w:ascii="Arial Narrow" w:hAnsi="Arial Narrow"/>
            <w:noProof/>
            <w:u w:val="single"/>
          </w:rPr>
          <w:t>n des résultats d’attribution</w:t>
        </w:r>
        <w:r w:rsidRPr="008822CA">
          <w:rPr>
            <w:rFonts w:ascii="Arial Narrow" w:hAnsi="Arial Narrow"/>
            <w:noProof/>
            <w:spacing w:val="6"/>
            <w:u w:val="single"/>
          </w:rPr>
          <w:t xml:space="preserve"> </w:t>
        </w:r>
        <w:r w:rsidRPr="008822CA">
          <w:rPr>
            <w:rFonts w:ascii="Arial Narrow" w:hAnsi="Arial Narrow"/>
            <w:noProof/>
            <w:u w:val="single"/>
          </w:rPr>
          <w:t>du</w:t>
        </w:r>
        <w:r w:rsidRPr="008822CA">
          <w:rPr>
            <w:rFonts w:ascii="Arial Narrow" w:hAnsi="Arial Narrow"/>
            <w:noProof/>
            <w:spacing w:val="6"/>
            <w:u w:val="single"/>
          </w:rPr>
          <w:t xml:space="preserve"> </w:t>
        </w:r>
        <w:r w:rsidRPr="008822CA">
          <w:rPr>
            <w:rFonts w:ascii="Arial Narrow" w:hAnsi="Arial Narrow"/>
            <w:noProof/>
            <w:u w:val="single"/>
          </w:rPr>
          <w:t>marché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_Toc157778811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54</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812" w:history="1">
        <w:r w:rsidRPr="008822CA">
          <w:rPr>
            <w:rFonts w:ascii="Arial Narrow" w:hAnsi="Arial Narrow"/>
            <w:noProof/>
            <w:u w:val="single"/>
          </w:rPr>
          <w:t>Article 36.</w:t>
        </w:r>
        <w:r w:rsidRPr="008822CA">
          <w:rPr>
            <w:rFonts w:ascii="Arial Narrow" w:hAnsi="Arial Narrow"/>
            <w:noProof/>
          </w:rPr>
          <w:tab/>
        </w:r>
        <w:r w:rsidRPr="008822CA">
          <w:rPr>
            <w:rFonts w:ascii="Arial Narrow" w:hAnsi="Arial Narrow"/>
            <w:noProof/>
            <w:u w:val="single"/>
          </w:rPr>
          <w:t>Signature</w:t>
        </w:r>
        <w:r w:rsidRPr="008822CA">
          <w:rPr>
            <w:rFonts w:ascii="Arial Narrow" w:hAnsi="Arial Narrow"/>
            <w:noProof/>
            <w:spacing w:val="6"/>
            <w:u w:val="single"/>
          </w:rPr>
          <w:t xml:space="preserve"> </w:t>
        </w:r>
        <w:r w:rsidRPr="008822CA">
          <w:rPr>
            <w:rFonts w:ascii="Arial Narrow" w:hAnsi="Arial Narrow"/>
            <w:noProof/>
            <w:u w:val="single"/>
          </w:rPr>
          <w:t>du</w:t>
        </w:r>
        <w:r w:rsidRPr="008822CA">
          <w:rPr>
            <w:rFonts w:ascii="Arial Narrow" w:hAnsi="Arial Narrow"/>
            <w:noProof/>
            <w:spacing w:val="6"/>
            <w:u w:val="single"/>
          </w:rPr>
          <w:t xml:space="preserve"> </w:t>
        </w:r>
        <w:r w:rsidRPr="008822CA">
          <w:rPr>
            <w:rFonts w:ascii="Arial Narrow" w:hAnsi="Arial Narrow"/>
            <w:noProof/>
            <w:u w:val="single"/>
          </w:rPr>
          <w:t>marché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_Toc157778812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54</w:t>
        </w:r>
        <w:r w:rsidRPr="008822CA">
          <w:rPr>
            <w:rFonts w:ascii="Arial Narrow" w:hAnsi="Arial Narrow"/>
            <w:noProof/>
            <w:webHidden/>
          </w:rPr>
          <w:fldChar w:fldCharType="end"/>
        </w:r>
      </w:hyperlink>
    </w:p>
    <w:p w:rsidR="008822CA" w:rsidRPr="008822CA" w:rsidRDefault="008822CA" w:rsidP="008822CA">
      <w:pPr>
        <w:tabs>
          <w:tab w:val="left" w:pos="1418"/>
          <w:tab w:val="right" w:leader="dot" w:pos="9622"/>
        </w:tabs>
        <w:suppressAutoHyphens/>
        <w:autoSpaceDN w:val="0"/>
        <w:spacing w:after="60"/>
        <w:ind w:left="1418" w:hanging="1178"/>
        <w:textAlignment w:val="baseline"/>
        <w:rPr>
          <w:rFonts w:ascii="Arial Narrow" w:hAnsi="Arial Narrow"/>
          <w:noProof/>
        </w:rPr>
      </w:pPr>
      <w:hyperlink w:anchor="_Toc157778813" w:history="1">
        <w:r w:rsidRPr="008822CA">
          <w:rPr>
            <w:rFonts w:ascii="Arial Narrow" w:hAnsi="Arial Narrow"/>
            <w:noProof/>
            <w:u w:val="single"/>
          </w:rPr>
          <w:t>Article 37.</w:t>
        </w:r>
        <w:r w:rsidRPr="008822CA">
          <w:rPr>
            <w:rFonts w:ascii="Arial Narrow" w:hAnsi="Arial Narrow"/>
            <w:noProof/>
          </w:rPr>
          <w:tab/>
        </w:r>
        <w:r w:rsidRPr="008822CA">
          <w:rPr>
            <w:rFonts w:ascii="Arial Narrow" w:hAnsi="Arial Narrow"/>
            <w:noProof/>
            <w:u w:val="single"/>
          </w:rPr>
          <w:t>Cautionnement</w:t>
        </w:r>
        <w:r w:rsidRPr="008822CA">
          <w:rPr>
            <w:rFonts w:ascii="Arial Narrow" w:hAnsi="Arial Narrow"/>
            <w:noProof/>
            <w:spacing w:val="6"/>
            <w:u w:val="single"/>
          </w:rPr>
          <w:t xml:space="preserve"> </w:t>
        </w:r>
        <w:r w:rsidRPr="008822CA">
          <w:rPr>
            <w:rFonts w:ascii="Arial Narrow" w:hAnsi="Arial Narrow"/>
            <w:noProof/>
            <w:u w:val="single"/>
          </w:rPr>
          <w:t>définitif :</w:t>
        </w:r>
        <w:r w:rsidRPr="008822CA">
          <w:rPr>
            <w:rFonts w:ascii="Arial Narrow" w:hAnsi="Arial Narrow"/>
            <w:noProof/>
            <w:webHidden/>
          </w:rPr>
          <w:tab/>
        </w:r>
        <w:r w:rsidRPr="008822CA">
          <w:rPr>
            <w:rFonts w:ascii="Arial Narrow" w:hAnsi="Arial Narrow"/>
            <w:noProof/>
            <w:webHidden/>
          </w:rPr>
          <w:fldChar w:fldCharType="begin"/>
        </w:r>
        <w:r w:rsidRPr="008822CA">
          <w:rPr>
            <w:rFonts w:ascii="Arial Narrow" w:hAnsi="Arial Narrow"/>
            <w:noProof/>
            <w:webHidden/>
          </w:rPr>
          <w:instrText xml:space="preserve"> PAGEREF _Toc157778813 \h </w:instrText>
        </w:r>
        <w:r w:rsidRPr="008822CA">
          <w:rPr>
            <w:rFonts w:ascii="Arial Narrow" w:hAnsi="Arial Narrow"/>
            <w:noProof/>
            <w:webHidden/>
          </w:rPr>
        </w:r>
        <w:r w:rsidRPr="008822CA">
          <w:rPr>
            <w:rFonts w:ascii="Arial Narrow" w:hAnsi="Arial Narrow"/>
            <w:noProof/>
            <w:webHidden/>
          </w:rPr>
          <w:fldChar w:fldCharType="separate"/>
        </w:r>
        <w:r w:rsidRPr="008822CA">
          <w:rPr>
            <w:rFonts w:ascii="Arial Narrow" w:hAnsi="Arial Narrow"/>
            <w:noProof/>
            <w:webHidden/>
          </w:rPr>
          <w:t>55</w:t>
        </w:r>
        <w:r w:rsidRPr="008822CA">
          <w:rPr>
            <w:rFonts w:ascii="Arial Narrow" w:hAnsi="Arial Narrow"/>
            <w:noProof/>
            <w:webHidden/>
          </w:rPr>
          <w:fldChar w:fldCharType="end"/>
        </w:r>
      </w:hyperlink>
    </w:p>
    <w:p w:rsidR="008822CA" w:rsidRPr="008822CA" w:rsidRDefault="008822CA" w:rsidP="008822CA">
      <w:pPr>
        <w:widowControl w:val="0"/>
        <w:tabs>
          <w:tab w:val="left" w:pos="9632"/>
        </w:tabs>
        <w:suppressAutoHyphens/>
        <w:autoSpaceDE w:val="0"/>
        <w:autoSpaceDN w:val="0"/>
        <w:spacing w:after="60"/>
        <w:ind w:left="1418" w:hanging="1134"/>
        <w:jc w:val="both"/>
        <w:textAlignment w:val="baseline"/>
        <w:rPr>
          <w:rFonts w:ascii="Arial Narrow" w:hAnsi="Arial Narrow" w:cs="Arial"/>
          <w:lang w:val="fr-CM"/>
        </w:rPr>
      </w:pPr>
      <w:r w:rsidRPr="008822CA">
        <w:rPr>
          <w:rFonts w:ascii="Arial Narrow" w:hAnsi="Arial Narrow" w:cs="Arial"/>
          <w:lang w:val="fr-CM"/>
        </w:rPr>
        <w:fldChar w:fldCharType="end"/>
      </w:r>
    </w:p>
    <w:p w:rsidR="008822CA" w:rsidRPr="008822CA" w:rsidRDefault="008822CA" w:rsidP="008822CA">
      <w:pPr>
        <w:widowControl w:val="0"/>
        <w:tabs>
          <w:tab w:val="left" w:pos="9632"/>
        </w:tabs>
        <w:suppressAutoHyphens/>
        <w:autoSpaceDE w:val="0"/>
        <w:autoSpaceDN w:val="0"/>
        <w:ind w:left="1418" w:hanging="1134"/>
        <w:jc w:val="both"/>
        <w:textAlignment w:val="baseline"/>
        <w:rPr>
          <w:rFonts w:ascii="Arial Narrow" w:hAnsi="Arial Narrow" w:cs="Arial"/>
          <w:lang w:val="fr-CM"/>
        </w:rPr>
      </w:pPr>
    </w:p>
    <w:p w:rsidR="008822CA" w:rsidRPr="008822CA" w:rsidRDefault="008822CA" w:rsidP="008822CA">
      <w:pPr>
        <w:suppressAutoHyphens/>
        <w:autoSpaceDN w:val="0"/>
        <w:textAlignment w:val="baseline"/>
        <w:rPr>
          <w:rFonts w:ascii="Arial Narrow" w:hAnsi="Arial Narrow"/>
          <w:lang w:val="fr-CM"/>
        </w:rPr>
        <w:sectPr w:rsidR="008822CA" w:rsidRPr="008822CA" w:rsidSect="008822CA">
          <w:pgSz w:w="11900" w:h="16820"/>
          <w:pgMar w:top="1134" w:right="1134" w:bottom="1134" w:left="1134" w:header="720" w:footer="720" w:gutter="0"/>
          <w:cols w:space="720"/>
          <w:titlePg/>
        </w:sectPr>
      </w:pPr>
      <w:r>
        <w:rPr>
          <w:rFonts w:ascii="Arial Narrow" w:hAnsi="Arial Narrow"/>
          <w:lang w:val="fr-CM"/>
        </w:rPr>
        <w:t xml:space="preserve"> </w:t>
      </w:r>
    </w:p>
    <w:p w:rsidR="008822CA" w:rsidRPr="008822CA" w:rsidRDefault="008822CA" w:rsidP="008822CA">
      <w:pPr>
        <w:widowControl w:val="0"/>
        <w:suppressAutoHyphens/>
        <w:autoSpaceDE w:val="0"/>
        <w:autoSpaceDN w:val="0"/>
        <w:spacing w:line="360" w:lineRule="auto"/>
        <w:textAlignment w:val="baseline"/>
        <w:rPr>
          <w:rFonts w:ascii="Arial Narrow" w:hAnsi="Arial Narrow" w:cs="Arial"/>
          <w:b/>
          <w:bCs/>
          <w:spacing w:val="6"/>
          <w:w w:val="80"/>
          <w:lang w:val="fr-CM"/>
        </w:rPr>
      </w:pPr>
      <w:r w:rsidRPr="008822CA">
        <w:rPr>
          <w:rFonts w:ascii="Arial Narrow" w:hAnsi="Arial Narrow" w:cs="Arial"/>
          <w:b/>
          <w:bCs/>
          <w:spacing w:val="6"/>
          <w:w w:val="80"/>
          <w:lang w:val="fr-CM"/>
        </w:rPr>
        <w:lastRenderedPageBreak/>
        <w:t>Règlement</w:t>
      </w:r>
      <w:r w:rsidRPr="008822CA">
        <w:rPr>
          <w:rFonts w:ascii="Arial Narrow" w:hAnsi="Arial Narrow" w:cs="Arial"/>
          <w:b/>
          <w:bCs/>
          <w:spacing w:val="10"/>
          <w:w w:val="80"/>
          <w:lang w:val="fr-CM"/>
        </w:rPr>
        <w:t xml:space="preserve"> </w:t>
      </w:r>
      <w:r w:rsidRPr="008822CA">
        <w:rPr>
          <w:rFonts w:ascii="Arial Narrow" w:hAnsi="Arial Narrow" w:cs="Arial"/>
          <w:b/>
          <w:bCs/>
          <w:spacing w:val="6"/>
          <w:w w:val="80"/>
          <w:lang w:val="fr-CM"/>
        </w:rPr>
        <w:t>Général</w:t>
      </w:r>
      <w:r w:rsidRPr="008822CA">
        <w:rPr>
          <w:rFonts w:ascii="Arial Narrow" w:hAnsi="Arial Narrow" w:cs="Arial"/>
          <w:b/>
          <w:bCs/>
          <w:spacing w:val="10"/>
          <w:w w:val="80"/>
          <w:lang w:val="fr-CM"/>
        </w:rPr>
        <w:t xml:space="preserve"> </w:t>
      </w:r>
      <w:r w:rsidRPr="008822CA">
        <w:rPr>
          <w:rFonts w:ascii="Arial Narrow" w:hAnsi="Arial Narrow" w:cs="Arial"/>
          <w:b/>
          <w:bCs/>
          <w:spacing w:val="6"/>
          <w:w w:val="80"/>
          <w:lang w:val="fr-CM"/>
        </w:rPr>
        <w:t>de</w:t>
      </w:r>
      <w:r w:rsidRPr="008822CA">
        <w:rPr>
          <w:rFonts w:ascii="Arial Narrow" w:hAnsi="Arial Narrow" w:cs="Arial"/>
          <w:b/>
          <w:bCs/>
          <w:spacing w:val="10"/>
          <w:w w:val="80"/>
          <w:lang w:val="fr-CM"/>
        </w:rPr>
        <w:t xml:space="preserve"> </w:t>
      </w:r>
      <w:r w:rsidRPr="008822CA">
        <w:rPr>
          <w:rFonts w:ascii="Arial Narrow" w:hAnsi="Arial Narrow" w:cs="Arial"/>
          <w:b/>
          <w:bCs/>
          <w:spacing w:val="6"/>
          <w:w w:val="80"/>
          <w:lang w:val="fr-CM"/>
        </w:rPr>
        <w:t>l'Appel</w:t>
      </w:r>
      <w:r w:rsidRPr="008822CA">
        <w:rPr>
          <w:rFonts w:ascii="Arial Narrow" w:hAnsi="Arial Narrow" w:cs="Arial"/>
          <w:b/>
          <w:bCs/>
          <w:spacing w:val="10"/>
          <w:w w:val="80"/>
          <w:lang w:val="fr-CM"/>
        </w:rPr>
        <w:t xml:space="preserve"> </w:t>
      </w:r>
      <w:r w:rsidRPr="008822CA">
        <w:rPr>
          <w:rFonts w:ascii="Arial Narrow" w:hAnsi="Arial Narrow" w:cs="Arial"/>
          <w:b/>
          <w:bCs/>
          <w:spacing w:val="6"/>
          <w:w w:val="80"/>
          <w:lang w:val="fr-CM"/>
        </w:rPr>
        <w:t>d'Offres</w:t>
      </w:r>
    </w:p>
    <w:p w:rsidR="008822CA" w:rsidRPr="008822CA" w:rsidRDefault="008822CA" w:rsidP="008822CA">
      <w:pPr>
        <w:widowControl w:val="0"/>
        <w:suppressAutoHyphens/>
        <w:autoSpaceDE w:val="0"/>
        <w:autoSpaceDN w:val="0"/>
        <w:spacing w:line="360" w:lineRule="auto"/>
        <w:jc w:val="both"/>
        <w:textAlignment w:val="baseline"/>
        <w:rPr>
          <w:rFonts w:ascii="Arial Narrow" w:hAnsi="Arial Narrow" w:cs="Arial"/>
          <w:b/>
          <w:bCs/>
          <w:lang w:val="fr-CM"/>
        </w:rPr>
      </w:pPr>
      <w:bookmarkStart w:id="1" w:name="_Toc157326357"/>
      <w:bookmarkStart w:id="2" w:name="_Toc157778777"/>
      <w:r w:rsidRPr="008822CA">
        <w:rPr>
          <w:rFonts w:ascii="Arial Narrow" w:hAnsi="Arial Narrow" w:cs="Arial"/>
          <w:b/>
          <w:bCs/>
          <w:lang w:val="fr-CM"/>
        </w:rPr>
        <w:t>Portée</w:t>
      </w:r>
      <w:r w:rsidRPr="008822CA">
        <w:rPr>
          <w:rFonts w:ascii="Arial Narrow" w:hAnsi="Arial Narrow" w:cs="Arial"/>
          <w:b/>
          <w:bCs/>
          <w:spacing w:val="6"/>
          <w:lang w:val="fr-CM"/>
        </w:rPr>
        <w:t xml:space="preserve"> </w:t>
      </w:r>
      <w:r w:rsidRPr="008822CA">
        <w:rPr>
          <w:rFonts w:ascii="Arial Narrow" w:hAnsi="Arial Narrow" w:cs="Arial"/>
          <w:b/>
          <w:bCs/>
          <w:lang w:val="fr-CM"/>
        </w:rPr>
        <w:t>de</w:t>
      </w:r>
      <w:r w:rsidRPr="008822CA">
        <w:rPr>
          <w:rFonts w:ascii="Arial Narrow" w:hAnsi="Arial Narrow" w:cs="Arial"/>
          <w:b/>
          <w:bCs/>
          <w:spacing w:val="6"/>
          <w:lang w:val="fr-CM"/>
        </w:rPr>
        <w:t xml:space="preserve"> </w:t>
      </w:r>
      <w:r w:rsidRPr="008822CA">
        <w:rPr>
          <w:rFonts w:ascii="Arial Narrow" w:hAnsi="Arial Narrow" w:cs="Arial"/>
          <w:b/>
          <w:bCs/>
          <w:lang w:val="fr-CM"/>
        </w:rPr>
        <w:t>la</w:t>
      </w:r>
      <w:r w:rsidRPr="008822CA">
        <w:rPr>
          <w:rFonts w:ascii="Arial Narrow" w:hAnsi="Arial Narrow" w:cs="Arial"/>
          <w:b/>
          <w:bCs/>
          <w:spacing w:val="6"/>
          <w:lang w:val="fr-CM"/>
        </w:rPr>
        <w:t xml:space="preserve"> </w:t>
      </w:r>
      <w:r w:rsidRPr="008822CA">
        <w:rPr>
          <w:rFonts w:ascii="Arial Narrow" w:hAnsi="Arial Narrow" w:cs="Arial"/>
          <w:b/>
          <w:bCs/>
          <w:lang w:val="fr-CM"/>
        </w:rPr>
        <w:t>soumission :</w:t>
      </w:r>
      <w:bookmarkEnd w:id="1"/>
      <w:bookmarkEnd w:id="2"/>
    </w:p>
    <w:p w:rsidR="008822CA" w:rsidRPr="008822CA" w:rsidRDefault="008822CA" w:rsidP="008822CA">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1.1. Le Maître d’Ouvrage ou le Maître d’Ouvrage Délégué sélectionne un Prestataire, conformément à la méthode de sélection spécifiée dans le Règlement Particulier de l’Appel d’Offres (RPAO).</w:t>
      </w:r>
    </w:p>
    <w:p w:rsidR="008822CA" w:rsidRPr="008822CA" w:rsidRDefault="008822CA" w:rsidP="008822CA">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1.2. Les Candidats sont invités à soumettre un dossier administratif, une proposition artistique et une proposition technique pour la réalisation des prestations définies dans les Termes de Référence. La proposition servira de base aux négociations du contrat et, à terme, au contrat signé avec le Candidat retenu.</w:t>
      </w:r>
    </w:p>
    <w:p w:rsidR="008822CA" w:rsidRPr="008822CA" w:rsidRDefault="008822CA" w:rsidP="008822CA">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1.3. Les prestations seront accomplies conformément au calendrier indiqué dans les Termes de Référence. Le marché doit être distinctement reparti en deux (02) phases dont celle de conception ou des études et celle des travaux. Le lancement de la phase des travaux est conditionné par la réception des études y relatives, à la satisfaction du Maître d'Ouvrage.</w:t>
      </w:r>
    </w:p>
    <w:p w:rsidR="008822CA" w:rsidRPr="008822CA" w:rsidRDefault="008822CA" w:rsidP="008822CA">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1.4. Le Soumissionnaire retenu, ou attributaire, doit achever les prestations de chaque phase dans le délai indiqué dans le RPAO, et qui court sauf stipulation contraire du CCAP, à compter de la date de notification de l’ordre de service de commencer les prestations de la phase concernée ou de celle fixée dans ledit ordre de service.</w:t>
      </w:r>
    </w:p>
    <w:p w:rsidR="008822CA" w:rsidRPr="008822CA" w:rsidRDefault="008822CA" w:rsidP="008822CA">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 xml:space="preserve">1.5. En vue de permettre aux candidats d’avoir les informations sur les conditions locales à prendre en compte dans l’établissement de leurs propositions, le Maître d’Ouvrage est tenu d’organiser à leur intention, une conférence préparatoire aux propositions, et une visite du site. </w:t>
      </w:r>
      <w:proofErr w:type="gramStart"/>
      <w:r w:rsidRPr="008822CA">
        <w:rPr>
          <w:rFonts w:ascii="Arial Narrow" w:hAnsi="Arial Narrow" w:cs="Arial"/>
          <w:lang w:val="fr-CM"/>
        </w:rPr>
        <w:t>Les lieu</w:t>
      </w:r>
      <w:proofErr w:type="gramEnd"/>
      <w:r w:rsidRPr="008822CA">
        <w:rPr>
          <w:rFonts w:ascii="Arial Narrow" w:hAnsi="Arial Narrow" w:cs="Arial"/>
          <w:lang w:val="fr-CM"/>
        </w:rPr>
        <w:t>, date et heure de ces rencontres doivent être précisés dans le RPAO. Il est recommandé aux candidats, avant de soumettre une proposition, d’assister à cette conférence préparatoire aux propositions. Mais la participation à ce genre de réunion n’est pas obligatoire.</w:t>
      </w:r>
    </w:p>
    <w:p w:rsidR="008822CA" w:rsidRPr="008822CA" w:rsidRDefault="008822CA" w:rsidP="008822CA">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En cas de nécessité de renseignements complémentaires sur la conférence préparatoire ou la visite du site, les représentants des candidats doivent contacter les responsables mentionnés dans le RPAO.</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1.6. Le Maître d’Ouvrage fournit les informations spécifiées dans les Termes de Référence, aide le Prestataire / candidat à obtenir les licences et permis nécessaires à la prestation des services, et fournit les données et rapports afférents aux projets pertinents.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1.7. Veuillez noter que :</w:t>
      </w:r>
    </w:p>
    <w:p w:rsidR="008822CA" w:rsidRPr="008822CA" w:rsidRDefault="008822CA" w:rsidP="00EB6E87">
      <w:pPr>
        <w:widowControl w:val="0"/>
        <w:suppressAutoHyphens/>
        <w:autoSpaceDE w:val="0"/>
        <w:autoSpaceDN w:val="0"/>
        <w:ind w:left="1134" w:hanging="283"/>
        <w:jc w:val="both"/>
        <w:textAlignment w:val="baseline"/>
        <w:rPr>
          <w:rFonts w:ascii="Arial Narrow" w:hAnsi="Arial Narrow" w:cs="Arial"/>
          <w:lang w:val="fr-CM"/>
        </w:rPr>
      </w:pPr>
      <w:r w:rsidRPr="008822CA">
        <w:rPr>
          <w:rFonts w:ascii="Arial Narrow" w:hAnsi="Arial Narrow" w:cs="Arial"/>
          <w:lang w:val="fr-CM"/>
        </w:rPr>
        <w:t>i.</w:t>
      </w:r>
      <w:r w:rsidRPr="008822CA">
        <w:rPr>
          <w:rFonts w:ascii="Arial Narrow" w:hAnsi="Arial Narrow" w:cs="Arial"/>
          <w:lang w:val="fr-CM"/>
        </w:rPr>
        <w:tab/>
        <w:t xml:space="preserve">Les coûts de l’établissement de la proposition et de la négociation du contrat, y compris de la visite au maître d’ouvrage, ne sont pas considérés comme des coûts directs et ne sont </w:t>
      </w:r>
      <w:r w:rsidR="00EB6E87">
        <w:rPr>
          <w:rFonts w:ascii="Arial Narrow" w:hAnsi="Arial Narrow" w:cs="Arial"/>
          <w:lang w:val="fr-CM"/>
        </w:rPr>
        <w:t>donc pas remboursables ; et que</w:t>
      </w:r>
    </w:p>
    <w:p w:rsidR="008822CA" w:rsidRPr="008822CA" w:rsidRDefault="008822CA" w:rsidP="00EB6E87">
      <w:pPr>
        <w:widowControl w:val="0"/>
        <w:suppressAutoHyphens/>
        <w:autoSpaceDE w:val="0"/>
        <w:autoSpaceDN w:val="0"/>
        <w:ind w:left="1134" w:hanging="283"/>
        <w:jc w:val="both"/>
        <w:textAlignment w:val="baseline"/>
        <w:rPr>
          <w:rFonts w:ascii="Arial Narrow" w:hAnsi="Arial Narrow" w:cs="Arial"/>
          <w:lang w:val="fr-CM"/>
        </w:rPr>
      </w:pPr>
      <w:r w:rsidRPr="008822CA">
        <w:rPr>
          <w:rFonts w:ascii="Arial Narrow" w:hAnsi="Arial Narrow" w:cs="Arial"/>
          <w:lang w:val="fr-CM"/>
        </w:rPr>
        <w:t>ii. Le Maître d’Ouvrage n’est nullement tenu d’accepter les propositions qui auront été soumises.</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1.8. Les candidats / soumissionnaires fournissent des conseils professionnels objectifs et impartiaux. En toutes circonstances ils défendent avant tout les intérêts du Maître d’Ouvrage, sans faire entrer en ligne de compte l’éventualité d’un contrat ultérieure, et qu’ils évitent scrupuleusement toute possibilité de conflit avec d’autres activités ou avec les intérêts de leur société. Les candidats / soumissionnaires ne doivent pas être engagés pour des prestations qui seraient incompatibles avec leurs obligations présentes ou passées envers d’autres Maîtres d’Ouvrages, ou qui risqueraient de les mettre dans l’impossibilité d’exécuter leur tâche au mieux des intérêts du Maître d’Ouvrage.</w:t>
      </w:r>
    </w:p>
    <w:p w:rsidR="008822CA" w:rsidRPr="008822CA" w:rsidRDefault="008822CA" w:rsidP="00EB6E87">
      <w:pPr>
        <w:widowControl w:val="0"/>
        <w:suppressAutoHyphens/>
        <w:autoSpaceDE w:val="0"/>
        <w:autoSpaceDN w:val="0"/>
        <w:spacing w:line="360" w:lineRule="auto"/>
        <w:ind w:left="114"/>
        <w:jc w:val="both"/>
        <w:textAlignment w:val="baseline"/>
        <w:rPr>
          <w:rFonts w:ascii="Arial Narrow" w:hAnsi="Arial Narrow" w:cs="Arial"/>
          <w:lang w:val="fr-CM"/>
        </w:rPr>
      </w:pPr>
      <w:r w:rsidRPr="008822CA">
        <w:rPr>
          <w:rFonts w:ascii="Arial Narrow" w:hAnsi="Arial Narrow" w:cs="Arial"/>
          <w:lang w:val="fr-CM"/>
        </w:rPr>
        <w:t>1.9. Dans le présent Dossier d’Appel d’Offres, le</w:t>
      </w:r>
      <w:r w:rsidRPr="008822CA">
        <w:rPr>
          <w:rFonts w:ascii="Arial Narrow" w:hAnsi="Arial Narrow" w:cs="Arial"/>
          <w:spacing w:val="6"/>
          <w:lang w:val="fr-CM"/>
        </w:rPr>
        <w:t xml:space="preserve"> </w:t>
      </w:r>
      <w:r w:rsidRPr="008822CA">
        <w:rPr>
          <w:rFonts w:ascii="Arial Narrow" w:hAnsi="Arial Narrow" w:cs="Arial"/>
          <w:lang w:val="fr-CM"/>
        </w:rPr>
        <w:t>terme</w:t>
      </w:r>
      <w:r w:rsidRPr="008822CA">
        <w:rPr>
          <w:rFonts w:ascii="Arial Narrow" w:hAnsi="Arial Narrow" w:cs="Arial"/>
          <w:spacing w:val="6"/>
          <w:lang w:val="fr-CM"/>
        </w:rPr>
        <w:t xml:space="preserve"> </w:t>
      </w:r>
      <w:r w:rsidRPr="008822CA">
        <w:rPr>
          <w:rFonts w:ascii="Arial Narrow" w:hAnsi="Arial Narrow" w:cs="Arial"/>
          <w:lang w:val="fr-CM"/>
        </w:rPr>
        <w:t>“jour”</w:t>
      </w:r>
      <w:r w:rsidRPr="008822CA">
        <w:rPr>
          <w:rFonts w:ascii="Arial Narrow" w:hAnsi="Arial Narrow" w:cs="Arial"/>
          <w:spacing w:val="6"/>
          <w:lang w:val="fr-CM"/>
        </w:rPr>
        <w:t xml:space="preserve"> </w:t>
      </w:r>
      <w:r w:rsidRPr="008822CA">
        <w:rPr>
          <w:rFonts w:ascii="Arial Narrow" w:hAnsi="Arial Narrow" w:cs="Arial"/>
          <w:lang w:val="fr-CM"/>
        </w:rPr>
        <w:t>désigne</w:t>
      </w:r>
      <w:r w:rsidRPr="008822CA">
        <w:rPr>
          <w:rFonts w:ascii="Arial Narrow" w:hAnsi="Arial Narrow" w:cs="Arial"/>
          <w:spacing w:val="6"/>
          <w:lang w:val="fr-CM"/>
        </w:rPr>
        <w:t xml:space="preserve"> </w:t>
      </w:r>
      <w:r w:rsidRPr="008822CA">
        <w:rPr>
          <w:rFonts w:ascii="Arial Narrow" w:hAnsi="Arial Narrow" w:cs="Arial"/>
          <w:lang w:val="fr-CM"/>
        </w:rPr>
        <w:t>un</w:t>
      </w:r>
      <w:r w:rsidRPr="008822CA">
        <w:rPr>
          <w:rFonts w:ascii="Arial Narrow" w:hAnsi="Arial Narrow" w:cs="Arial"/>
          <w:spacing w:val="6"/>
          <w:lang w:val="fr-CM"/>
        </w:rPr>
        <w:t xml:space="preserve"> </w:t>
      </w:r>
      <w:r w:rsidRPr="008822CA">
        <w:rPr>
          <w:rFonts w:ascii="Arial Narrow" w:hAnsi="Arial Narrow" w:cs="Arial"/>
          <w:lang w:val="fr-CM"/>
        </w:rPr>
        <w:t>jour</w:t>
      </w:r>
      <w:r w:rsidRPr="008822CA">
        <w:rPr>
          <w:rFonts w:ascii="Arial Narrow" w:hAnsi="Arial Narrow" w:cs="Arial"/>
          <w:spacing w:val="6"/>
          <w:lang w:val="fr-CM"/>
        </w:rPr>
        <w:t xml:space="preserve"> </w:t>
      </w:r>
      <w:r w:rsidRPr="008822CA">
        <w:rPr>
          <w:rFonts w:ascii="Arial Narrow" w:hAnsi="Arial Narrow" w:cs="Arial"/>
          <w:lang w:val="fr-CM"/>
        </w:rPr>
        <w:t xml:space="preserve">calendaire. Sauf s’il est </w:t>
      </w:r>
      <w:r w:rsidRPr="008822CA">
        <w:rPr>
          <w:rFonts w:ascii="Arial Narrow" w:hAnsi="Arial Narrow" w:cs="Arial"/>
          <w:lang w:val="fr-CM"/>
        </w:rPr>
        <w:lastRenderedPageBreak/>
        <w:t>indiqué qu’il s’agit de « jour ouvrable ». Un jour ouvrable est un jour de travail officiel du Maître d’Ouvrage, à l’exclusion des</w:t>
      </w:r>
      <w:r w:rsidR="00EB6E87">
        <w:rPr>
          <w:rFonts w:ascii="Arial Narrow" w:hAnsi="Arial Narrow" w:cs="Arial"/>
          <w:lang w:val="fr-CM"/>
        </w:rPr>
        <w:t xml:space="preserve"> jours fériés officiels.</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
          <w:bCs/>
          <w:lang w:val="fr-CM"/>
        </w:rPr>
      </w:pPr>
      <w:bookmarkStart w:id="3" w:name="_Toc157326358"/>
      <w:bookmarkStart w:id="4" w:name="_Toc157778778"/>
      <w:r w:rsidRPr="008822CA">
        <w:rPr>
          <w:rFonts w:ascii="Arial Narrow" w:hAnsi="Arial Narrow" w:cs="Arial"/>
          <w:b/>
          <w:bCs/>
          <w:lang w:val="fr-CM"/>
        </w:rPr>
        <w:t>Financement :</w:t>
      </w:r>
      <w:bookmarkEnd w:id="3"/>
      <w:bookmarkEnd w:id="4"/>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La source de financement des prestations objet du présent</w:t>
      </w:r>
      <w:r w:rsidRPr="008822CA">
        <w:rPr>
          <w:rFonts w:ascii="Arial Narrow" w:hAnsi="Arial Narrow" w:cs="Arial"/>
          <w:spacing w:val="6"/>
          <w:lang w:val="fr-CM"/>
        </w:rPr>
        <w:t xml:space="preserve"> </w:t>
      </w:r>
      <w:r w:rsidRPr="008822CA">
        <w:rPr>
          <w:rFonts w:ascii="Arial Narrow" w:hAnsi="Arial Narrow" w:cs="Arial"/>
          <w:lang w:val="fr-CM"/>
        </w:rPr>
        <w:t>appel</w:t>
      </w:r>
      <w:r w:rsidRPr="008822CA">
        <w:rPr>
          <w:rFonts w:ascii="Arial Narrow" w:hAnsi="Arial Narrow" w:cs="Arial"/>
          <w:spacing w:val="6"/>
          <w:lang w:val="fr-CM"/>
        </w:rPr>
        <w:t xml:space="preserve"> </w:t>
      </w:r>
      <w:r w:rsidRPr="008822CA">
        <w:rPr>
          <w:rFonts w:ascii="Arial Narrow" w:hAnsi="Arial Narrow" w:cs="Arial"/>
          <w:lang w:val="fr-CM"/>
        </w:rPr>
        <w:t>d’offres, ainsi que son coût global prévisionnel sont précisés dans le</w:t>
      </w:r>
      <w:r w:rsidRPr="008822CA">
        <w:rPr>
          <w:rFonts w:ascii="Arial Narrow" w:hAnsi="Arial Narrow" w:cs="Arial"/>
          <w:spacing w:val="6"/>
          <w:lang w:val="fr-CM"/>
        </w:rPr>
        <w:t xml:space="preserve"> </w:t>
      </w:r>
      <w:r w:rsidR="00EB6E87">
        <w:rPr>
          <w:rFonts w:ascii="Arial Narrow" w:hAnsi="Arial Narrow" w:cs="Arial"/>
          <w:lang w:val="fr-CM"/>
        </w:rPr>
        <w:t>RPAO.</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
          <w:bCs/>
          <w:lang w:val="fr-CM"/>
        </w:rPr>
      </w:pPr>
      <w:bookmarkStart w:id="5" w:name="_Toc157326359"/>
      <w:bookmarkStart w:id="6" w:name="_Toc157778779"/>
      <w:r w:rsidRPr="008822CA">
        <w:rPr>
          <w:rFonts w:ascii="Arial Narrow" w:hAnsi="Arial Narrow" w:cs="Arial"/>
          <w:b/>
          <w:bCs/>
          <w:lang w:val="fr-CM"/>
        </w:rPr>
        <w:t>Fraude</w:t>
      </w:r>
      <w:r w:rsidRPr="008822CA">
        <w:rPr>
          <w:rFonts w:ascii="Arial Narrow" w:hAnsi="Arial Narrow" w:cs="Arial"/>
          <w:b/>
          <w:bCs/>
          <w:spacing w:val="6"/>
          <w:lang w:val="fr-CM"/>
        </w:rPr>
        <w:t xml:space="preserve"> </w:t>
      </w:r>
      <w:r w:rsidRPr="008822CA">
        <w:rPr>
          <w:rFonts w:ascii="Arial Narrow" w:hAnsi="Arial Narrow" w:cs="Arial"/>
          <w:b/>
          <w:bCs/>
          <w:lang w:val="fr-CM"/>
        </w:rPr>
        <w:t>et</w:t>
      </w:r>
      <w:r w:rsidRPr="008822CA">
        <w:rPr>
          <w:rFonts w:ascii="Arial Narrow" w:hAnsi="Arial Narrow" w:cs="Arial"/>
          <w:b/>
          <w:bCs/>
          <w:spacing w:val="6"/>
          <w:lang w:val="fr-CM"/>
        </w:rPr>
        <w:t xml:space="preserve"> </w:t>
      </w:r>
      <w:r w:rsidRPr="008822CA">
        <w:rPr>
          <w:rFonts w:ascii="Arial Narrow" w:hAnsi="Arial Narrow" w:cs="Arial"/>
          <w:b/>
          <w:bCs/>
          <w:lang w:val="fr-CM"/>
        </w:rPr>
        <w:t>corruption :</w:t>
      </w:r>
      <w:bookmarkEnd w:id="5"/>
      <w:bookmarkEnd w:id="6"/>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3.1. Les soumissionnaires et les entrepreneurs, sont tenus au respect des règles d’éthique professionnelle les plus strictes durant la passation et l’exécution des marchés.</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En</w:t>
      </w:r>
      <w:r w:rsidRPr="008822CA">
        <w:rPr>
          <w:rFonts w:ascii="Arial Narrow" w:hAnsi="Arial Narrow" w:cs="Arial"/>
          <w:spacing w:val="-3"/>
          <w:lang w:val="fr-CM"/>
        </w:rPr>
        <w:t xml:space="preserve"> </w:t>
      </w:r>
      <w:r w:rsidRPr="008822CA">
        <w:rPr>
          <w:rFonts w:ascii="Arial Narrow" w:hAnsi="Arial Narrow" w:cs="Arial"/>
          <w:lang w:val="fr-CM"/>
        </w:rPr>
        <w:t>vertu</w:t>
      </w:r>
      <w:r w:rsidRPr="008822CA">
        <w:rPr>
          <w:rFonts w:ascii="Arial Narrow" w:hAnsi="Arial Narrow" w:cs="Arial"/>
          <w:spacing w:val="-3"/>
          <w:lang w:val="fr-CM"/>
        </w:rPr>
        <w:t xml:space="preserve"> </w:t>
      </w:r>
      <w:r w:rsidRPr="008822CA">
        <w:rPr>
          <w:rFonts w:ascii="Arial Narrow" w:hAnsi="Arial Narrow" w:cs="Arial"/>
          <w:lang w:val="fr-CM"/>
        </w:rPr>
        <w:t>de</w:t>
      </w:r>
      <w:r w:rsidRPr="008822CA">
        <w:rPr>
          <w:rFonts w:ascii="Arial Narrow" w:hAnsi="Arial Narrow" w:cs="Arial"/>
          <w:spacing w:val="-3"/>
          <w:lang w:val="fr-CM"/>
        </w:rPr>
        <w:t xml:space="preserve"> </w:t>
      </w:r>
      <w:r w:rsidRPr="008822CA">
        <w:rPr>
          <w:rFonts w:ascii="Arial Narrow" w:hAnsi="Arial Narrow" w:cs="Arial"/>
          <w:lang w:val="fr-CM"/>
        </w:rPr>
        <w:t>ce</w:t>
      </w:r>
      <w:r w:rsidRPr="008822CA">
        <w:rPr>
          <w:rFonts w:ascii="Arial Narrow" w:hAnsi="Arial Narrow" w:cs="Arial"/>
          <w:spacing w:val="-3"/>
          <w:lang w:val="fr-CM"/>
        </w:rPr>
        <w:t xml:space="preserve"> </w:t>
      </w:r>
      <w:r w:rsidRPr="008822CA">
        <w:rPr>
          <w:rFonts w:ascii="Arial Narrow" w:hAnsi="Arial Narrow" w:cs="Arial"/>
          <w:lang w:val="fr-CM"/>
        </w:rPr>
        <w:t>principe :</w:t>
      </w:r>
    </w:p>
    <w:p w:rsidR="008822CA" w:rsidRPr="008822CA" w:rsidRDefault="008822CA" w:rsidP="00EB6E87">
      <w:pPr>
        <w:widowControl w:val="0"/>
        <w:suppressAutoHyphens/>
        <w:autoSpaceDE w:val="0"/>
        <w:autoSpaceDN w:val="0"/>
        <w:spacing w:after="60"/>
        <w:ind w:left="567" w:hanging="283"/>
        <w:jc w:val="both"/>
        <w:textAlignment w:val="baseline"/>
        <w:rPr>
          <w:rFonts w:ascii="Arial Narrow" w:hAnsi="Arial Narrow" w:cs="Arial"/>
          <w:lang w:val="fr-CM"/>
        </w:rPr>
      </w:pPr>
      <w:r w:rsidRPr="008822CA">
        <w:rPr>
          <w:rFonts w:ascii="Arial Narrow" w:hAnsi="Arial Narrow" w:cs="Arial"/>
          <w:lang w:val="fr-CM"/>
        </w:rPr>
        <w:t xml:space="preserve">a. </w:t>
      </w:r>
      <w:r w:rsidRPr="008822CA">
        <w:rPr>
          <w:rFonts w:ascii="Arial Narrow" w:hAnsi="Arial Narrow" w:cs="Arial"/>
          <w:spacing w:val="6"/>
          <w:lang w:val="fr-CM"/>
        </w:rPr>
        <w:t>Les définitions ci-après sont admises</w:t>
      </w:r>
      <w:r w:rsidRPr="008822CA">
        <w:rPr>
          <w:rFonts w:ascii="Arial Narrow" w:hAnsi="Arial Narrow" w:cs="Arial"/>
          <w:lang w:val="fr-CM"/>
        </w:rPr>
        <w:t xml:space="preserve"> :</w:t>
      </w:r>
    </w:p>
    <w:p w:rsidR="008822CA" w:rsidRPr="008822CA" w:rsidRDefault="008822CA" w:rsidP="00EB6E87">
      <w:pPr>
        <w:widowControl w:val="0"/>
        <w:suppressAutoHyphens/>
        <w:autoSpaceDE w:val="0"/>
        <w:autoSpaceDN w:val="0"/>
        <w:spacing w:after="60"/>
        <w:ind w:left="1134" w:hanging="283"/>
        <w:jc w:val="both"/>
        <w:textAlignment w:val="baseline"/>
        <w:rPr>
          <w:rFonts w:ascii="Arial Narrow" w:hAnsi="Arial Narrow" w:cs="Arial"/>
          <w:lang w:val="fr-CM"/>
        </w:rPr>
      </w:pPr>
      <w:r w:rsidRPr="008822CA">
        <w:rPr>
          <w:rFonts w:ascii="Arial Narrow" w:hAnsi="Arial Narrow" w:cs="Arial"/>
          <w:lang w:val="fr-CM"/>
        </w:rPr>
        <w:t>i. Est coupable de “corruption” quiconque offre, donne,</w:t>
      </w:r>
      <w:r w:rsidRPr="008822CA">
        <w:rPr>
          <w:rFonts w:ascii="Arial Narrow" w:hAnsi="Arial Narrow" w:cs="Arial"/>
          <w:spacing w:val="-4"/>
          <w:lang w:val="fr-CM"/>
        </w:rPr>
        <w:t xml:space="preserve"> </w:t>
      </w:r>
      <w:r w:rsidRPr="008822CA">
        <w:rPr>
          <w:rFonts w:ascii="Arial Narrow" w:hAnsi="Arial Narrow" w:cs="Arial"/>
          <w:lang w:val="fr-CM"/>
        </w:rPr>
        <w:t>sollicite</w:t>
      </w:r>
      <w:r w:rsidRPr="008822CA">
        <w:rPr>
          <w:rFonts w:ascii="Arial Narrow" w:hAnsi="Arial Narrow" w:cs="Arial"/>
          <w:spacing w:val="-4"/>
          <w:lang w:val="fr-CM"/>
        </w:rPr>
        <w:t xml:space="preserve"> </w:t>
      </w:r>
      <w:r w:rsidRPr="008822CA">
        <w:rPr>
          <w:rFonts w:ascii="Arial Narrow" w:hAnsi="Arial Narrow" w:cs="Arial"/>
          <w:lang w:val="fr-CM"/>
        </w:rPr>
        <w:t>ou</w:t>
      </w:r>
      <w:r w:rsidRPr="008822CA">
        <w:rPr>
          <w:rFonts w:ascii="Arial Narrow" w:hAnsi="Arial Narrow" w:cs="Arial"/>
          <w:spacing w:val="-4"/>
          <w:lang w:val="fr-CM"/>
        </w:rPr>
        <w:t xml:space="preserve"> </w:t>
      </w:r>
      <w:r w:rsidRPr="008822CA">
        <w:rPr>
          <w:rFonts w:ascii="Arial Narrow" w:hAnsi="Arial Narrow" w:cs="Arial"/>
          <w:lang w:val="fr-CM"/>
        </w:rPr>
        <w:t>accepte</w:t>
      </w:r>
      <w:r w:rsidRPr="008822CA">
        <w:rPr>
          <w:rFonts w:ascii="Arial Narrow" w:hAnsi="Arial Narrow" w:cs="Arial"/>
          <w:spacing w:val="-4"/>
          <w:lang w:val="fr-CM"/>
        </w:rPr>
        <w:t xml:space="preserve"> </w:t>
      </w:r>
      <w:r w:rsidRPr="008822CA">
        <w:rPr>
          <w:rFonts w:ascii="Arial Narrow" w:hAnsi="Arial Narrow" w:cs="Arial"/>
          <w:lang w:val="fr-CM"/>
        </w:rPr>
        <w:t>un</w:t>
      </w:r>
      <w:r w:rsidRPr="008822CA">
        <w:rPr>
          <w:rFonts w:ascii="Arial Narrow" w:hAnsi="Arial Narrow" w:cs="Arial"/>
          <w:spacing w:val="-4"/>
          <w:lang w:val="fr-CM"/>
        </w:rPr>
        <w:t xml:space="preserve"> </w:t>
      </w:r>
      <w:r w:rsidRPr="008822CA">
        <w:rPr>
          <w:rFonts w:ascii="Arial Narrow" w:hAnsi="Arial Narrow" w:cs="Arial"/>
          <w:lang w:val="fr-CM"/>
        </w:rPr>
        <w:t>quelconque</w:t>
      </w:r>
      <w:r w:rsidRPr="008822CA">
        <w:rPr>
          <w:rFonts w:ascii="Arial Narrow" w:hAnsi="Arial Narrow" w:cs="Arial"/>
          <w:spacing w:val="-4"/>
          <w:lang w:val="fr-CM"/>
        </w:rPr>
        <w:t xml:space="preserve"> </w:t>
      </w:r>
      <w:r w:rsidRPr="008822CA">
        <w:rPr>
          <w:rFonts w:ascii="Arial Narrow" w:hAnsi="Arial Narrow" w:cs="Arial"/>
          <w:lang w:val="fr-CM"/>
        </w:rPr>
        <w:t>avantage en vue d’influencer l’action d’un agent public</w:t>
      </w:r>
      <w:r w:rsidRPr="008822CA">
        <w:rPr>
          <w:rFonts w:ascii="Arial Narrow" w:hAnsi="Arial Narrow" w:cs="Arial"/>
          <w:spacing w:val="9"/>
          <w:lang w:val="fr-CM"/>
        </w:rPr>
        <w:t xml:space="preserve"> </w:t>
      </w:r>
      <w:r w:rsidRPr="008822CA">
        <w:rPr>
          <w:rFonts w:ascii="Arial Narrow" w:hAnsi="Arial Narrow" w:cs="Arial"/>
          <w:lang w:val="fr-CM"/>
        </w:rPr>
        <w:t>au</w:t>
      </w:r>
      <w:r w:rsidRPr="008822CA">
        <w:rPr>
          <w:rFonts w:ascii="Arial Narrow" w:hAnsi="Arial Narrow" w:cs="Arial"/>
          <w:spacing w:val="9"/>
          <w:lang w:val="fr-CM"/>
        </w:rPr>
        <w:t xml:space="preserve"> </w:t>
      </w:r>
      <w:r w:rsidRPr="008822CA">
        <w:rPr>
          <w:rFonts w:ascii="Arial Narrow" w:hAnsi="Arial Narrow" w:cs="Arial"/>
          <w:lang w:val="fr-CM"/>
        </w:rPr>
        <w:t>cours</w:t>
      </w:r>
      <w:r w:rsidRPr="008822CA">
        <w:rPr>
          <w:rFonts w:ascii="Arial Narrow" w:hAnsi="Arial Narrow" w:cs="Arial"/>
          <w:spacing w:val="9"/>
          <w:lang w:val="fr-CM"/>
        </w:rPr>
        <w:t xml:space="preserve"> </w:t>
      </w:r>
      <w:r w:rsidRPr="008822CA">
        <w:rPr>
          <w:rFonts w:ascii="Arial Narrow" w:hAnsi="Arial Narrow" w:cs="Arial"/>
          <w:lang w:val="fr-CM"/>
        </w:rPr>
        <w:t>de</w:t>
      </w:r>
      <w:r w:rsidRPr="008822CA">
        <w:rPr>
          <w:rFonts w:ascii="Arial Narrow" w:hAnsi="Arial Narrow" w:cs="Arial"/>
          <w:spacing w:val="9"/>
          <w:lang w:val="fr-CM"/>
        </w:rPr>
        <w:t xml:space="preserve"> </w:t>
      </w:r>
      <w:r w:rsidRPr="008822CA">
        <w:rPr>
          <w:rFonts w:ascii="Arial Narrow" w:hAnsi="Arial Narrow" w:cs="Arial"/>
          <w:lang w:val="fr-CM"/>
        </w:rPr>
        <w:t>l’attribution</w:t>
      </w:r>
      <w:r w:rsidRPr="008822CA">
        <w:rPr>
          <w:rFonts w:ascii="Arial Narrow" w:hAnsi="Arial Narrow" w:cs="Arial"/>
          <w:spacing w:val="9"/>
          <w:lang w:val="fr-CM"/>
        </w:rPr>
        <w:t xml:space="preserve"> </w:t>
      </w:r>
      <w:r w:rsidRPr="008822CA">
        <w:rPr>
          <w:rFonts w:ascii="Arial Narrow" w:hAnsi="Arial Narrow" w:cs="Arial"/>
          <w:lang w:val="fr-CM"/>
        </w:rPr>
        <w:t>ou</w:t>
      </w:r>
      <w:r w:rsidRPr="008822CA">
        <w:rPr>
          <w:rFonts w:ascii="Arial Narrow" w:hAnsi="Arial Narrow" w:cs="Arial"/>
          <w:spacing w:val="9"/>
          <w:lang w:val="fr-CM"/>
        </w:rPr>
        <w:t xml:space="preserve"> </w:t>
      </w:r>
      <w:r w:rsidRPr="008822CA">
        <w:rPr>
          <w:rFonts w:ascii="Arial Narrow" w:hAnsi="Arial Narrow" w:cs="Arial"/>
          <w:lang w:val="fr-CM"/>
        </w:rPr>
        <w:t>de</w:t>
      </w:r>
      <w:r w:rsidRPr="008822CA">
        <w:rPr>
          <w:rFonts w:ascii="Arial Narrow" w:hAnsi="Arial Narrow" w:cs="Arial"/>
          <w:spacing w:val="9"/>
          <w:lang w:val="fr-CM"/>
        </w:rPr>
        <w:t xml:space="preserve"> </w:t>
      </w:r>
      <w:r w:rsidRPr="008822CA">
        <w:rPr>
          <w:rFonts w:ascii="Arial Narrow" w:hAnsi="Arial Narrow" w:cs="Arial"/>
          <w:lang w:val="fr-CM"/>
        </w:rPr>
        <w:t>l’exécution d’un</w:t>
      </w:r>
      <w:r w:rsidRPr="008822CA">
        <w:rPr>
          <w:rFonts w:ascii="Arial Narrow" w:hAnsi="Arial Narrow" w:cs="Arial"/>
          <w:spacing w:val="6"/>
          <w:lang w:val="fr-CM"/>
        </w:rPr>
        <w:t xml:space="preserve"> </w:t>
      </w:r>
      <w:r w:rsidRPr="008822CA">
        <w:rPr>
          <w:rFonts w:ascii="Arial Narrow" w:hAnsi="Arial Narrow" w:cs="Arial"/>
          <w:lang w:val="fr-CM"/>
        </w:rPr>
        <w:t>marché,</w:t>
      </w:r>
    </w:p>
    <w:p w:rsidR="008822CA" w:rsidRPr="008822CA" w:rsidRDefault="008822CA" w:rsidP="00EB6E87">
      <w:pPr>
        <w:widowControl w:val="0"/>
        <w:suppressAutoHyphens/>
        <w:autoSpaceDE w:val="0"/>
        <w:autoSpaceDN w:val="0"/>
        <w:spacing w:after="60"/>
        <w:ind w:left="1134" w:hanging="283"/>
        <w:jc w:val="both"/>
        <w:textAlignment w:val="baseline"/>
        <w:rPr>
          <w:rFonts w:ascii="Arial Narrow" w:hAnsi="Arial Narrow" w:cs="Arial"/>
          <w:lang w:val="fr-CM"/>
        </w:rPr>
      </w:pPr>
      <w:r w:rsidRPr="008822CA">
        <w:rPr>
          <w:rFonts w:ascii="Arial Narrow" w:hAnsi="Arial Narrow" w:cs="Arial"/>
          <w:lang w:val="fr-CM"/>
        </w:rPr>
        <w:t xml:space="preserve">ii. </w:t>
      </w:r>
      <w:r w:rsidRPr="008822CA">
        <w:rPr>
          <w:rFonts w:ascii="Arial Narrow" w:hAnsi="Arial Narrow" w:cs="Arial"/>
          <w:spacing w:val="5"/>
          <w:lang w:val="fr-CM"/>
        </w:rPr>
        <w:t>Se livr</w:t>
      </w:r>
      <w:r w:rsidRPr="008822CA">
        <w:rPr>
          <w:rFonts w:ascii="Arial Narrow" w:hAnsi="Arial Narrow" w:cs="Arial"/>
          <w:lang w:val="fr-CM"/>
        </w:rPr>
        <w:t xml:space="preserve">e </w:t>
      </w:r>
      <w:r w:rsidRPr="008822CA">
        <w:rPr>
          <w:rFonts w:ascii="Arial Narrow" w:hAnsi="Arial Narrow" w:cs="Arial"/>
          <w:spacing w:val="-25"/>
          <w:lang w:val="fr-CM"/>
        </w:rPr>
        <w:t>à</w:t>
      </w:r>
      <w:r w:rsidRPr="008822CA">
        <w:rPr>
          <w:rFonts w:ascii="Arial Narrow" w:hAnsi="Arial Narrow" w:cs="Arial"/>
          <w:lang w:val="fr-CM"/>
        </w:rPr>
        <w:t xml:space="preserve"> </w:t>
      </w:r>
      <w:r w:rsidRPr="008822CA">
        <w:rPr>
          <w:rFonts w:ascii="Arial Narrow" w:hAnsi="Arial Narrow" w:cs="Arial"/>
          <w:spacing w:val="-25"/>
          <w:lang w:val="fr-CM"/>
        </w:rPr>
        <w:t>des</w:t>
      </w:r>
      <w:r w:rsidRPr="008822CA">
        <w:rPr>
          <w:rFonts w:ascii="Arial Narrow" w:hAnsi="Arial Narrow" w:cs="Arial"/>
          <w:lang w:val="fr-CM"/>
        </w:rPr>
        <w:t xml:space="preserve"> </w:t>
      </w:r>
      <w:r w:rsidRPr="008822CA">
        <w:rPr>
          <w:rFonts w:ascii="Arial Narrow" w:hAnsi="Arial Narrow" w:cs="Arial"/>
          <w:spacing w:val="5"/>
          <w:lang w:val="fr-CM"/>
        </w:rPr>
        <w:t>“manœuvres</w:t>
      </w:r>
      <w:r w:rsidRPr="008822CA">
        <w:rPr>
          <w:rFonts w:ascii="Arial Narrow" w:hAnsi="Arial Narrow" w:cs="Arial"/>
          <w:lang w:val="fr-CM"/>
        </w:rPr>
        <w:t xml:space="preserve"> </w:t>
      </w:r>
      <w:r w:rsidRPr="008822CA">
        <w:rPr>
          <w:rFonts w:ascii="Arial Narrow" w:hAnsi="Arial Narrow" w:cs="Arial"/>
          <w:spacing w:val="5"/>
          <w:lang w:val="fr-CM"/>
        </w:rPr>
        <w:t xml:space="preserve">frauduleuses” </w:t>
      </w:r>
      <w:r w:rsidRPr="008822CA">
        <w:rPr>
          <w:rFonts w:ascii="Arial Narrow" w:hAnsi="Arial Narrow" w:cs="Arial"/>
          <w:lang w:val="fr-CM"/>
        </w:rPr>
        <w:t xml:space="preserve">quiconque déforme ou dénature des faits afin </w:t>
      </w:r>
      <w:r w:rsidRPr="008822CA">
        <w:rPr>
          <w:rFonts w:ascii="Arial Narrow" w:hAnsi="Arial Narrow" w:cs="Arial"/>
          <w:spacing w:val="5"/>
          <w:lang w:val="fr-CM"/>
        </w:rPr>
        <w:t>d’influence</w:t>
      </w:r>
      <w:r w:rsidRPr="008822CA">
        <w:rPr>
          <w:rFonts w:ascii="Arial Narrow" w:hAnsi="Arial Narrow" w:cs="Arial"/>
          <w:lang w:val="fr-CM"/>
        </w:rPr>
        <w:t>r</w:t>
      </w:r>
      <w:r w:rsidRPr="008822CA">
        <w:rPr>
          <w:rFonts w:ascii="Arial Narrow" w:hAnsi="Arial Narrow" w:cs="Arial"/>
          <w:spacing w:val="-25"/>
          <w:lang w:val="fr-CM"/>
        </w:rPr>
        <w:t xml:space="preserve"> </w:t>
      </w:r>
      <w:r w:rsidRPr="008822CA">
        <w:rPr>
          <w:rFonts w:ascii="Arial Narrow" w:hAnsi="Arial Narrow" w:cs="Arial"/>
          <w:spacing w:val="5"/>
          <w:lang w:val="fr-CM"/>
        </w:rPr>
        <w:t>l’attributio</w:t>
      </w:r>
      <w:r w:rsidRPr="008822CA">
        <w:rPr>
          <w:rFonts w:ascii="Arial Narrow" w:hAnsi="Arial Narrow" w:cs="Arial"/>
          <w:lang w:val="fr-CM"/>
        </w:rPr>
        <w:t xml:space="preserve">n </w:t>
      </w:r>
      <w:r w:rsidRPr="008822CA">
        <w:rPr>
          <w:rFonts w:ascii="Arial Narrow" w:hAnsi="Arial Narrow" w:cs="Arial"/>
          <w:spacing w:val="5"/>
          <w:lang w:val="fr-CM"/>
        </w:rPr>
        <w:t>o</w:t>
      </w:r>
      <w:r w:rsidRPr="008822CA">
        <w:rPr>
          <w:rFonts w:ascii="Arial Narrow" w:hAnsi="Arial Narrow" w:cs="Arial"/>
          <w:lang w:val="fr-CM"/>
        </w:rPr>
        <w:t>u</w:t>
      </w:r>
      <w:r w:rsidRPr="008822CA">
        <w:rPr>
          <w:rFonts w:ascii="Arial Narrow" w:hAnsi="Arial Narrow" w:cs="Arial"/>
          <w:spacing w:val="-25"/>
          <w:lang w:val="fr-CM"/>
        </w:rPr>
        <w:t xml:space="preserve"> </w:t>
      </w:r>
      <w:r w:rsidRPr="008822CA">
        <w:rPr>
          <w:rFonts w:ascii="Arial Narrow" w:hAnsi="Arial Narrow" w:cs="Arial"/>
          <w:spacing w:val="5"/>
          <w:lang w:val="fr-CM"/>
        </w:rPr>
        <w:t>l’exécutio</w:t>
      </w:r>
      <w:r w:rsidRPr="008822CA">
        <w:rPr>
          <w:rFonts w:ascii="Arial Narrow" w:hAnsi="Arial Narrow" w:cs="Arial"/>
          <w:lang w:val="fr-CM"/>
        </w:rPr>
        <w:t xml:space="preserve">n </w:t>
      </w:r>
      <w:r w:rsidRPr="008822CA">
        <w:rPr>
          <w:rFonts w:ascii="Arial Narrow" w:hAnsi="Arial Narrow" w:cs="Arial"/>
          <w:spacing w:val="5"/>
          <w:lang w:val="fr-CM"/>
        </w:rPr>
        <w:t xml:space="preserve">d’un </w:t>
      </w:r>
      <w:r w:rsidRPr="008822CA">
        <w:rPr>
          <w:rFonts w:ascii="Arial Narrow" w:hAnsi="Arial Narrow" w:cs="Arial"/>
          <w:lang w:val="fr-CM"/>
        </w:rPr>
        <w:t>marché</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1134" w:hanging="283"/>
        <w:jc w:val="both"/>
        <w:textAlignment w:val="baseline"/>
        <w:rPr>
          <w:rFonts w:ascii="Arial Narrow" w:hAnsi="Arial Narrow" w:cs="Arial"/>
          <w:lang w:val="fr-CM"/>
        </w:rPr>
      </w:pPr>
      <w:r w:rsidRPr="008822CA">
        <w:rPr>
          <w:rFonts w:ascii="Arial Narrow" w:hAnsi="Arial Narrow" w:cs="Arial"/>
          <w:lang w:val="fr-CM"/>
        </w:rPr>
        <w:t>iii. “pratiques collusoires” désignent toute forme d’entente entre deux ou plusieurs soumissionnaires (que l’Maître d’Ouvrage ou Maître d’Ouvrage Délégué en ait connaissance ou non) visant à maintenir artificiellement les prix des offres à des niveaux ne correspondant pas à ceux qui résulteraient du jeu de la concurrence ;</w:t>
      </w:r>
    </w:p>
    <w:p w:rsidR="008822CA" w:rsidRPr="008822CA" w:rsidRDefault="008822CA" w:rsidP="00EB6E87">
      <w:pPr>
        <w:widowControl w:val="0"/>
        <w:suppressAutoHyphens/>
        <w:autoSpaceDE w:val="0"/>
        <w:autoSpaceDN w:val="0"/>
        <w:spacing w:after="60"/>
        <w:ind w:left="1134" w:hanging="283"/>
        <w:jc w:val="both"/>
        <w:textAlignment w:val="baseline"/>
        <w:rPr>
          <w:rFonts w:ascii="Arial Narrow" w:hAnsi="Arial Narrow" w:cs="Arial"/>
          <w:lang w:val="fr-CM"/>
        </w:rPr>
      </w:pPr>
      <w:r w:rsidRPr="008822CA">
        <w:rPr>
          <w:rFonts w:ascii="Arial Narrow" w:hAnsi="Arial Narrow" w:cs="Arial"/>
          <w:lang w:val="fr-CM"/>
        </w:rPr>
        <w:t>iv.  “pratiques coercitives” désignent toute forme d’atteinte aux personnes ou à leurs biens ou de menaces à leur encontre afin d’influencer leur action au cours de l’attribution ou de l’exécution d’un marché.</w:t>
      </w:r>
    </w:p>
    <w:p w:rsidR="008822CA" w:rsidRPr="008822CA" w:rsidRDefault="008822CA" w:rsidP="00EB6E87">
      <w:pPr>
        <w:widowControl w:val="0"/>
        <w:suppressAutoHyphens/>
        <w:autoSpaceDE w:val="0"/>
        <w:autoSpaceDN w:val="0"/>
        <w:spacing w:after="60"/>
        <w:ind w:left="567" w:hanging="283"/>
        <w:jc w:val="both"/>
        <w:textAlignment w:val="baseline"/>
        <w:rPr>
          <w:rFonts w:ascii="Arial Narrow" w:hAnsi="Arial Narrow" w:cs="Arial"/>
          <w:lang w:val="fr-CM"/>
        </w:rPr>
      </w:pPr>
      <w:r w:rsidRPr="008822CA">
        <w:rPr>
          <w:rFonts w:ascii="Arial Narrow" w:hAnsi="Arial Narrow" w:cs="Arial"/>
          <w:lang w:val="fr-CM"/>
        </w:rPr>
        <w:t>b.</w:t>
      </w:r>
      <w:r w:rsidRPr="008822CA">
        <w:rPr>
          <w:rFonts w:ascii="Arial Narrow" w:hAnsi="Arial Narrow" w:cs="Arial"/>
          <w:spacing w:val="-26"/>
          <w:lang w:val="fr-CM"/>
        </w:rPr>
        <w:t xml:space="preserve"> </w:t>
      </w:r>
      <w:r w:rsidRPr="008822CA">
        <w:rPr>
          <w:rFonts w:ascii="Arial Narrow" w:hAnsi="Arial Narrow" w:cs="Arial"/>
          <w:lang w:val="fr-CM"/>
        </w:rPr>
        <w:t>Toute proposition d’attribution est rejetée,</w:t>
      </w:r>
      <w:r w:rsidRPr="008822CA">
        <w:rPr>
          <w:rFonts w:ascii="Arial Narrow" w:hAnsi="Arial Narrow" w:cs="Arial"/>
          <w:spacing w:val="-26"/>
          <w:lang w:val="fr-CM"/>
        </w:rPr>
        <w:t xml:space="preserve"> </w:t>
      </w:r>
      <w:r w:rsidRPr="008822CA">
        <w:rPr>
          <w:rFonts w:ascii="Arial Narrow" w:hAnsi="Arial Narrow" w:cs="Arial"/>
          <w:lang w:val="fr-CM"/>
        </w:rPr>
        <w:t>s’il est prouvé que l’attributaire proposé est direc</w:t>
      </w:r>
      <w:r w:rsidRPr="008822CA">
        <w:rPr>
          <w:rFonts w:ascii="Arial Narrow" w:hAnsi="Arial Narrow" w:cs="Arial"/>
          <w:spacing w:val="5"/>
          <w:lang w:val="fr-CM"/>
        </w:rPr>
        <w:t>temen</w:t>
      </w:r>
      <w:r w:rsidRPr="008822CA">
        <w:rPr>
          <w:rFonts w:ascii="Arial Narrow" w:hAnsi="Arial Narrow" w:cs="Arial"/>
          <w:lang w:val="fr-CM"/>
        </w:rPr>
        <w:t xml:space="preserve">t </w:t>
      </w:r>
      <w:r w:rsidRPr="008822CA">
        <w:rPr>
          <w:rFonts w:ascii="Arial Narrow" w:hAnsi="Arial Narrow" w:cs="Arial"/>
          <w:spacing w:val="5"/>
          <w:lang w:val="fr-CM"/>
        </w:rPr>
        <w:t>o</w:t>
      </w:r>
      <w:r w:rsidRPr="008822CA">
        <w:rPr>
          <w:rFonts w:ascii="Arial Narrow" w:hAnsi="Arial Narrow" w:cs="Arial"/>
          <w:lang w:val="fr-CM"/>
        </w:rPr>
        <w:t xml:space="preserve">u </w:t>
      </w:r>
      <w:r w:rsidRPr="008822CA">
        <w:rPr>
          <w:rFonts w:ascii="Arial Narrow" w:hAnsi="Arial Narrow" w:cs="Arial"/>
          <w:spacing w:val="5"/>
          <w:lang w:val="fr-CM"/>
        </w:rPr>
        <w:t>pa</w:t>
      </w:r>
      <w:r w:rsidRPr="008822CA">
        <w:rPr>
          <w:rFonts w:ascii="Arial Narrow" w:hAnsi="Arial Narrow" w:cs="Arial"/>
          <w:lang w:val="fr-CM"/>
        </w:rPr>
        <w:t xml:space="preserve">r </w:t>
      </w:r>
      <w:r w:rsidRPr="008822CA">
        <w:rPr>
          <w:rFonts w:ascii="Arial Narrow" w:hAnsi="Arial Narrow" w:cs="Arial"/>
          <w:spacing w:val="5"/>
          <w:lang w:val="fr-CM"/>
        </w:rPr>
        <w:t>l’intermédiair</w:t>
      </w:r>
      <w:r w:rsidRPr="008822CA">
        <w:rPr>
          <w:rFonts w:ascii="Arial Narrow" w:hAnsi="Arial Narrow" w:cs="Arial"/>
          <w:lang w:val="fr-CM"/>
        </w:rPr>
        <w:t xml:space="preserve">e </w:t>
      </w:r>
      <w:r w:rsidRPr="008822CA">
        <w:rPr>
          <w:rFonts w:ascii="Arial Narrow" w:hAnsi="Arial Narrow" w:cs="Arial"/>
          <w:spacing w:val="10"/>
          <w:lang w:val="fr-CM"/>
        </w:rPr>
        <w:t>d’un</w:t>
      </w:r>
      <w:r w:rsidRPr="008822CA">
        <w:rPr>
          <w:rFonts w:ascii="Arial Narrow" w:hAnsi="Arial Narrow" w:cs="Arial"/>
          <w:lang w:val="fr-CM"/>
        </w:rPr>
        <w:t xml:space="preserve"> </w:t>
      </w:r>
      <w:r w:rsidRPr="008822CA">
        <w:rPr>
          <w:rFonts w:ascii="Arial Narrow" w:hAnsi="Arial Narrow" w:cs="Arial"/>
          <w:spacing w:val="5"/>
          <w:lang w:val="fr-CM"/>
        </w:rPr>
        <w:t xml:space="preserve">agent, </w:t>
      </w:r>
      <w:r w:rsidRPr="008822CA">
        <w:rPr>
          <w:rFonts w:ascii="Arial Narrow" w:hAnsi="Arial Narrow" w:cs="Arial"/>
          <w:lang w:val="fr-CM"/>
        </w:rPr>
        <w:t>coupable de corruption ou s’est livré à des manœuvres frauduleuses, des pratiques collusoires ou coercitives pour l’attribution de ce marché.</w:t>
      </w:r>
    </w:p>
    <w:p w:rsidR="008822CA" w:rsidRPr="008822CA" w:rsidRDefault="008822CA" w:rsidP="00EB6E87">
      <w:pPr>
        <w:widowControl w:val="0"/>
        <w:tabs>
          <w:tab w:val="left" w:pos="1120"/>
          <w:tab w:val="left" w:pos="2700"/>
          <w:tab w:val="left" w:pos="3440"/>
          <w:tab w:val="left" w:pos="3860"/>
        </w:tabs>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spacing w:val="1"/>
          <w:lang w:val="fr-CM"/>
        </w:rPr>
        <w:t>3.2</w:t>
      </w:r>
      <w:r w:rsidRPr="008822CA">
        <w:rPr>
          <w:rFonts w:ascii="Arial Narrow" w:hAnsi="Arial Narrow" w:cs="Arial"/>
          <w:lang w:val="fr-CM"/>
        </w:rPr>
        <w:t xml:space="preserve">. </w:t>
      </w:r>
      <w:r w:rsidRPr="008822CA">
        <w:rPr>
          <w:rFonts w:ascii="Arial Narrow" w:hAnsi="Arial Narrow" w:cs="Arial"/>
          <w:spacing w:val="1"/>
          <w:lang w:val="fr-CM"/>
        </w:rPr>
        <w:t>L</w:t>
      </w:r>
      <w:r w:rsidRPr="008822CA">
        <w:rPr>
          <w:rFonts w:ascii="Arial Narrow" w:hAnsi="Arial Narrow" w:cs="Arial"/>
          <w:lang w:val="fr-CM"/>
        </w:rPr>
        <w:t>e</w:t>
      </w:r>
      <w:r w:rsidRPr="008822CA">
        <w:rPr>
          <w:rFonts w:ascii="Arial Narrow" w:hAnsi="Arial Narrow" w:cs="Arial"/>
          <w:spacing w:val="-28"/>
          <w:lang w:val="fr-CM"/>
        </w:rPr>
        <w:t xml:space="preserve"> </w:t>
      </w:r>
      <w:r w:rsidRPr="008822CA">
        <w:rPr>
          <w:rFonts w:ascii="Arial Narrow" w:hAnsi="Arial Narrow" w:cs="Arial"/>
          <w:spacing w:val="2"/>
          <w:lang w:val="fr-CM"/>
        </w:rPr>
        <w:t>Ministre Délégué à la Présidence chargé des Marchés Publics</w:t>
      </w:r>
      <w:r w:rsidRPr="008822CA">
        <w:rPr>
          <w:rFonts w:ascii="Arial Narrow" w:hAnsi="Arial Narrow" w:cs="Arial"/>
          <w:lang w:val="fr-CM"/>
        </w:rPr>
        <w:t>, peut à titre conservatoire, prendre</w:t>
      </w:r>
      <w:r w:rsidRPr="008822CA">
        <w:rPr>
          <w:rFonts w:ascii="Arial Narrow" w:hAnsi="Arial Narrow" w:cs="Arial"/>
          <w:spacing w:val="17"/>
          <w:lang w:val="fr-CM"/>
        </w:rPr>
        <w:t xml:space="preserve"> </w:t>
      </w:r>
      <w:r w:rsidRPr="008822CA">
        <w:rPr>
          <w:rFonts w:ascii="Arial Narrow" w:hAnsi="Arial Narrow" w:cs="Arial"/>
          <w:lang w:val="fr-CM"/>
        </w:rPr>
        <w:t>une</w:t>
      </w:r>
      <w:r w:rsidRPr="008822CA">
        <w:rPr>
          <w:rFonts w:ascii="Arial Narrow" w:hAnsi="Arial Narrow" w:cs="Arial"/>
          <w:spacing w:val="17"/>
          <w:lang w:val="fr-CM"/>
        </w:rPr>
        <w:t xml:space="preserve"> </w:t>
      </w:r>
      <w:r w:rsidRPr="008822CA">
        <w:rPr>
          <w:rFonts w:ascii="Arial Narrow" w:hAnsi="Arial Narrow" w:cs="Arial"/>
          <w:lang w:val="fr-CM"/>
        </w:rPr>
        <w:t>décision</w:t>
      </w:r>
      <w:r w:rsidRPr="008822CA">
        <w:rPr>
          <w:rFonts w:ascii="Arial Narrow" w:hAnsi="Arial Narrow" w:cs="Arial"/>
          <w:spacing w:val="17"/>
          <w:lang w:val="fr-CM"/>
        </w:rPr>
        <w:t xml:space="preserve"> </w:t>
      </w:r>
      <w:r w:rsidRPr="008822CA">
        <w:rPr>
          <w:rFonts w:ascii="Arial Narrow" w:hAnsi="Arial Narrow" w:cs="Arial"/>
          <w:lang w:val="fr-CM"/>
        </w:rPr>
        <w:t>d’interdiction</w:t>
      </w:r>
      <w:r w:rsidRPr="008822CA">
        <w:rPr>
          <w:rFonts w:ascii="Arial Narrow" w:hAnsi="Arial Narrow" w:cs="Arial"/>
          <w:spacing w:val="17"/>
          <w:lang w:val="fr-CM"/>
        </w:rPr>
        <w:t xml:space="preserve"> </w:t>
      </w:r>
      <w:r w:rsidRPr="008822CA">
        <w:rPr>
          <w:rFonts w:ascii="Arial Narrow" w:hAnsi="Arial Narrow" w:cs="Arial"/>
          <w:lang w:val="fr-CM"/>
        </w:rPr>
        <w:t>de</w:t>
      </w:r>
      <w:r w:rsidRPr="008822CA">
        <w:rPr>
          <w:rFonts w:ascii="Arial Narrow" w:hAnsi="Arial Narrow" w:cs="Arial"/>
          <w:spacing w:val="17"/>
          <w:lang w:val="fr-CM"/>
        </w:rPr>
        <w:t xml:space="preserve"> </w:t>
      </w:r>
      <w:r w:rsidRPr="008822CA">
        <w:rPr>
          <w:rFonts w:ascii="Arial Narrow" w:hAnsi="Arial Narrow" w:cs="Arial"/>
          <w:lang w:val="fr-CM"/>
        </w:rPr>
        <w:t>soumissionner pendant une période n’excédant pas deux</w:t>
      </w:r>
      <w:r w:rsidRPr="008822CA">
        <w:rPr>
          <w:rFonts w:ascii="Arial Narrow" w:hAnsi="Arial Narrow" w:cs="Arial"/>
          <w:spacing w:val="17"/>
          <w:lang w:val="fr-CM"/>
        </w:rPr>
        <w:t xml:space="preserve"> </w:t>
      </w:r>
      <w:r w:rsidRPr="008822CA">
        <w:rPr>
          <w:rFonts w:ascii="Arial Narrow" w:hAnsi="Arial Narrow" w:cs="Arial"/>
          <w:lang w:val="fr-CM"/>
        </w:rPr>
        <w:t>(2)</w:t>
      </w:r>
      <w:r w:rsidRPr="008822CA">
        <w:rPr>
          <w:rFonts w:ascii="Arial Narrow" w:hAnsi="Arial Narrow" w:cs="Arial"/>
          <w:spacing w:val="17"/>
          <w:lang w:val="fr-CM"/>
        </w:rPr>
        <w:t xml:space="preserve"> </w:t>
      </w:r>
      <w:r w:rsidRPr="008822CA">
        <w:rPr>
          <w:rFonts w:ascii="Arial Narrow" w:hAnsi="Arial Narrow" w:cs="Arial"/>
          <w:lang w:val="fr-CM"/>
        </w:rPr>
        <w:t>ans,</w:t>
      </w:r>
      <w:r w:rsidRPr="008822CA">
        <w:rPr>
          <w:rFonts w:ascii="Arial Narrow" w:hAnsi="Arial Narrow" w:cs="Arial"/>
          <w:spacing w:val="17"/>
          <w:lang w:val="fr-CM"/>
        </w:rPr>
        <w:t xml:space="preserve"> </w:t>
      </w:r>
      <w:r w:rsidRPr="008822CA">
        <w:rPr>
          <w:rFonts w:ascii="Arial Narrow" w:hAnsi="Arial Narrow" w:cs="Arial"/>
          <w:lang w:val="fr-CM"/>
        </w:rPr>
        <w:t>à</w:t>
      </w:r>
      <w:r w:rsidRPr="008822CA">
        <w:rPr>
          <w:rFonts w:ascii="Arial Narrow" w:hAnsi="Arial Narrow" w:cs="Arial"/>
          <w:spacing w:val="17"/>
          <w:lang w:val="fr-CM"/>
        </w:rPr>
        <w:t xml:space="preserve"> </w:t>
      </w:r>
      <w:r w:rsidRPr="008822CA">
        <w:rPr>
          <w:rFonts w:ascii="Arial Narrow" w:hAnsi="Arial Narrow" w:cs="Arial"/>
          <w:lang w:val="fr-CM"/>
        </w:rPr>
        <w:t>l’encontre</w:t>
      </w:r>
      <w:r w:rsidRPr="008822CA">
        <w:rPr>
          <w:rFonts w:ascii="Arial Narrow" w:hAnsi="Arial Narrow" w:cs="Arial"/>
          <w:spacing w:val="17"/>
          <w:lang w:val="fr-CM"/>
        </w:rPr>
        <w:t xml:space="preserve"> </w:t>
      </w:r>
      <w:r w:rsidRPr="008822CA">
        <w:rPr>
          <w:rFonts w:ascii="Arial Narrow" w:hAnsi="Arial Narrow" w:cs="Arial"/>
          <w:lang w:val="fr-CM"/>
        </w:rPr>
        <w:t>de</w:t>
      </w:r>
      <w:r w:rsidRPr="008822CA">
        <w:rPr>
          <w:rFonts w:ascii="Arial Narrow" w:hAnsi="Arial Narrow" w:cs="Arial"/>
          <w:spacing w:val="17"/>
          <w:lang w:val="fr-CM"/>
        </w:rPr>
        <w:t xml:space="preserve"> </w:t>
      </w:r>
      <w:r w:rsidRPr="008822CA">
        <w:rPr>
          <w:rFonts w:ascii="Arial Narrow" w:hAnsi="Arial Narrow" w:cs="Arial"/>
          <w:lang w:val="fr-CM"/>
        </w:rPr>
        <w:t>tout</w:t>
      </w:r>
      <w:r w:rsidRPr="008822CA">
        <w:rPr>
          <w:rFonts w:ascii="Arial Narrow" w:hAnsi="Arial Narrow" w:cs="Arial"/>
          <w:spacing w:val="17"/>
          <w:lang w:val="fr-CM"/>
        </w:rPr>
        <w:t xml:space="preserve"> </w:t>
      </w:r>
      <w:r w:rsidRPr="008822CA">
        <w:rPr>
          <w:rFonts w:ascii="Arial Narrow" w:hAnsi="Arial Narrow" w:cs="Arial"/>
          <w:lang w:val="fr-CM"/>
        </w:rPr>
        <w:t>soumissionnaire</w:t>
      </w:r>
      <w:r w:rsidRPr="008822CA">
        <w:rPr>
          <w:rFonts w:ascii="Arial Narrow" w:hAnsi="Arial Narrow" w:cs="Arial"/>
          <w:spacing w:val="-8"/>
          <w:lang w:val="fr-CM"/>
        </w:rPr>
        <w:t xml:space="preserve"> </w:t>
      </w:r>
      <w:r w:rsidRPr="008822CA">
        <w:rPr>
          <w:rFonts w:ascii="Arial Narrow" w:hAnsi="Arial Narrow" w:cs="Arial"/>
          <w:lang w:val="fr-CM"/>
        </w:rPr>
        <w:t>reconnu</w:t>
      </w:r>
      <w:r w:rsidRPr="008822CA">
        <w:rPr>
          <w:rFonts w:ascii="Arial Narrow" w:hAnsi="Arial Narrow" w:cs="Arial"/>
          <w:spacing w:val="-8"/>
          <w:lang w:val="fr-CM"/>
        </w:rPr>
        <w:t xml:space="preserve"> </w:t>
      </w:r>
      <w:r w:rsidRPr="008822CA">
        <w:rPr>
          <w:rFonts w:ascii="Arial Narrow" w:hAnsi="Arial Narrow" w:cs="Arial"/>
          <w:lang w:val="fr-CM"/>
        </w:rPr>
        <w:t>coupable</w:t>
      </w:r>
      <w:r w:rsidRPr="008822CA">
        <w:rPr>
          <w:rFonts w:ascii="Arial Narrow" w:hAnsi="Arial Narrow" w:cs="Arial"/>
          <w:spacing w:val="-8"/>
          <w:lang w:val="fr-CM"/>
        </w:rPr>
        <w:t xml:space="preserve"> </w:t>
      </w:r>
      <w:r w:rsidRPr="008822CA">
        <w:rPr>
          <w:rFonts w:ascii="Arial Narrow" w:hAnsi="Arial Narrow" w:cs="Arial"/>
          <w:lang w:val="fr-CM"/>
        </w:rPr>
        <w:t>de</w:t>
      </w:r>
      <w:r w:rsidRPr="008822CA">
        <w:rPr>
          <w:rFonts w:ascii="Arial Narrow" w:hAnsi="Arial Narrow" w:cs="Arial"/>
          <w:spacing w:val="-8"/>
          <w:lang w:val="fr-CM"/>
        </w:rPr>
        <w:t xml:space="preserve"> </w:t>
      </w:r>
      <w:r w:rsidRPr="008822CA">
        <w:rPr>
          <w:rFonts w:ascii="Arial Narrow" w:hAnsi="Arial Narrow" w:cs="Arial"/>
          <w:lang w:val="fr-CM"/>
        </w:rPr>
        <w:t>trafic</w:t>
      </w:r>
      <w:r w:rsidRPr="008822CA">
        <w:rPr>
          <w:rFonts w:ascii="Arial Narrow" w:hAnsi="Arial Narrow" w:cs="Arial"/>
          <w:spacing w:val="-8"/>
          <w:lang w:val="fr-CM"/>
        </w:rPr>
        <w:t xml:space="preserve"> </w:t>
      </w:r>
      <w:r w:rsidRPr="008822CA">
        <w:rPr>
          <w:rFonts w:ascii="Arial Narrow" w:hAnsi="Arial Narrow" w:cs="Arial"/>
          <w:lang w:val="fr-CM"/>
        </w:rPr>
        <w:t>d’influence,</w:t>
      </w:r>
      <w:r w:rsidRPr="008822CA">
        <w:rPr>
          <w:rFonts w:ascii="Arial Narrow" w:hAnsi="Arial Narrow" w:cs="Arial"/>
          <w:spacing w:val="-8"/>
          <w:lang w:val="fr-CM"/>
        </w:rPr>
        <w:t xml:space="preserve"> </w:t>
      </w:r>
      <w:r w:rsidRPr="008822CA">
        <w:rPr>
          <w:rFonts w:ascii="Arial Narrow" w:hAnsi="Arial Narrow" w:cs="Arial"/>
          <w:lang w:val="fr-CM"/>
        </w:rPr>
        <w:t>de conflits d’intérêts, de délit d’initiés, de fraude, de</w:t>
      </w:r>
      <w:r w:rsidRPr="008822CA">
        <w:rPr>
          <w:rFonts w:ascii="Arial Narrow" w:hAnsi="Arial Narrow" w:cs="Arial"/>
          <w:spacing w:val="24"/>
          <w:lang w:val="fr-CM"/>
        </w:rPr>
        <w:t xml:space="preserve"> </w:t>
      </w:r>
      <w:r w:rsidRPr="008822CA">
        <w:rPr>
          <w:rFonts w:ascii="Arial Narrow" w:hAnsi="Arial Narrow" w:cs="Arial"/>
          <w:lang w:val="fr-CM"/>
        </w:rPr>
        <w:t>corruption</w:t>
      </w:r>
      <w:r w:rsidRPr="008822CA">
        <w:rPr>
          <w:rFonts w:ascii="Arial Narrow" w:hAnsi="Arial Narrow" w:cs="Arial"/>
          <w:spacing w:val="24"/>
          <w:lang w:val="fr-CM"/>
        </w:rPr>
        <w:t xml:space="preserve"> </w:t>
      </w:r>
      <w:r w:rsidRPr="008822CA">
        <w:rPr>
          <w:rFonts w:ascii="Arial Narrow" w:hAnsi="Arial Narrow" w:cs="Arial"/>
          <w:lang w:val="fr-CM"/>
        </w:rPr>
        <w:t>ou</w:t>
      </w:r>
      <w:r w:rsidRPr="008822CA">
        <w:rPr>
          <w:rFonts w:ascii="Arial Narrow" w:hAnsi="Arial Narrow" w:cs="Arial"/>
          <w:spacing w:val="24"/>
          <w:lang w:val="fr-CM"/>
        </w:rPr>
        <w:t xml:space="preserve"> </w:t>
      </w:r>
      <w:r w:rsidRPr="008822CA">
        <w:rPr>
          <w:rFonts w:ascii="Arial Narrow" w:hAnsi="Arial Narrow" w:cs="Arial"/>
          <w:lang w:val="fr-CM"/>
        </w:rPr>
        <w:t>de</w:t>
      </w:r>
      <w:r w:rsidRPr="008822CA">
        <w:rPr>
          <w:rFonts w:ascii="Arial Narrow" w:hAnsi="Arial Narrow" w:cs="Arial"/>
          <w:spacing w:val="24"/>
          <w:lang w:val="fr-CM"/>
        </w:rPr>
        <w:t xml:space="preserve"> </w:t>
      </w:r>
      <w:r w:rsidRPr="008822CA">
        <w:rPr>
          <w:rFonts w:ascii="Arial Narrow" w:hAnsi="Arial Narrow" w:cs="Arial"/>
          <w:lang w:val="fr-CM"/>
        </w:rPr>
        <w:t>production</w:t>
      </w:r>
      <w:r w:rsidRPr="008822CA">
        <w:rPr>
          <w:rFonts w:ascii="Arial Narrow" w:hAnsi="Arial Narrow" w:cs="Arial"/>
          <w:spacing w:val="24"/>
          <w:lang w:val="fr-CM"/>
        </w:rPr>
        <w:t xml:space="preserve"> </w:t>
      </w:r>
      <w:r w:rsidRPr="008822CA">
        <w:rPr>
          <w:rFonts w:ascii="Arial Narrow" w:hAnsi="Arial Narrow" w:cs="Arial"/>
          <w:lang w:val="fr-CM"/>
        </w:rPr>
        <w:t>de</w:t>
      </w:r>
      <w:r w:rsidRPr="008822CA">
        <w:rPr>
          <w:rFonts w:ascii="Arial Narrow" w:hAnsi="Arial Narrow" w:cs="Arial"/>
          <w:spacing w:val="24"/>
          <w:lang w:val="fr-CM"/>
        </w:rPr>
        <w:t xml:space="preserve"> </w:t>
      </w:r>
      <w:r w:rsidRPr="008822CA">
        <w:rPr>
          <w:rFonts w:ascii="Arial Narrow" w:hAnsi="Arial Narrow" w:cs="Arial"/>
          <w:lang w:val="fr-CM"/>
        </w:rPr>
        <w:t xml:space="preserve">documents </w:t>
      </w:r>
      <w:r w:rsidRPr="008822CA">
        <w:rPr>
          <w:rFonts w:ascii="Arial Narrow" w:hAnsi="Arial Narrow" w:cs="Arial"/>
          <w:spacing w:val="5"/>
          <w:lang w:val="fr-CM"/>
        </w:rPr>
        <w:t>no</w:t>
      </w:r>
      <w:r w:rsidRPr="008822CA">
        <w:rPr>
          <w:rFonts w:ascii="Arial Narrow" w:hAnsi="Arial Narrow" w:cs="Arial"/>
          <w:lang w:val="fr-CM"/>
        </w:rPr>
        <w:t>n</w:t>
      </w:r>
      <w:r w:rsidRPr="008822CA">
        <w:rPr>
          <w:rFonts w:ascii="Arial Narrow" w:hAnsi="Arial Narrow" w:cs="Arial"/>
          <w:b/>
          <w:i/>
          <w:lang w:val="fr-CM"/>
        </w:rPr>
        <w:t xml:space="preserve"> </w:t>
      </w:r>
      <w:r w:rsidRPr="008822CA">
        <w:rPr>
          <w:rFonts w:ascii="Arial Narrow" w:hAnsi="Arial Narrow" w:cs="Arial"/>
          <w:spacing w:val="5"/>
          <w:lang w:val="fr-CM"/>
        </w:rPr>
        <w:t>authentique</w:t>
      </w:r>
      <w:r w:rsidRPr="008822CA">
        <w:rPr>
          <w:rFonts w:ascii="Arial Narrow" w:hAnsi="Arial Narrow" w:cs="Arial"/>
          <w:lang w:val="fr-CM"/>
        </w:rPr>
        <w:t>s</w:t>
      </w:r>
      <w:r w:rsidRPr="008822CA">
        <w:rPr>
          <w:rFonts w:ascii="Arial Narrow" w:hAnsi="Arial Narrow" w:cs="Arial"/>
          <w:b/>
          <w:i/>
          <w:lang w:val="fr-CM"/>
        </w:rPr>
        <w:t xml:space="preserve"> </w:t>
      </w:r>
      <w:r w:rsidRPr="008822CA">
        <w:rPr>
          <w:rFonts w:ascii="Arial Narrow" w:hAnsi="Arial Narrow" w:cs="Arial"/>
          <w:spacing w:val="5"/>
          <w:lang w:val="fr-CM"/>
        </w:rPr>
        <w:t>dan</w:t>
      </w:r>
      <w:r w:rsidRPr="008822CA">
        <w:rPr>
          <w:rFonts w:ascii="Arial Narrow" w:hAnsi="Arial Narrow" w:cs="Arial"/>
          <w:lang w:val="fr-CM"/>
        </w:rPr>
        <w:t>s</w:t>
      </w:r>
      <w:r w:rsidRPr="008822CA">
        <w:rPr>
          <w:rFonts w:ascii="Arial Narrow" w:hAnsi="Arial Narrow" w:cs="Arial"/>
          <w:b/>
          <w:i/>
          <w:lang w:val="fr-CM"/>
        </w:rPr>
        <w:t xml:space="preserve"> </w:t>
      </w:r>
      <w:r w:rsidRPr="008822CA">
        <w:rPr>
          <w:rFonts w:ascii="Arial Narrow" w:hAnsi="Arial Narrow" w:cs="Arial"/>
          <w:spacing w:val="5"/>
          <w:lang w:val="fr-CM"/>
        </w:rPr>
        <w:t>l</w:t>
      </w:r>
      <w:r w:rsidRPr="008822CA">
        <w:rPr>
          <w:rFonts w:ascii="Arial Narrow" w:hAnsi="Arial Narrow" w:cs="Arial"/>
          <w:lang w:val="fr-CM"/>
        </w:rPr>
        <w:t>a</w:t>
      </w:r>
      <w:r w:rsidRPr="008822CA">
        <w:rPr>
          <w:rFonts w:ascii="Arial Narrow" w:hAnsi="Arial Narrow" w:cs="Arial"/>
          <w:b/>
          <w:i/>
          <w:lang w:val="fr-CM"/>
        </w:rPr>
        <w:t xml:space="preserve"> </w:t>
      </w:r>
      <w:r w:rsidRPr="008822CA">
        <w:rPr>
          <w:rFonts w:ascii="Arial Narrow" w:hAnsi="Arial Narrow" w:cs="Arial"/>
          <w:spacing w:val="5"/>
          <w:lang w:val="fr-CM"/>
        </w:rPr>
        <w:t xml:space="preserve">soumission, </w:t>
      </w:r>
      <w:r w:rsidRPr="008822CA">
        <w:rPr>
          <w:rFonts w:ascii="Arial Narrow" w:hAnsi="Arial Narrow" w:cs="Arial"/>
          <w:lang w:val="fr-CM"/>
        </w:rPr>
        <w:t>sans</w:t>
      </w:r>
      <w:r w:rsidRPr="008822CA">
        <w:rPr>
          <w:rFonts w:ascii="Arial Narrow" w:hAnsi="Arial Narrow" w:cs="Arial"/>
          <w:spacing w:val="-30"/>
          <w:lang w:val="fr-CM"/>
        </w:rPr>
        <w:t xml:space="preserve"> </w:t>
      </w:r>
      <w:r w:rsidRPr="008822CA">
        <w:rPr>
          <w:rFonts w:ascii="Arial Narrow" w:hAnsi="Arial Narrow" w:cs="Arial"/>
          <w:lang w:val="fr-CM"/>
        </w:rPr>
        <w:t>préjudice des</w:t>
      </w:r>
      <w:r w:rsidRPr="008822CA">
        <w:rPr>
          <w:rFonts w:ascii="Arial Narrow" w:hAnsi="Arial Narrow" w:cs="Arial"/>
          <w:spacing w:val="-30"/>
          <w:lang w:val="fr-CM"/>
        </w:rPr>
        <w:t xml:space="preserve"> </w:t>
      </w:r>
      <w:r w:rsidRPr="008822CA">
        <w:rPr>
          <w:rFonts w:ascii="Arial Narrow" w:hAnsi="Arial Narrow" w:cs="Arial"/>
          <w:lang w:val="fr-CM"/>
        </w:rPr>
        <w:t>poursuites pénales</w:t>
      </w:r>
      <w:r w:rsidRPr="008822CA">
        <w:rPr>
          <w:rFonts w:ascii="Arial Narrow" w:hAnsi="Arial Narrow" w:cs="Arial"/>
          <w:spacing w:val="-30"/>
          <w:lang w:val="fr-CM"/>
        </w:rPr>
        <w:t xml:space="preserve"> </w:t>
      </w:r>
      <w:r w:rsidRPr="008822CA">
        <w:rPr>
          <w:rFonts w:ascii="Arial Narrow" w:hAnsi="Arial Narrow" w:cs="Arial"/>
          <w:lang w:val="fr-CM"/>
        </w:rPr>
        <w:t>qui pourraient</w:t>
      </w:r>
      <w:r w:rsidRPr="008822CA">
        <w:rPr>
          <w:rFonts w:ascii="Arial Narrow" w:hAnsi="Arial Narrow" w:cs="Arial"/>
          <w:spacing w:val="6"/>
          <w:lang w:val="fr-CM"/>
        </w:rPr>
        <w:t xml:space="preserve"> </w:t>
      </w:r>
      <w:r w:rsidRPr="008822CA">
        <w:rPr>
          <w:rFonts w:ascii="Arial Narrow" w:hAnsi="Arial Narrow" w:cs="Arial"/>
          <w:lang w:val="fr-CM"/>
        </w:rPr>
        <w:t>être</w:t>
      </w:r>
      <w:r w:rsidRPr="008822CA">
        <w:rPr>
          <w:rFonts w:ascii="Arial Narrow" w:hAnsi="Arial Narrow" w:cs="Arial"/>
          <w:spacing w:val="6"/>
          <w:lang w:val="fr-CM"/>
        </w:rPr>
        <w:t xml:space="preserve"> </w:t>
      </w:r>
      <w:r w:rsidRPr="008822CA">
        <w:rPr>
          <w:rFonts w:ascii="Arial Narrow" w:hAnsi="Arial Narrow" w:cs="Arial"/>
          <w:lang w:val="fr-CM"/>
        </w:rPr>
        <w:t>engagées</w:t>
      </w:r>
      <w:r w:rsidRPr="008822CA">
        <w:rPr>
          <w:rFonts w:ascii="Arial Narrow" w:hAnsi="Arial Narrow" w:cs="Arial"/>
          <w:spacing w:val="6"/>
          <w:lang w:val="fr-CM"/>
        </w:rPr>
        <w:t xml:space="preserve"> </w:t>
      </w:r>
      <w:r w:rsidRPr="008822CA">
        <w:rPr>
          <w:rFonts w:ascii="Arial Narrow" w:hAnsi="Arial Narrow" w:cs="Arial"/>
          <w:lang w:val="fr-CM"/>
        </w:rPr>
        <w:t>contre</w:t>
      </w:r>
      <w:r w:rsidRPr="008822CA">
        <w:rPr>
          <w:rFonts w:ascii="Arial Narrow" w:hAnsi="Arial Narrow" w:cs="Arial"/>
          <w:spacing w:val="6"/>
          <w:lang w:val="fr-CM"/>
        </w:rPr>
        <w:t xml:space="preserve"> </w:t>
      </w:r>
      <w:r w:rsidRPr="008822CA">
        <w:rPr>
          <w:rFonts w:ascii="Arial Narrow" w:hAnsi="Arial Narrow" w:cs="Arial"/>
          <w:lang w:val="fr-CM"/>
        </w:rPr>
        <w:t>lui.</w:t>
      </w:r>
    </w:p>
    <w:p w:rsidR="008822CA" w:rsidRPr="008822CA" w:rsidRDefault="008822CA" w:rsidP="00EB6E87">
      <w:pPr>
        <w:widowControl w:val="0"/>
        <w:suppressAutoHyphens/>
        <w:autoSpaceDE w:val="0"/>
        <w:autoSpaceDN w:val="0"/>
        <w:jc w:val="both"/>
        <w:textAlignment w:val="baseline"/>
        <w:rPr>
          <w:rFonts w:ascii="Arial Narrow" w:hAnsi="Arial Narrow" w:cs="Arial"/>
          <w:sz w:val="16"/>
          <w:szCs w:val="16"/>
          <w:lang w:val="fr-CM"/>
        </w:rPr>
      </w:pP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
          <w:bCs/>
          <w:lang w:val="fr-CM"/>
        </w:rPr>
      </w:pPr>
      <w:bookmarkStart w:id="7" w:name="_Toc157326360"/>
      <w:bookmarkStart w:id="8" w:name="_Toc157778780"/>
      <w:r w:rsidRPr="008822CA">
        <w:rPr>
          <w:rFonts w:ascii="Arial Narrow" w:hAnsi="Arial Narrow" w:cs="Arial"/>
          <w:b/>
          <w:bCs/>
          <w:lang w:val="fr-CM"/>
        </w:rPr>
        <w:t>Candidats</w:t>
      </w:r>
      <w:r w:rsidRPr="008822CA">
        <w:rPr>
          <w:rFonts w:ascii="Arial Narrow" w:hAnsi="Arial Narrow" w:cs="Arial"/>
          <w:b/>
          <w:bCs/>
          <w:spacing w:val="6"/>
          <w:lang w:val="fr-CM"/>
        </w:rPr>
        <w:t xml:space="preserve"> </w:t>
      </w:r>
      <w:r w:rsidRPr="008822CA">
        <w:rPr>
          <w:rFonts w:ascii="Arial Narrow" w:hAnsi="Arial Narrow" w:cs="Arial"/>
          <w:b/>
          <w:bCs/>
          <w:lang w:val="fr-CM"/>
        </w:rPr>
        <w:t>admis</w:t>
      </w:r>
      <w:r w:rsidRPr="008822CA">
        <w:rPr>
          <w:rFonts w:ascii="Arial Narrow" w:hAnsi="Arial Narrow" w:cs="Arial"/>
          <w:b/>
          <w:bCs/>
          <w:spacing w:val="6"/>
          <w:lang w:val="fr-CM"/>
        </w:rPr>
        <w:t xml:space="preserve"> </w:t>
      </w:r>
      <w:r w:rsidRPr="008822CA">
        <w:rPr>
          <w:rFonts w:ascii="Arial Narrow" w:hAnsi="Arial Narrow" w:cs="Arial"/>
          <w:b/>
          <w:bCs/>
          <w:lang w:val="fr-CM"/>
        </w:rPr>
        <w:t>à</w:t>
      </w:r>
      <w:r w:rsidRPr="008822CA">
        <w:rPr>
          <w:rFonts w:ascii="Arial Narrow" w:hAnsi="Arial Narrow" w:cs="Arial"/>
          <w:b/>
          <w:bCs/>
          <w:spacing w:val="6"/>
          <w:lang w:val="fr-CM"/>
        </w:rPr>
        <w:t xml:space="preserve"> </w:t>
      </w:r>
      <w:r w:rsidRPr="008822CA">
        <w:rPr>
          <w:rFonts w:ascii="Arial Narrow" w:hAnsi="Arial Narrow" w:cs="Arial"/>
          <w:b/>
          <w:bCs/>
          <w:lang w:val="fr-CM"/>
        </w:rPr>
        <w:t>participer :</w:t>
      </w:r>
      <w:bookmarkEnd w:id="7"/>
      <w:bookmarkEnd w:id="8"/>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4.1. La</w:t>
      </w:r>
      <w:r w:rsidRPr="008822CA">
        <w:rPr>
          <w:rFonts w:ascii="Arial Narrow" w:hAnsi="Arial Narrow" w:cs="Arial"/>
          <w:spacing w:val="26"/>
          <w:lang w:val="fr-CM"/>
        </w:rPr>
        <w:t xml:space="preserve"> </w:t>
      </w:r>
      <w:r w:rsidRPr="008822CA">
        <w:rPr>
          <w:rFonts w:ascii="Arial Narrow" w:hAnsi="Arial Narrow" w:cs="Arial"/>
          <w:lang w:val="fr-CM"/>
        </w:rPr>
        <w:t>consultation s’adresse</w:t>
      </w:r>
      <w:r w:rsidRPr="008822CA">
        <w:rPr>
          <w:rFonts w:ascii="Arial Narrow" w:hAnsi="Arial Narrow" w:cs="Arial"/>
          <w:spacing w:val="-3"/>
          <w:lang w:val="fr-CM"/>
        </w:rPr>
        <w:t xml:space="preserve"> </w:t>
      </w:r>
      <w:r w:rsidRPr="008822CA">
        <w:rPr>
          <w:rFonts w:ascii="Arial Narrow" w:hAnsi="Arial Narrow" w:cs="Arial"/>
          <w:lang w:val="fr-CM"/>
        </w:rPr>
        <w:t>à</w:t>
      </w:r>
      <w:r w:rsidRPr="008822CA">
        <w:rPr>
          <w:rFonts w:ascii="Arial Narrow" w:hAnsi="Arial Narrow" w:cs="Arial"/>
          <w:spacing w:val="-3"/>
          <w:lang w:val="fr-CM"/>
        </w:rPr>
        <w:t xml:space="preserve"> </w:t>
      </w:r>
      <w:r w:rsidRPr="008822CA">
        <w:rPr>
          <w:rFonts w:ascii="Arial Narrow" w:hAnsi="Arial Narrow" w:cs="Arial"/>
          <w:lang w:val="fr-CM"/>
        </w:rPr>
        <w:t>tous</w:t>
      </w:r>
      <w:r w:rsidRPr="008822CA">
        <w:rPr>
          <w:rFonts w:ascii="Arial Narrow" w:hAnsi="Arial Narrow" w:cs="Arial"/>
          <w:spacing w:val="-3"/>
          <w:lang w:val="fr-CM"/>
        </w:rPr>
        <w:t xml:space="preserve"> </w:t>
      </w:r>
      <w:r w:rsidRPr="008822CA">
        <w:rPr>
          <w:rFonts w:ascii="Arial Narrow" w:hAnsi="Arial Narrow" w:cs="Arial"/>
          <w:lang w:val="fr-CM"/>
        </w:rPr>
        <w:t>les</w:t>
      </w:r>
      <w:r w:rsidRPr="008822CA">
        <w:rPr>
          <w:rFonts w:ascii="Arial Narrow" w:hAnsi="Arial Narrow" w:cs="Arial"/>
          <w:spacing w:val="-3"/>
          <w:lang w:val="fr-CM"/>
        </w:rPr>
        <w:t xml:space="preserve"> </w:t>
      </w:r>
      <w:r w:rsidRPr="008822CA">
        <w:rPr>
          <w:rFonts w:ascii="Arial Narrow" w:hAnsi="Arial Narrow" w:cs="Arial"/>
          <w:lang w:val="fr-CM"/>
        </w:rPr>
        <w:t>candidats</w:t>
      </w:r>
      <w:r w:rsidRPr="008822CA">
        <w:rPr>
          <w:rFonts w:ascii="Arial Narrow" w:hAnsi="Arial Narrow" w:cs="Arial"/>
          <w:spacing w:val="-3"/>
          <w:lang w:val="fr-CM"/>
        </w:rPr>
        <w:t xml:space="preserve"> désirant y participer </w:t>
      </w:r>
      <w:r w:rsidRPr="008822CA">
        <w:rPr>
          <w:rFonts w:ascii="Arial Narrow" w:hAnsi="Arial Narrow" w:cs="Arial"/>
          <w:lang w:val="fr-CM"/>
        </w:rPr>
        <w:t>à</w:t>
      </w:r>
      <w:r w:rsidRPr="008822CA">
        <w:rPr>
          <w:rFonts w:ascii="Arial Narrow" w:hAnsi="Arial Narrow" w:cs="Arial"/>
          <w:spacing w:val="-3"/>
          <w:lang w:val="fr-CM"/>
        </w:rPr>
        <w:t xml:space="preserve"> </w:t>
      </w:r>
      <w:r w:rsidRPr="008822CA">
        <w:rPr>
          <w:rFonts w:ascii="Arial Narrow" w:hAnsi="Arial Narrow" w:cs="Arial"/>
          <w:lang w:val="fr-CM"/>
        </w:rPr>
        <w:t>l’issue de</w:t>
      </w:r>
      <w:r w:rsidRPr="008822CA">
        <w:rPr>
          <w:rFonts w:ascii="Arial Narrow" w:hAnsi="Arial Narrow" w:cs="Arial"/>
          <w:spacing w:val="6"/>
          <w:lang w:val="fr-CM"/>
        </w:rPr>
        <w:t xml:space="preserve"> </w:t>
      </w:r>
      <w:r w:rsidRPr="008822CA">
        <w:rPr>
          <w:rFonts w:ascii="Arial Narrow" w:hAnsi="Arial Narrow" w:cs="Arial"/>
          <w:lang w:val="fr-CM"/>
        </w:rPr>
        <w:t>la</w:t>
      </w:r>
      <w:r w:rsidRPr="008822CA">
        <w:rPr>
          <w:rFonts w:ascii="Arial Narrow" w:hAnsi="Arial Narrow" w:cs="Arial"/>
          <w:spacing w:val="6"/>
          <w:lang w:val="fr-CM"/>
        </w:rPr>
        <w:t xml:space="preserve"> </w:t>
      </w:r>
      <w:r w:rsidRPr="008822CA">
        <w:rPr>
          <w:rFonts w:ascii="Arial Narrow" w:hAnsi="Arial Narrow" w:cs="Arial"/>
          <w:lang w:val="fr-CM"/>
        </w:rPr>
        <w:t>publication de l’Avis d’Appel d’Offres dans le Journal des Marchés Publics publié par l’organisme chargé de la Régulation des Marchés Publics.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4.2. En</w:t>
      </w:r>
      <w:r w:rsidRPr="008822CA">
        <w:rPr>
          <w:rFonts w:ascii="Arial Narrow" w:hAnsi="Arial Narrow" w:cs="Arial"/>
          <w:spacing w:val="18"/>
          <w:lang w:val="fr-CM"/>
        </w:rPr>
        <w:t xml:space="preserve"> </w:t>
      </w:r>
      <w:r w:rsidRPr="008822CA">
        <w:rPr>
          <w:rFonts w:ascii="Arial Narrow" w:hAnsi="Arial Narrow" w:cs="Arial"/>
          <w:lang w:val="fr-CM"/>
        </w:rPr>
        <w:t>règle</w:t>
      </w:r>
      <w:r w:rsidRPr="008822CA">
        <w:rPr>
          <w:rFonts w:ascii="Arial Narrow" w:hAnsi="Arial Narrow" w:cs="Arial"/>
          <w:spacing w:val="18"/>
          <w:lang w:val="fr-CM"/>
        </w:rPr>
        <w:t xml:space="preserve"> </w:t>
      </w:r>
      <w:r w:rsidRPr="008822CA">
        <w:rPr>
          <w:rFonts w:ascii="Arial Narrow" w:hAnsi="Arial Narrow" w:cs="Arial"/>
          <w:lang w:val="fr-CM"/>
        </w:rPr>
        <w:t>générale,</w:t>
      </w:r>
      <w:r w:rsidRPr="008822CA">
        <w:rPr>
          <w:rFonts w:ascii="Arial Narrow" w:hAnsi="Arial Narrow" w:cs="Arial"/>
          <w:spacing w:val="18"/>
          <w:lang w:val="fr-CM"/>
        </w:rPr>
        <w:t xml:space="preserve"> </w:t>
      </w:r>
      <w:r w:rsidRPr="008822CA">
        <w:rPr>
          <w:rFonts w:ascii="Arial Narrow" w:hAnsi="Arial Narrow" w:cs="Arial"/>
          <w:lang w:val="fr-CM"/>
        </w:rPr>
        <w:t>l’appel</w:t>
      </w:r>
      <w:r w:rsidRPr="008822CA">
        <w:rPr>
          <w:rFonts w:ascii="Arial Narrow" w:hAnsi="Arial Narrow" w:cs="Arial"/>
          <w:spacing w:val="18"/>
          <w:lang w:val="fr-CM"/>
        </w:rPr>
        <w:t xml:space="preserve"> </w:t>
      </w:r>
      <w:r w:rsidRPr="008822CA">
        <w:rPr>
          <w:rFonts w:ascii="Arial Narrow" w:hAnsi="Arial Narrow" w:cs="Arial"/>
          <w:lang w:val="fr-CM"/>
        </w:rPr>
        <w:t>d’offres</w:t>
      </w:r>
      <w:r w:rsidRPr="008822CA">
        <w:rPr>
          <w:rFonts w:ascii="Arial Narrow" w:hAnsi="Arial Narrow" w:cs="Arial"/>
          <w:spacing w:val="18"/>
          <w:lang w:val="fr-CM"/>
        </w:rPr>
        <w:t xml:space="preserve"> </w:t>
      </w:r>
      <w:r w:rsidRPr="008822CA">
        <w:rPr>
          <w:rFonts w:ascii="Arial Narrow" w:hAnsi="Arial Narrow" w:cs="Arial"/>
          <w:lang w:val="fr-CM"/>
        </w:rPr>
        <w:t>s’adresse</w:t>
      </w:r>
      <w:r w:rsidRPr="008822CA">
        <w:rPr>
          <w:rFonts w:ascii="Arial Narrow" w:hAnsi="Arial Narrow" w:cs="Arial"/>
          <w:spacing w:val="18"/>
          <w:lang w:val="fr-CM"/>
        </w:rPr>
        <w:t xml:space="preserve"> </w:t>
      </w:r>
      <w:r w:rsidRPr="008822CA">
        <w:rPr>
          <w:rFonts w:ascii="Arial Narrow" w:hAnsi="Arial Narrow" w:cs="Arial"/>
          <w:lang w:val="fr-CM"/>
        </w:rPr>
        <w:t xml:space="preserve">à </w:t>
      </w:r>
      <w:r w:rsidRPr="008822CA">
        <w:rPr>
          <w:rFonts w:ascii="Arial Narrow" w:hAnsi="Arial Narrow" w:cs="Arial"/>
          <w:spacing w:val="4"/>
          <w:lang w:val="fr-CM"/>
        </w:rPr>
        <w:t>tou</w:t>
      </w:r>
      <w:r w:rsidRPr="008822CA">
        <w:rPr>
          <w:rFonts w:ascii="Arial Narrow" w:hAnsi="Arial Narrow" w:cs="Arial"/>
          <w:lang w:val="fr-CM"/>
        </w:rPr>
        <w:t>s</w:t>
      </w:r>
      <w:r w:rsidRPr="008822CA">
        <w:rPr>
          <w:rFonts w:ascii="Arial Narrow" w:hAnsi="Arial Narrow" w:cs="Arial"/>
          <w:spacing w:val="-26"/>
          <w:lang w:val="fr-CM"/>
        </w:rPr>
        <w:t xml:space="preserve"> </w:t>
      </w:r>
      <w:r w:rsidRPr="008822CA">
        <w:rPr>
          <w:rFonts w:ascii="Arial Narrow" w:hAnsi="Arial Narrow" w:cs="Arial"/>
          <w:spacing w:val="4"/>
          <w:lang w:val="fr-CM"/>
        </w:rPr>
        <w:t>le</w:t>
      </w:r>
      <w:r w:rsidRPr="008822CA">
        <w:rPr>
          <w:rFonts w:ascii="Arial Narrow" w:hAnsi="Arial Narrow" w:cs="Arial"/>
          <w:lang w:val="fr-CM"/>
        </w:rPr>
        <w:t xml:space="preserve">s soumissionnaires, </w:t>
      </w:r>
      <w:r w:rsidRPr="008822CA">
        <w:rPr>
          <w:rFonts w:ascii="Arial Narrow" w:hAnsi="Arial Narrow" w:cs="Arial"/>
          <w:spacing w:val="4"/>
          <w:lang w:val="fr-CM"/>
        </w:rPr>
        <w:t>sou</w:t>
      </w:r>
      <w:r w:rsidRPr="008822CA">
        <w:rPr>
          <w:rFonts w:ascii="Arial Narrow" w:hAnsi="Arial Narrow" w:cs="Arial"/>
          <w:lang w:val="fr-CM"/>
        </w:rPr>
        <w:t xml:space="preserve">s </w:t>
      </w:r>
      <w:r w:rsidRPr="008822CA">
        <w:rPr>
          <w:rFonts w:ascii="Arial Narrow" w:hAnsi="Arial Narrow" w:cs="Arial"/>
          <w:spacing w:val="4"/>
          <w:lang w:val="fr-CM"/>
        </w:rPr>
        <w:t>réserv</w:t>
      </w:r>
      <w:r w:rsidRPr="008822CA">
        <w:rPr>
          <w:rFonts w:ascii="Arial Narrow" w:hAnsi="Arial Narrow" w:cs="Arial"/>
          <w:lang w:val="fr-CM"/>
        </w:rPr>
        <w:t>e</w:t>
      </w:r>
      <w:r w:rsidRPr="008822CA">
        <w:rPr>
          <w:rFonts w:ascii="Arial Narrow" w:hAnsi="Arial Narrow" w:cs="Arial"/>
          <w:spacing w:val="-26"/>
          <w:lang w:val="fr-CM"/>
        </w:rPr>
        <w:t xml:space="preserve"> </w:t>
      </w:r>
      <w:r w:rsidRPr="008822CA">
        <w:rPr>
          <w:rFonts w:ascii="Arial Narrow" w:hAnsi="Arial Narrow" w:cs="Arial"/>
          <w:spacing w:val="4"/>
          <w:lang w:val="fr-CM"/>
        </w:rPr>
        <w:t xml:space="preserve">des </w:t>
      </w:r>
      <w:r w:rsidRPr="008822CA">
        <w:rPr>
          <w:rFonts w:ascii="Arial Narrow" w:hAnsi="Arial Narrow" w:cs="Arial"/>
          <w:lang w:val="fr-CM"/>
        </w:rPr>
        <w:t>dispositions</w:t>
      </w:r>
      <w:r w:rsidRPr="008822CA">
        <w:rPr>
          <w:rFonts w:ascii="Arial Narrow" w:hAnsi="Arial Narrow" w:cs="Arial"/>
          <w:spacing w:val="6"/>
          <w:lang w:val="fr-CM"/>
        </w:rPr>
        <w:t xml:space="preserve"> </w:t>
      </w:r>
      <w:r w:rsidRPr="008822CA">
        <w:rPr>
          <w:rFonts w:ascii="Arial Narrow" w:hAnsi="Arial Narrow" w:cs="Arial"/>
          <w:lang w:val="fr-CM"/>
        </w:rPr>
        <w:t>ci-après</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 xml:space="preserve">a. </w:t>
      </w:r>
      <w:r w:rsidRPr="008822CA">
        <w:rPr>
          <w:rFonts w:ascii="Arial Narrow" w:hAnsi="Arial Narrow" w:cs="Arial"/>
          <w:spacing w:val="5"/>
          <w:lang w:val="fr-CM"/>
        </w:rPr>
        <w:t>U</w:t>
      </w:r>
      <w:r w:rsidRPr="008822CA">
        <w:rPr>
          <w:rFonts w:ascii="Arial Narrow" w:hAnsi="Arial Narrow" w:cs="Arial"/>
          <w:lang w:val="fr-CM"/>
        </w:rPr>
        <w:t>n</w:t>
      </w:r>
      <w:r w:rsidRPr="008822CA">
        <w:rPr>
          <w:rFonts w:ascii="Arial Narrow" w:hAnsi="Arial Narrow" w:cs="Arial"/>
          <w:b/>
          <w:i/>
          <w:lang w:val="fr-CM"/>
        </w:rPr>
        <w:t xml:space="preserve"> </w:t>
      </w:r>
      <w:r w:rsidRPr="008822CA">
        <w:rPr>
          <w:rFonts w:ascii="Arial Narrow" w:hAnsi="Arial Narrow" w:cs="Arial"/>
          <w:spacing w:val="5"/>
          <w:lang w:val="fr-CM"/>
        </w:rPr>
        <w:t>soumissionnair</w:t>
      </w:r>
      <w:r w:rsidRPr="008822CA">
        <w:rPr>
          <w:rFonts w:ascii="Arial Narrow" w:hAnsi="Arial Narrow" w:cs="Arial"/>
          <w:lang w:val="fr-CM"/>
        </w:rPr>
        <w:t>e</w:t>
      </w:r>
      <w:r w:rsidRPr="008822CA">
        <w:rPr>
          <w:rFonts w:ascii="Arial Narrow" w:hAnsi="Arial Narrow" w:cs="Arial"/>
          <w:b/>
          <w:i/>
          <w:lang w:val="fr-CM"/>
        </w:rPr>
        <w:t xml:space="preserve"> </w:t>
      </w:r>
      <w:r w:rsidRPr="008822CA">
        <w:rPr>
          <w:rFonts w:ascii="Arial Narrow" w:hAnsi="Arial Narrow" w:cs="Arial"/>
          <w:spacing w:val="5"/>
          <w:lang w:val="fr-CM"/>
        </w:rPr>
        <w:t>(</w:t>
      </w:r>
      <w:r w:rsidRPr="008822CA">
        <w:rPr>
          <w:rFonts w:ascii="Arial Narrow" w:hAnsi="Arial Narrow" w:cs="Arial"/>
          <w:lang w:val="fr-CM"/>
        </w:rPr>
        <w:t>y</w:t>
      </w:r>
      <w:r w:rsidRPr="008822CA">
        <w:rPr>
          <w:rFonts w:ascii="Arial Narrow" w:hAnsi="Arial Narrow" w:cs="Arial"/>
          <w:b/>
          <w:i/>
          <w:lang w:val="fr-CM"/>
        </w:rPr>
        <w:t xml:space="preserve"> </w:t>
      </w:r>
      <w:r w:rsidRPr="008822CA">
        <w:rPr>
          <w:rFonts w:ascii="Arial Narrow" w:hAnsi="Arial Narrow" w:cs="Arial"/>
          <w:spacing w:val="5"/>
          <w:lang w:val="fr-CM"/>
        </w:rPr>
        <w:t>compri</w:t>
      </w:r>
      <w:r w:rsidRPr="008822CA">
        <w:rPr>
          <w:rFonts w:ascii="Arial Narrow" w:hAnsi="Arial Narrow" w:cs="Arial"/>
          <w:lang w:val="fr-CM"/>
        </w:rPr>
        <w:t>s</w:t>
      </w:r>
      <w:r w:rsidRPr="008822CA">
        <w:rPr>
          <w:rFonts w:ascii="Arial Narrow" w:hAnsi="Arial Narrow" w:cs="Arial"/>
          <w:b/>
          <w:i/>
          <w:lang w:val="fr-CM"/>
        </w:rPr>
        <w:t xml:space="preserve"> </w:t>
      </w:r>
      <w:r w:rsidRPr="008822CA">
        <w:rPr>
          <w:rFonts w:ascii="Arial Narrow" w:hAnsi="Arial Narrow" w:cs="Arial"/>
          <w:spacing w:val="5"/>
          <w:lang w:val="fr-CM"/>
        </w:rPr>
        <w:t>tou</w:t>
      </w:r>
      <w:r w:rsidRPr="008822CA">
        <w:rPr>
          <w:rFonts w:ascii="Arial Narrow" w:hAnsi="Arial Narrow" w:cs="Arial"/>
          <w:lang w:val="fr-CM"/>
        </w:rPr>
        <w:t>s</w:t>
      </w:r>
      <w:r w:rsidRPr="008822CA">
        <w:rPr>
          <w:rFonts w:ascii="Arial Narrow" w:hAnsi="Arial Narrow" w:cs="Arial"/>
          <w:b/>
          <w:i/>
          <w:lang w:val="fr-CM"/>
        </w:rPr>
        <w:t xml:space="preserve"> </w:t>
      </w:r>
      <w:r w:rsidRPr="008822CA">
        <w:rPr>
          <w:rFonts w:ascii="Arial Narrow" w:hAnsi="Arial Narrow" w:cs="Arial"/>
          <w:spacing w:val="5"/>
          <w:lang w:val="fr-CM"/>
        </w:rPr>
        <w:t xml:space="preserve">les </w:t>
      </w:r>
      <w:r w:rsidRPr="008822CA">
        <w:rPr>
          <w:rFonts w:ascii="Arial Narrow" w:hAnsi="Arial Narrow" w:cs="Arial"/>
          <w:lang w:val="fr-CM"/>
        </w:rPr>
        <w:t>membres</w:t>
      </w:r>
      <w:r w:rsidRPr="008822CA">
        <w:rPr>
          <w:rFonts w:ascii="Arial Narrow" w:hAnsi="Arial Narrow" w:cs="Arial"/>
          <w:spacing w:val="14"/>
          <w:lang w:val="fr-CM"/>
        </w:rPr>
        <w:t xml:space="preserve"> </w:t>
      </w:r>
      <w:r w:rsidRPr="008822CA">
        <w:rPr>
          <w:rFonts w:ascii="Arial Narrow" w:hAnsi="Arial Narrow" w:cs="Arial"/>
          <w:lang w:val="fr-CM"/>
        </w:rPr>
        <w:t>d’un</w:t>
      </w:r>
      <w:r w:rsidRPr="008822CA">
        <w:rPr>
          <w:rFonts w:ascii="Arial Narrow" w:hAnsi="Arial Narrow" w:cs="Arial"/>
          <w:spacing w:val="14"/>
          <w:lang w:val="fr-CM"/>
        </w:rPr>
        <w:t xml:space="preserve"> </w:t>
      </w:r>
      <w:r w:rsidRPr="008822CA">
        <w:rPr>
          <w:rFonts w:ascii="Arial Narrow" w:hAnsi="Arial Narrow" w:cs="Arial"/>
          <w:lang w:val="fr-CM"/>
        </w:rPr>
        <w:t>groupement</w:t>
      </w:r>
      <w:r w:rsidRPr="008822CA">
        <w:rPr>
          <w:rFonts w:ascii="Arial Narrow" w:hAnsi="Arial Narrow" w:cs="Arial"/>
          <w:spacing w:val="14"/>
          <w:lang w:val="fr-CM"/>
        </w:rPr>
        <w:t xml:space="preserve"> </w:t>
      </w:r>
      <w:r w:rsidRPr="008822CA">
        <w:rPr>
          <w:rFonts w:ascii="Arial Narrow" w:hAnsi="Arial Narrow" w:cs="Arial"/>
          <w:lang w:val="fr-CM"/>
        </w:rPr>
        <w:t>d’entreprises</w:t>
      </w:r>
      <w:r w:rsidRPr="008822CA">
        <w:rPr>
          <w:rFonts w:ascii="Arial Narrow" w:hAnsi="Arial Narrow" w:cs="Arial"/>
          <w:spacing w:val="14"/>
          <w:lang w:val="fr-CM"/>
        </w:rPr>
        <w:t xml:space="preserve"> </w:t>
      </w:r>
      <w:r w:rsidRPr="008822CA">
        <w:rPr>
          <w:rFonts w:ascii="Arial Narrow" w:hAnsi="Arial Narrow" w:cs="Arial"/>
          <w:lang w:val="fr-CM"/>
        </w:rPr>
        <w:t>et</w:t>
      </w:r>
      <w:r w:rsidRPr="008822CA">
        <w:rPr>
          <w:rFonts w:ascii="Arial Narrow" w:hAnsi="Arial Narrow" w:cs="Arial"/>
          <w:spacing w:val="14"/>
          <w:lang w:val="fr-CM"/>
        </w:rPr>
        <w:t xml:space="preserve"> </w:t>
      </w:r>
      <w:r w:rsidRPr="008822CA">
        <w:rPr>
          <w:rFonts w:ascii="Arial Narrow" w:hAnsi="Arial Narrow" w:cs="Arial"/>
          <w:lang w:val="fr-CM"/>
        </w:rPr>
        <w:t>tous les sous-traitants du soumissionnaire) doit être d’un</w:t>
      </w:r>
      <w:r w:rsidRPr="008822CA">
        <w:rPr>
          <w:rFonts w:ascii="Arial Narrow" w:hAnsi="Arial Narrow" w:cs="Arial"/>
          <w:spacing w:val="-2"/>
          <w:lang w:val="fr-CM"/>
        </w:rPr>
        <w:t xml:space="preserve"> </w:t>
      </w:r>
      <w:r w:rsidRPr="008822CA">
        <w:rPr>
          <w:rFonts w:ascii="Arial Narrow" w:hAnsi="Arial Narrow" w:cs="Arial"/>
          <w:lang w:val="fr-CM"/>
        </w:rPr>
        <w:t>pays</w:t>
      </w:r>
      <w:r w:rsidRPr="008822CA">
        <w:rPr>
          <w:rFonts w:ascii="Arial Narrow" w:hAnsi="Arial Narrow" w:cs="Arial"/>
          <w:spacing w:val="-2"/>
          <w:lang w:val="fr-CM"/>
        </w:rPr>
        <w:t xml:space="preserve"> </w:t>
      </w:r>
      <w:r w:rsidRPr="008822CA">
        <w:rPr>
          <w:rFonts w:ascii="Arial Narrow" w:hAnsi="Arial Narrow" w:cs="Arial"/>
          <w:lang w:val="fr-CM"/>
        </w:rPr>
        <w:t>éligible,</w:t>
      </w:r>
      <w:r w:rsidRPr="008822CA">
        <w:rPr>
          <w:rFonts w:ascii="Arial Narrow" w:hAnsi="Arial Narrow" w:cs="Arial"/>
          <w:spacing w:val="-2"/>
          <w:lang w:val="fr-CM"/>
        </w:rPr>
        <w:t xml:space="preserve"> </w:t>
      </w:r>
      <w:r w:rsidRPr="008822CA">
        <w:rPr>
          <w:rFonts w:ascii="Arial Narrow" w:hAnsi="Arial Narrow" w:cs="Arial"/>
          <w:lang w:val="fr-CM"/>
        </w:rPr>
        <w:t>conformément</w:t>
      </w:r>
      <w:r w:rsidRPr="008822CA">
        <w:rPr>
          <w:rFonts w:ascii="Arial Narrow" w:hAnsi="Arial Narrow" w:cs="Arial"/>
          <w:spacing w:val="-2"/>
          <w:lang w:val="fr-CM"/>
        </w:rPr>
        <w:t xml:space="preserve"> </w:t>
      </w:r>
      <w:r w:rsidRPr="008822CA">
        <w:rPr>
          <w:rFonts w:ascii="Arial Narrow" w:hAnsi="Arial Narrow" w:cs="Arial"/>
          <w:lang w:val="fr-CM"/>
        </w:rPr>
        <w:t>à</w:t>
      </w:r>
      <w:r w:rsidRPr="008822CA">
        <w:rPr>
          <w:rFonts w:ascii="Arial Narrow" w:hAnsi="Arial Narrow" w:cs="Arial"/>
          <w:spacing w:val="-2"/>
          <w:lang w:val="fr-CM"/>
        </w:rPr>
        <w:t xml:space="preserve"> </w:t>
      </w:r>
      <w:r w:rsidRPr="008822CA">
        <w:rPr>
          <w:rFonts w:ascii="Arial Narrow" w:hAnsi="Arial Narrow" w:cs="Arial"/>
          <w:lang w:val="fr-CM"/>
        </w:rPr>
        <w:t>la</w:t>
      </w:r>
      <w:r w:rsidRPr="008822CA">
        <w:rPr>
          <w:rFonts w:ascii="Arial Narrow" w:hAnsi="Arial Narrow" w:cs="Arial"/>
          <w:spacing w:val="-2"/>
          <w:lang w:val="fr-CM"/>
        </w:rPr>
        <w:t xml:space="preserve"> </w:t>
      </w:r>
      <w:r w:rsidRPr="008822CA">
        <w:rPr>
          <w:rFonts w:ascii="Arial Narrow" w:hAnsi="Arial Narrow" w:cs="Arial"/>
          <w:lang w:val="fr-CM"/>
        </w:rPr>
        <w:t>convention de</w:t>
      </w:r>
      <w:r w:rsidRPr="008822CA">
        <w:rPr>
          <w:rFonts w:ascii="Arial Narrow" w:hAnsi="Arial Narrow" w:cs="Arial"/>
          <w:spacing w:val="6"/>
          <w:lang w:val="fr-CM"/>
        </w:rPr>
        <w:t xml:space="preserve"> </w:t>
      </w:r>
      <w:r w:rsidRPr="008822CA">
        <w:rPr>
          <w:rFonts w:ascii="Arial Narrow" w:hAnsi="Arial Narrow" w:cs="Arial"/>
          <w:lang w:val="fr-CM"/>
        </w:rPr>
        <w:t>financement, le cas échéant ;</w:t>
      </w:r>
    </w:p>
    <w:p w:rsidR="008822CA" w:rsidRPr="008822CA" w:rsidRDefault="008822CA" w:rsidP="00EB6E87">
      <w:pPr>
        <w:widowControl w:val="0"/>
        <w:suppressAutoHyphens/>
        <w:autoSpaceDE w:val="0"/>
        <w:autoSpaceDN w:val="0"/>
        <w:spacing w:line="360" w:lineRule="auto"/>
        <w:ind w:left="567" w:right="95" w:hanging="283"/>
        <w:jc w:val="both"/>
        <w:textAlignment w:val="baseline"/>
        <w:rPr>
          <w:rFonts w:ascii="Arial Narrow" w:hAnsi="Arial Narrow" w:cs="Arial"/>
          <w:lang w:val="fr-CM"/>
        </w:rPr>
      </w:pPr>
      <w:r w:rsidRPr="008822CA">
        <w:rPr>
          <w:rFonts w:ascii="Arial Narrow" w:hAnsi="Arial Narrow" w:cs="Arial"/>
          <w:lang w:val="fr-CM"/>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 lorsque :</w:t>
      </w:r>
    </w:p>
    <w:p w:rsidR="008822CA" w:rsidRPr="008822CA" w:rsidRDefault="008822CA" w:rsidP="00EB6E87">
      <w:pPr>
        <w:widowControl w:val="0"/>
        <w:suppressAutoHyphens/>
        <w:autoSpaceDE w:val="0"/>
        <w:autoSpaceDN w:val="0"/>
        <w:spacing w:line="360" w:lineRule="auto"/>
        <w:ind w:left="1134" w:right="-15" w:hanging="283"/>
        <w:jc w:val="both"/>
        <w:textAlignment w:val="baseline"/>
        <w:rPr>
          <w:rFonts w:ascii="Arial Narrow" w:hAnsi="Arial Narrow" w:cs="Arial"/>
          <w:lang w:val="fr-CM"/>
        </w:rPr>
      </w:pPr>
      <w:r w:rsidRPr="008822CA">
        <w:rPr>
          <w:rFonts w:ascii="Arial Narrow" w:hAnsi="Arial Narrow" w:cs="Arial"/>
          <w:lang w:val="fr-CM"/>
        </w:rPr>
        <w:t>i.</w:t>
      </w:r>
      <w:r w:rsidRPr="008822CA">
        <w:rPr>
          <w:rFonts w:ascii="Arial Narrow" w:hAnsi="Arial Narrow" w:cs="Arial"/>
          <w:lang w:val="fr-CM"/>
        </w:rPr>
        <w:tab/>
        <w:t xml:space="preserve">il présente plus d’une offre dans le cadre du présent appel d’offres, à l’exception des offres </w:t>
      </w:r>
      <w:r w:rsidRPr="008822CA">
        <w:rPr>
          <w:rFonts w:ascii="Arial Narrow" w:hAnsi="Arial Narrow" w:cs="Arial"/>
          <w:lang w:val="fr-CM"/>
        </w:rPr>
        <w:lastRenderedPageBreak/>
        <w:t>variantes autorisées selon la clause 17, le cas échéant ; cependant, ceci ne fait pas obstacle à la participation de sous- traitants dans plus d’une offre.</w:t>
      </w:r>
    </w:p>
    <w:p w:rsidR="008822CA" w:rsidRPr="008822CA" w:rsidRDefault="008822CA" w:rsidP="00EB6E87">
      <w:pPr>
        <w:widowControl w:val="0"/>
        <w:tabs>
          <w:tab w:val="left" w:pos="900"/>
        </w:tabs>
        <w:suppressAutoHyphens/>
        <w:autoSpaceDE w:val="0"/>
        <w:autoSpaceDN w:val="0"/>
        <w:spacing w:line="360" w:lineRule="auto"/>
        <w:ind w:left="1134" w:right="-15" w:hanging="283"/>
        <w:jc w:val="both"/>
        <w:textAlignment w:val="baseline"/>
        <w:rPr>
          <w:rFonts w:ascii="Arial Narrow" w:hAnsi="Arial Narrow" w:cs="Arial"/>
          <w:lang w:val="fr-CM"/>
        </w:rPr>
      </w:pPr>
      <w:r w:rsidRPr="008822CA">
        <w:rPr>
          <w:rFonts w:ascii="Arial Narrow" w:hAnsi="Arial Narrow" w:cs="Arial"/>
          <w:lang w:val="fr-CM"/>
        </w:rPr>
        <w:t>ii</w:t>
      </w:r>
      <w:r w:rsidRPr="008822CA">
        <w:rPr>
          <w:rFonts w:ascii="Arial Narrow" w:hAnsi="Arial Narrow" w:cs="Arial"/>
          <w:lang w:val="fr-CM"/>
        </w:rPr>
        <w:tab/>
        <w:t>le maître d’ouvrage possède des intérêts financiers dans sa géographie du capital de nature à compromettre la transparence des procédures de passation des marchés publics.</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c. Le</w:t>
      </w:r>
      <w:r w:rsidRPr="008822CA">
        <w:rPr>
          <w:rFonts w:ascii="Arial Narrow" w:hAnsi="Arial Narrow" w:cs="Arial"/>
          <w:spacing w:val="4"/>
          <w:lang w:val="fr-CM"/>
        </w:rPr>
        <w:t xml:space="preserve"> </w:t>
      </w:r>
      <w:r w:rsidRPr="008822CA">
        <w:rPr>
          <w:rFonts w:ascii="Arial Narrow" w:hAnsi="Arial Narrow" w:cs="Arial"/>
          <w:lang w:val="fr-CM"/>
        </w:rPr>
        <w:t>soumissionnaire</w:t>
      </w:r>
      <w:r w:rsidRPr="008822CA">
        <w:rPr>
          <w:rFonts w:ascii="Arial Narrow" w:hAnsi="Arial Narrow" w:cs="Arial"/>
          <w:spacing w:val="4"/>
          <w:lang w:val="fr-CM"/>
        </w:rPr>
        <w:t xml:space="preserve"> </w:t>
      </w:r>
      <w:r w:rsidRPr="008822CA">
        <w:rPr>
          <w:rFonts w:ascii="Arial Narrow" w:hAnsi="Arial Narrow" w:cs="Arial"/>
          <w:lang w:val="fr-CM"/>
        </w:rPr>
        <w:t>ne</w:t>
      </w:r>
      <w:r w:rsidRPr="008822CA">
        <w:rPr>
          <w:rFonts w:ascii="Arial Narrow" w:hAnsi="Arial Narrow" w:cs="Arial"/>
          <w:spacing w:val="4"/>
          <w:lang w:val="fr-CM"/>
        </w:rPr>
        <w:t xml:space="preserve"> </w:t>
      </w:r>
      <w:r w:rsidRPr="008822CA">
        <w:rPr>
          <w:rFonts w:ascii="Arial Narrow" w:hAnsi="Arial Narrow" w:cs="Arial"/>
          <w:lang w:val="fr-CM"/>
        </w:rPr>
        <w:t>doit</w:t>
      </w:r>
      <w:r w:rsidRPr="008822CA">
        <w:rPr>
          <w:rFonts w:ascii="Arial Narrow" w:hAnsi="Arial Narrow" w:cs="Arial"/>
          <w:spacing w:val="4"/>
          <w:lang w:val="fr-CM"/>
        </w:rPr>
        <w:t xml:space="preserve"> </w:t>
      </w:r>
      <w:r w:rsidRPr="008822CA">
        <w:rPr>
          <w:rFonts w:ascii="Arial Narrow" w:hAnsi="Arial Narrow" w:cs="Arial"/>
          <w:lang w:val="fr-CM"/>
        </w:rPr>
        <w:t>pas</w:t>
      </w:r>
      <w:r w:rsidRPr="008822CA">
        <w:rPr>
          <w:rFonts w:ascii="Arial Narrow" w:hAnsi="Arial Narrow" w:cs="Arial"/>
          <w:spacing w:val="4"/>
          <w:lang w:val="fr-CM"/>
        </w:rPr>
        <w:t xml:space="preserve"> </w:t>
      </w:r>
      <w:r w:rsidRPr="008822CA">
        <w:rPr>
          <w:rFonts w:ascii="Arial Narrow" w:hAnsi="Arial Narrow" w:cs="Arial"/>
          <w:lang w:val="fr-CM"/>
        </w:rPr>
        <w:t>être</w:t>
      </w:r>
      <w:r w:rsidRPr="008822CA">
        <w:rPr>
          <w:rFonts w:ascii="Arial Narrow" w:hAnsi="Arial Narrow" w:cs="Arial"/>
          <w:spacing w:val="4"/>
          <w:lang w:val="fr-CM"/>
        </w:rPr>
        <w:t xml:space="preserve"> </w:t>
      </w:r>
      <w:r w:rsidRPr="008822CA">
        <w:rPr>
          <w:rFonts w:ascii="Arial Narrow" w:hAnsi="Arial Narrow" w:cs="Arial"/>
          <w:lang w:val="fr-CM"/>
        </w:rPr>
        <w:t>sous</w:t>
      </w:r>
      <w:r w:rsidRPr="008822CA">
        <w:rPr>
          <w:rFonts w:ascii="Arial Narrow" w:hAnsi="Arial Narrow" w:cs="Arial"/>
          <w:spacing w:val="4"/>
          <w:lang w:val="fr-CM"/>
        </w:rPr>
        <w:t xml:space="preserve"> </w:t>
      </w:r>
      <w:r w:rsidRPr="008822CA">
        <w:rPr>
          <w:rFonts w:ascii="Arial Narrow" w:hAnsi="Arial Narrow" w:cs="Arial"/>
          <w:lang w:val="fr-CM"/>
        </w:rPr>
        <w:t>le</w:t>
      </w:r>
      <w:r w:rsidRPr="008822CA">
        <w:rPr>
          <w:rFonts w:ascii="Arial Narrow" w:hAnsi="Arial Narrow" w:cs="Arial"/>
          <w:spacing w:val="4"/>
          <w:lang w:val="fr-CM"/>
        </w:rPr>
        <w:t xml:space="preserve"> </w:t>
      </w:r>
      <w:r w:rsidRPr="008822CA">
        <w:rPr>
          <w:rFonts w:ascii="Arial Narrow" w:hAnsi="Arial Narrow" w:cs="Arial"/>
          <w:lang w:val="fr-CM"/>
        </w:rPr>
        <w:t>coup d’une</w:t>
      </w:r>
      <w:r w:rsidRPr="008822CA">
        <w:rPr>
          <w:rFonts w:ascii="Arial Narrow" w:hAnsi="Arial Narrow" w:cs="Arial"/>
          <w:spacing w:val="6"/>
          <w:lang w:val="fr-CM"/>
        </w:rPr>
        <w:t xml:space="preserve"> </w:t>
      </w:r>
      <w:r w:rsidRPr="008822CA">
        <w:rPr>
          <w:rFonts w:ascii="Arial Narrow" w:hAnsi="Arial Narrow" w:cs="Arial"/>
          <w:lang w:val="fr-CM"/>
        </w:rPr>
        <w:t>décision</w:t>
      </w:r>
      <w:r w:rsidRPr="008822CA">
        <w:rPr>
          <w:rFonts w:ascii="Arial Narrow" w:hAnsi="Arial Narrow" w:cs="Arial"/>
          <w:spacing w:val="6"/>
          <w:lang w:val="fr-CM"/>
        </w:rPr>
        <w:t xml:space="preserve"> </w:t>
      </w:r>
      <w:r w:rsidRPr="008822CA">
        <w:rPr>
          <w:rFonts w:ascii="Arial Narrow" w:hAnsi="Arial Narrow" w:cs="Arial"/>
          <w:lang w:val="fr-CM"/>
        </w:rPr>
        <w:t>d’exclusion.</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proofErr w:type="gramStart"/>
      <w:r w:rsidRPr="008822CA">
        <w:rPr>
          <w:rFonts w:ascii="Arial Narrow" w:hAnsi="Arial Narrow" w:cs="Arial"/>
          <w:lang w:val="fr-CM"/>
        </w:rPr>
        <w:t>d</w:t>
      </w:r>
      <w:proofErr w:type="gramEnd"/>
      <w:r w:rsidRPr="008822CA">
        <w:rPr>
          <w:rFonts w:ascii="Arial Narrow" w:hAnsi="Arial Narrow" w:cs="Arial"/>
          <w:lang w:val="fr-CM"/>
        </w:rPr>
        <w:t>. les</w:t>
      </w:r>
      <w:r w:rsidRPr="008822CA">
        <w:rPr>
          <w:rFonts w:ascii="Arial Narrow" w:hAnsi="Arial Narrow" w:cs="Arial"/>
          <w:spacing w:val="16"/>
          <w:lang w:val="fr-CM"/>
        </w:rPr>
        <w:t xml:space="preserve"> </w:t>
      </w:r>
      <w:r w:rsidRPr="008822CA">
        <w:rPr>
          <w:rFonts w:ascii="Arial Narrow" w:hAnsi="Arial Narrow" w:cs="Arial"/>
          <w:lang w:val="fr-CM"/>
        </w:rPr>
        <w:t>entreprises</w:t>
      </w:r>
      <w:r w:rsidRPr="008822CA">
        <w:rPr>
          <w:rFonts w:ascii="Arial Narrow" w:hAnsi="Arial Narrow" w:cs="Arial"/>
          <w:spacing w:val="16"/>
          <w:lang w:val="fr-CM"/>
        </w:rPr>
        <w:t xml:space="preserve"> </w:t>
      </w:r>
      <w:r w:rsidRPr="008822CA">
        <w:rPr>
          <w:rFonts w:ascii="Arial Narrow" w:hAnsi="Arial Narrow" w:cs="Arial"/>
          <w:lang w:val="fr-CM"/>
        </w:rPr>
        <w:t>publiques</w:t>
      </w:r>
      <w:r w:rsidRPr="008822CA">
        <w:rPr>
          <w:rFonts w:ascii="Arial Narrow" w:hAnsi="Arial Narrow" w:cs="Arial"/>
          <w:spacing w:val="16"/>
          <w:lang w:val="fr-CM"/>
        </w:rPr>
        <w:t xml:space="preserve"> </w:t>
      </w:r>
      <w:r w:rsidRPr="008822CA">
        <w:rPr>
          <w:rFonts w:ascii="Arial Narrow" w:hAnsi="Arial Narrow" w:cs="Arial"/>
          <w:lang w:val="fr-CM"/>
        </w:rPr>
        <w:t>camerounaises</w:t>
      </w:r>
      <w:r w:rsidRPr="008822CA">
        <w:rPr>
          <w:rFonts w:ascii="Arial Narrow" w:hAnsi="Arial Narrow" w:cs="Arial"/>
          <w:spacing w:val="16"/>
          <w:lang w:val="fr-CM"/>
        </w:rPr>
        <w:t xml:space="preserve"> </w:t>
      </w:r>
      <w:r w:rsidRPr="008822CA">
        <w:rPr>
          <w:rFonts w:ascii="Arial Narrow" w:hAnsi="Arial Narrow" w:cs="Arial"/>
          <w:lang w:val="fr-CM"/>
        </w:rPr>
        <w:t>peuvent</w:t>
      </w:r>
      <w:r w:rsidRPr="008822CA">
        <w:rPr>
          <w:rFonts w:ascii="Arial Narrow" w:hAnsi="Arial Narrow" w:cs="Arial"/>
          <w:spacing w:val="16"/>
          <w:lang w:val="fr-CM"/>
        </w:rPr>
        <w:t xml:space="preserve"> </w:t>
      </w:r>
      <w:r w:rsidRPr="008822CA">
        <w:rPr>
          <w:rFonts w:ascii="Arial Narrow" w:hAnsi="Arial Narrow" w:cs="Arial"/>
          <w:lang w:val="fr-CM"/>
        </w:rPr>
        <w:t>participer à la consultation si elles démontrent qu’elles sont (i) juridiquement et financièrement autonomes, (ii) administrées selon les règles du droit</w:t>
      </w:r>
      <w:r w:rsidRPr="008822CA">
        <w:rPr>
          <w:rFonts w:ascii="Arial Narrow" w:hAnsi="Arial Narrow" w:cs="Arial"/>
          <w:spacing w:val="-7"/>
          <w:lang w:val="fr-CM"/>
        </w:rPr>
        <w:t xml:space="preserve"> </w:t>
      </w:r>
      <w:r w:rsidRPr="008822CA">
        <w:rPr>
          <w:rFonts w:ascii="Arial Narrow" w:hAnsi="Arial Narrow" w:cs="Arial"/>
          <w:lang w:val="fr-CM"/>
        </w:rPr>
        <w:t>commercial</w:t>
      </w:r>
      <w:r w:rsidRPr="008822CA">
        <w:rPr>
          <w:rFonts w:ascii="Arial Narrow" w:hAnsi="Arial Narrow" w:cs="Arial"/>
          <w:spacing w:val="-7"/>
          <w:lang w:val="fr-CM"/>
        </w:rPr>
        <w:t xml:space="preserve"> </w:t>
      </w:r>
      <w:r w:rsidRPr="008822CA">
        <w:rPr>
          <w:rFonts w:ascii="Arial Narrow" w:hAnsi="Arial Narrow" w:cs="Arial"/>
          <w:lang w:val="fr-CM"/>
        </w:rPr>
        <w:t>et</w:t>
      </w:r>
      <w:r w:rsidRPr="008822CA">
        <w:rPr>
          <w:rFonts w:ascii="Arial Narrow" w:hAnsi="Arial Narrow" w:cs="Arial"/>
          <w:spacing w:val="-7"/>
          <w:lang w:val="fr-CM"/>
        </w:rPr>
        <w:t xml:space="preserve"> </w:t>
      </w:r>
      <w:r w:rsidRPr="008822CA">
        <w:rPr>
          <w:rFonts w:ascii="Arial Narrow" w:hAnsi="Arial Narrow" w:cs="Arial"/>
          <w:lang w:val="fr-CM"/>
        </w:rPr>
        <w:t>(iii)</w:t>
      </w:r>
      <w:r w:rsidRPr="008822CA">
        <w:rPr>
          <w:rFonts w:ascii="Arial Narrow" w:hAnsi="Arial Narrow" w:cs="Arial"/>
          <w:spacing w:val="-7"/>
          <w:lang w:val="fr-CM"/>
        </w:rPr>
        <w:t xml:space="preserve"> </w:t>
      </w:r>
      <w:r w:rsidRPr="008822CA">
        <w:rPr>
          <w:rFonts w:ascii="Arial Narrow" w:hAnsi="Arial Narrow" w:cs="Arial"/>
          <w:lang w:val="fr-CM"/>
        </w:rPr>
        <w:t>ne sont</w:t>
      </w:r>
      <w:r w:rsidRPr="008822CA">
        <w:rPr>
          <w:rFonts w:ascii="Arial Narrow" w:hAnsi="Arial Narrow" w:cs="Arial"/>
          <w:spacing w:val="-7"/>
          <w:lang w:val="fr-CM"/>
        </w:rPr>
        <w:t xml:space="preserve"> </w:t>
      </w:r>
      <w:r w:rsidRPr="008822CA">
        <w:rPr>
          <w:rFonts w:ascii="Arial Narrow" w:hAnsi="Arial Narrow" w:cs="Arial"/>
          <w:lang w:val="fr-CM"/>
        </w:rPr>
        <w:t>pas</w:t>
      </w:r>
      <w:r w:rsidRPr="008822CA">
        <w:rPr>
          <w:rFonts w:ascii="Arial Narrow" w:hAnsi="Arial Narrow" w:cs="Arial"/>
          <w:spacing w:val="-7"/>
          <w:lang w:val="fr-CM"/>
        </w:rPr>
        <w:t xml:space="preserve"> </w:t>
      </w:r>
      <w:r w:rsidRPr="008822CA">
        <w:rPr>
          <w:rFonts w:ascii="Arial Narrow" w:hAnsi="Arial Narrow" w:cs="Arial"/>
          <w:lang w:val="fr-CM"/>
        </w:rPr>
        <w:t>sous</w:t>
      </w:r>
      <w:r w:rsidRPr="008822CA">
        <w:rPr>
          <w:rFonts w:ascii="Arial Narrow" w:hAnsi="Arial Narrow" w:cs="Arial"/>
          <w:spacing w:val="-7"/>
          <w:lang w:val="fr-CM"/>
        </w:rPr>
        <w:t xml:space="preserve"> </w:t>
      </w:r>
      <w:r w:rsidRPr="008822CA">
        <w:rPr>
          <w:rFonts w:ascii="Arial Narrow" w:hAnsi="Arial Narrow" w:cs="Arial"/>
          <w:spacing w:val="5"/>
          <w:lang w:val="fr-CM"/>
        </w:rPr>
        <w:t>l’autorit</w:t>
      </w:r>
      <w:r w:rsidRPr="008822CA">
        <w:rPr>
          <w:rFonts w:ascii="Arial Narrow" w:hAnsi="Arial Narrow" w:cs="Arial"/>
          <w:lang w:val="fr-CM"/>
        </w:rPr>
        <w:t xml:space="preserve">é </w:t>
      </w:r>
      <w:r w:rsidRPr="008822CA">
        <w:rPr>
          <w:rFonts w:ascii="Arial Narrow" w:hAnsi="Arial Narrow" w:cs="Arial"/>
          <w:spacing w:val="5"/>
          <w:lang w:val="fr-CM"/>
        </w:rPr>
        <w:t>direct</w:t>
      </w:r>
      <w:r w:rsidRPr="008822CA">
        <w:rPr>
          <w:rFonts w:ascii="Arial Narrow" w:hAnsi="Arial Narrow" w:cs="Arial"/>
          <w:lang w:val="fr-CM"/>
        </w:rPr>
        <w:t xml:space="preserve">e </w:t>
      </w:r>
      <w:r w:rsidRPr="008822CA">
        <w:rPr>
          <w:rFonts w:ascii="Arial Narrow" w:hAnsi="Arial Narrow" w:cs="Arial"/>
          <w:spacing w:val="5"/>
          <w:lang w:val="fr-CM"/>
        </w:rPr>
        <w:t>du Maître d’Ouvrage ou Maître d’Ouvrage Délégué</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4.3. Tout Appel d’Offres relatif aux Marchés de Conception Réalisation est ouvert aux soumissionnaires organisés en groupement d’entreprises solidaires. Toutefois, pour les marchés de conception réalisation portant sur les ouvrages d'infrastructure relatifs aux parties inférieures constituant les fondations d’une construction, le gr</w:t>
      </w:r>
      <w:r w:rsidR="00EB6E87">
        <w:rPr>
          <w:rFonts w:ascii="Arial Narrow" w:hAnsi="Arial Narrow" w:cs="Arial"/>
          <w:lang w:val="fr-CM"/>
        </w:rPr>
        <w:t>oupement n’est pas obligatoire.</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
          <w:bCs/>
          <w:lang w:val="fr-CM"/>
        </w:rPr>
      </w:pPr>
      <w:bookmarkStart w:id="9" w:name="_Toc157326361"/>
      <w:bookmarkStart w:id="10" w:name="_Toc157778781"/>
      <w:r w:rsidRPr="008822CA">
        <w:rPr>
          <w:rFonts w:ascii="Arial Narrow" w:hAnsi="Arial Narrow" w:cs="Arial"/>
          <w:b/>
          <w:bCs/>
          <w:spacing w:val="5"/>
          <w:lang w:val="fr-CM"/>
        </w:rPr>
        <w:t>Matériaux</w:t>
      </w:r>
      <w:r w:rsidRPr="008822CA">
        <w:rPr>
          <w:rFonts w:ascii="Arial Narrow" w:hAnsi="Arial Narrow" w:cs="Arial"/>
          <w:b/>
          <w:bCs/>
          <w:lang w:val="fr-CM"/>
        </w:rPr>
        <w:t xml:space="preserve">, </w:t>
      </w:r>
      <w:r w:rsidRPr="008822CA">
        <w:rPr>
          <w:rFonts w:ascii="Arial Narrow" w:hAnsi="Arial Narrow" w:cs="Arial"/>
          <w:b/>
          <w:bCs/>
          <w:spacing w:val="5"/>
          <w:lang w:val="fr-CM"/>
        </w:rPr>
        <w:t>matériels</w:t>
      </w:r>
      <w:r w:rsidRPr="008822CA">
        <w:rPr>
          <w:rFonts w:ascii="Arial Narrow" w:hAnsi="Arial Narrow" w:cs="Arial"/>
          <w:b/>
          <w:bCs/>
          <w:lang w:val="fr-CM"/>
        </w:rPr>
        <w:t xml:space="preserve">, </w:t>
      </w:r>
      <w:r w:rsidRPr="008822CA">
        <w:rPr>
          <w:rFonts w:ascii="Arial Narrow" w:hAnsi="Arial Narrow" w:cs="Arial"/>
          <w:b/>
          <w:bCs/>
          <w:spacing w:val="5"/>
          <w:lang w:val="fr-CM"/>
        </w:rPr>
        <w:t xml:space="preserve">fournitures, </w:t>
      </w:r>
      <w:r w:rsidRPr="008822CA">
        <w:rPr>
          <w:rFonts w:ascii="Arial Narrow" w:hAnsi="Arial Narrow" w:cs="Arial"/>
          <w:b/>
          <w:bCs/>
          <w:lang w:val="fr-CM"/>
        </w:rPr>
        <w:t>équipements</w:t>
      </w:r>
      <w:r w:rsidRPr="008822CA">
        <w:rPr>
          <w:rFonts w:ascii="Arial Narrow" w:hAnsi="Arial Narrow" w:cs="Arial"/>
          <w:b/>
          <w:bCs/>
          <w:spacing w:val="6"/>
          <w:lang w:val="fr-CM"/>
        </w:rPr>
        <w:t xml:space="preserve"> </w:t>
      </w:r>
      <w:r w:rsidRPr="008822CA">
        <w:rPr>
          <w:rFonts w:ascii="Arial Narrow" w:hAnsi="Arial Narrow" w:cs="Arial"/>
          <w:b/>
          <w:bCs/>
          <w:lang w:val="fr-CM"/>
        </w:rPr>
        <w:t>et</w:t>
      </w:r>
      <w:r w:rsidRPr="008822CA">
        <w:rPr>
          <w:rFonts w:ascii="Arial Narrow" w:hAnsi="Arial Narrow" w:cs="Arial"/>
          <w:b/>
          <w:bCs/>
          <w:spacing w:val="6"/>
          <w:lang w:val="fr-CM"/>
        </w:rPr>
        <w:t xml:space="preserve"> </w:t>
      </w:r>
      <w:r w:rsidRPr="008822CA">
        <w:rPr>
          <w:rFonts w:ascii="Arial Narrow" w:hAnsi="Arial Narrow" w:cs="Arial"/>
          <w:b/>
          <w:bCs/>
          <w:lang w:val="fr-CM"/>
        </w:rPr>
        <w:t>services</w:t>
      </w:r>
      <w:r w:rsidRPr="008822CA">
        <w:rPr>
          <w:rFonts w:ascii="Arial Narrow" w:hAnsi="Arial Narrow" w:cs="Arial"/>
          <w:b/>
          <w:bCs/>
          <w:spacing w:val="6"/>
          <w:lang w:val="fr-CM"/>
        </w:rPr>
        <w:t xml:space="preserve"> </w:t>
      </w:r>
      <w:r w:rsidRPr="008822CA">
        <w:rPr>
          <w:rFonts w:ascii="Arial Narrow" w:hAnsi="Arial Narrow" w:cs="Arial"/>
          <w:b/>
          <w:bCs/>
          <w:lang w:val="fr-CM"/>
        </w:rPr>
        <w:t>autorisés :</w:t>
      </w:r>
      <w:bookmarkEnd w:id="9"/>
      <w:bookmarkEnd w:id="10"/>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5.1. Les</w:t>
      </w:r>
      <w:r w:rsidRPr="008822CA">
        <w:rPr>
          <w:rFonts w:ascii="Arial Narrow" w:hAnsi="Arial Narrow" w:cs="Arial"/>
          <w:spacing w:val="5"/>
          <w:lang w:val="fr-CM"/>
        </w:rPr>
        <w:t xml:space="preserve"> </w:t>
      </w:r>
      <w:r w:rsidRPr="008822CA">
        <w:rPr>
          <w:rFonts w:ascii="Arial Narrow" w:hAnsi="Arial Narrow" w:cs="Arial"/>
          <w:lang w:val="fr-CM"/>
        </w:rPr>
        <w:t>matériaux,</w:t>
      </w:r>
      <w:r w:rsidRPr="008822CA">
        <w:rPr>
          <w:rFonts w:ascii="Arial Narrow" w:hAnsi="Arial Narrow" w:cs="Arial"/>
          <w:spacing w:val="5"/>
          <w:lang w:val="fr-CM"/>
        </w:rPr>
        <w:t xml:space="preserve"> </w:t>
      </w:r>
      <w:r w:rsidRPr="008822CA">
        <w:rPr>
          <w:rFonts w:ascii="Arial Narrow" w:hAnsi="Arial Narrow" w:cs="Arial"/>
          <w:lang w:val="fr-CM"/>
        </w:rPr>
        <w:t>les</w:t>
      </w:r>
      <w:r w:rsidRPr="008822CA">
        <w:rPr>
          <w:rFonts w:ascii="Arial Narrow" w:hAnsi="Arial Narrow" w:cs="Arial"/>
          <w:spacing w:val="5"/>
          <w:lang w:val="fr-CM"/>
        </w:rPr>
        <w:t xml:space="preserve"> </w:t>
      </w:r>
      <w:r w:rsidRPr="008822CA">
        <w:rPr>
          <w:rFonts w:ascii="Arial Narrow" w:hAnsi="Arial Narrow" w:cs="Arial"/>
          <w:lang w:val="fr-CM"/>
        </w:rPr>
        <w:t>matériels</w:t>
      </w:r>
      <w:r w:rsidRPr="008822CA">
        <w:rPr>
          <w:rFonts w:ascii="Arial Narrow" w:hAnsi="Arial Narrow" w:cs="Arial"/>
          <w:spacing w:val="5"/>
          <w:lang w:val="fr-CM"/>
        </w:rPr>
        <w:t xml:space="preserve"> </w:t>
      </w:r>
      <w:r w:rsidRPr="008822CA">
        <w:rPr>
          <w:rFonts w:ascii="Arial Narrow" w:hAnsi="Arial Narrow" w:cs="Arial"/>
          <w:lang w:val="fr-CM"/>
        </w:rPr>
        <w:t>d</w:t>
      </w:r>
      <w:r w:rsidRPr="008822CA">
        <w:rPr>
          <w:rFonts w:ascii="Arial Narrow" w:hAnsi="Arial Narrow" w:cs="Arial"/>
          <w:spacing w:val="5"/>
          <w:lang w:val="fr-CM"/>
        </w:rPr>
        <w:t>u soumissionnaire</w:t>
      </w:r>
      <w:r w:rsidRPr="008822CA">
        <w:rPr>
          <w:rFonts w:ascii="Arial Narrow" w:hAnsi="Arial Narrow" w:cs="Arial"/>
          <w:lang w:val="fr-CM"/>
        </w:rPr>
        <w:t>, les</w:t>
      </w:r>
      <w:r w:rsidRPr="008822CA">
        <w:rPr>
          <w:rFonts w:ascii="Arial Narrow" w:hAnsi="Arial Narrow" w:cs="Arial"/>
          <w:spacing w:val="-5"/>
          <w:lang w:val="fr-CM"/>
        </w:rPr>
        <w:t xml:space="preserve"> </w:t>
      </w:r>
      <w:r w:rsidRPr="008822CA">
        <w:rPr>
          <w:rFonts w:ascii="Arial Narrow" w:hAnsi="Arial Narrow" w:cs="Arial"/>
          <w:lang w:val="fr-CM"/>
        </w:rPr>
        <w:t>fournitures,</w:t>
      </w:r>
      <w:r w:rsidRPr="008822CA">
        <w:rPr>
          <w:rFonts w:ascii="Arial Narrow" w:hAnsi="Arial Narrow" w:cs="Arial"/>
          <w:spacing w:val="-5"/>
          <w:lang w:val="fr-CM"/>
        </w:rPr>
        <w:t xml:space="preserve"> </w:t>
      </w:r>
      <w:r w:rsidRPr="008822CA">
        <w:rPr>
          <w:rFonts w:ascii="Arial Narrow" w:hAnsi="Arial Narrow" w:cs="Arial"/>
          <w:lang w:val="fr-CM"/>
        </w:rPr>
        <w:t>équipements</w:t>
      </w:r>
      <w:r w:rsidRPr="008822CA">
        <w:rPr>
          <w:rFonts w:ascii="Arial Narrow" w:hAnsi="Arial Narrow" w:cs="Arial"/>
          <w:spacing w:val="-5"/>
          <w:lang w:val="fr-CM"/>
        </w:rPr>
        <w:t xml:space="preserve"> </w:t>
      </w:r>
      <w:r w:rsidRPr="008822CA">
        <w:rPr>
          <w:rFonts w:ascii="Arial Narrow" w:hAnsi="Arial Narrow" w:cs="Arial"/>
          <w:lang w:val="fr-CM"/>
        </w:rPr>
        <w:t>et</w:t>
      </w:r>
      <w:r w:rsidRPr="008822CA">
        <w:rPr>
          <w:rFonts w:ascii="Arial Narrow" w:hAnsi="Arial Narrow" w:cs="Arial"/>
          <w:spacing w:val="-5"/>
          <w:lang w:val="fr-CM"/>
        </w:rPr>
        <w:t xml:space="preserve"> </w:t>
      </w:r>
      <w:r w:rsidRPr="008822CA">
        <w:rPr>
          <w:rFonts w:ascii="Arial Narrow" w:hAnsi="Arial Narrow" w:cs="Arial"/>
          <w:lang w:val="fr-CM"/>
        </w:rPr>
        <w:t>services</w:t>
      </w:r>
      <w:r w:rsidRPr="008822CA">
        <w:rPr>
          <w:rFonts w:ascii="Arial Narrow" w:hAnsi="Arial Narrow" w:cs="Arial"/>
          <w:spacing w:val="-5"/>
          <w:lang w:val="fr-CM"/>
        </w:rPr>
        <w:t xml:space="preserve"> </w:t>
      </w:r>
      <w:r w:rsidRPr="008822CA">
        <w:rPr>
          <w:rFonts w:ascii="Arial Narrow" w:hAnsi="Arial Narrow" w:cs="Arial"/>
          <w:lang w:val="fr-CM"/>
        </w:rPr>
        <w:t>devant être fournis dans le cadre du marché doivent provenir des pays répondant aux critères de provenance</w:t>
      </w:r>
      <w:r w:rsidRPr="008822CA">
        <w:rPr>
          <w:rFonts w:ascii="Arial Narrow" w:hAnsi="Arial Narrow" w:cs="Arial"/>
          <w:spacing w:val="-5"/>
          <w:lang w:val="fr-CM"/>
        </w:rPr>
        <w:t xml:space="preserve"> </w:t>
      </w:r>
      <w:r w:rsidRPr="008822CA">
        <w:rPr>
          <w:rFonts w:ascii="Arial Narrow" w:hAnsi="Arial Narrow" w:cs="Arial"/>
          <w:lang w:val="fr-CM"/>
        </w:rPr>
        <w:t>définis</w:t>
      </w:r>
      <w:r w:rsidRPr="008822CA">
        <w:rPr>
          <w:rFonts w:ascii="Arial Narrow" w:hAnsi="Arial Narrow" w:cs="Arial"/>
          <w:spacing w:val="-5"/>
          <w:lang w:val="fr-CM"/>
        </w:rPr>
        <w:t xml:space="preserve"> </w:t>
      </w:r>
      <w:r w:rsidRPr="008822CA">
        <w:rPr>
          <w:rFonts w:ascii="Arial Narrow" w:hAnsi="Arial Narrow" w:cs="Arial"/>
          <w:lang w:val="fr-CM"/>
        </w:rPr>
        <w:t>dans</w:t>
      </w:r>
      <w:r w:rsidRPr="008822CA">
        <w:rPr>
          <w:rFonts w:ascii="Arial Narrow" w:hAnsi="Arial Narrow" w:cs="Arial"/>
          <w:spacing w:val="-5"/>
          <w:lang w:val="fr-CM"/>
        </w:rPr>
        <w:t xml:space="preserve"> </w:t>
      </w:r>
      <w:r w:rsidRPr="008822CA">
        <w:rPr>
          <w:rFonts w:ascii="Arial Narrow" w:hAnsi="Arial Narrow" w:cs="Arial"/>
          <w:lang w:val="fr-CM"/>
        </w:rPr>
        <w:t>le</w:t>
      </w:r>
      <w:r w:rsidRPr="008822CA">
        <w:rPr>
          <w:rFonts w:ascii="Arial Narrow" w:hAnsi="Arial Narrow" w:cs="Arial"/>
          <w:spacing w:val="-5"/>
          <w:lang w:val="fr-CM"/>
        </w:rPr>
        <w:t xml:space="preserve"> </w:t>
      </w:r>
      <w:r w:rsidRPr="008822CA">
        <w:rPr>
          <w:rFonts w:ascii="Arial Narrow" w:hAnsi="Arial Narrow" w:cs="Arial"/>
          <w:lang w:val="fr-CM"/>
        </w:rPr>
        <w:t>RPAO,</w:t>
      </w:r>
      <w:r w:rsidRPr="008822CA">
        <w:rPr>
          <w:rFonts w:ascii="Arial Narrow" w:hAnsi="Arial Narrow" w:cs="Arial"/>
          <w:spacing w:val="-5"/>
          <w:lang w:val="fr-CM"/>
        </w:rPr>
        <w:t xml:space="preserve"> </w:t>
      </w:r>
      <w:r w:rsidRPr="008822CA">
        <w:rPr>
          <w:rFonts w:ascii="Arial Narrow" w:hAnsi="Arial Narrow" w:cs="Arial"/>
          <w:lang w:val="fr-CM"/>
        </w:rPr>
        <w:t>et</w:t>
      </w:r>
      <w:r w:rsidRPr="008822CA">
        <w:rPr>
          <w:rFonts w:ascii="Arial Narrow" w:hAnsi="Arial Narrow" w:cs="Arial"/>
          <w:spacing w:val="-5"/>
          <w:lang w:val="fr-CM"/>
        </w:rPr>
        <w:t xml:space="preserve"> </w:t>
      </w:r>
      <w:r w:rsidRPr="008822CA">
        <w:rPr>
          <w:rFonts w:ascii="Arial Narrow" w:hAnsi="Arial Narrow" w:cs="Arial"/>
          <w:lang w:val="fr-CM"/>
        </w:rPr>
        <w:t>toutes</w:t>
      </w:r>
      <w:r w:rsidRPr="008822CA">
        <w:rPr>
          <w:rFonts w:ascii="Arial Narrow" w:hAnsi="Arial Narrow" w:cs="Arial"/>
          <w:spacing w:val="-5"/>
          <w:lang w:val="fr-CM"/>
        </w:rPr>
        <w:t xml:space="preserve"> </w:t>
      </w:r>
      <w:r w:rsidRPr="008822CA">
        <w:rPr>
          <w:rFonts w:ascii="Arial Narrow" w:hAnsi="Arial Narrow" w:cs="Arial"/>
          <w:lang w:val="fr-CM"/>
        </w:rPr>
        <w:t>les dépenses effectuées au titre du marché sont limitées</w:t>
      </w:r>
      <w:r w:rsidRPr="008822CA">
        <w:rPr>
          <w:rFonts w:ascii="Arial Narrow" w:hAnsi="Arial Narrow" w:cs="Arial"/>
          <w:spacing w:val="25"/>
          <w:lang w:val="fr-CM"/>
        </w:rPr>
        <w:t xml:space="preserve"> </w:t>
      </w:r>
      <w:r w:rsidRPr="008822CA">
        <w:rPr>
          <w:rFonts w:ascii="Arial Narrow" w:hAnsi="Arial Narrow" w:cs="Arial"/>
          <w:lang w:val="fr-CM"/>
        </w:rPr>
        <w:t>auxdits</w:t>
      </w:r>
      <w:r w:rsidRPr="008822CA">
        <w:rPr>
          <w:rFonts w:ascii="Arial Narrow" w:hAnsi="Arial Narrow" w:cs="Arial"/>
          <w:spacing w:val="25"/>
          <w:lang w:val="fr-CM"/>
        </w:rPr>
        <w:t xml:space="preserve"> </w:t>
      </w:r>
      <w:r w:rsidRPr="008822CA">
        <w:rPr>
          <w:rFonts w:ascii="Arial Narrow" w:hAnsi="Arial Narrow" w:cs="Arial"/>
          <w:lang w:val="fr-CM"/>
        </w:rPr>
        <w:t>matériaux,</w:t>
      </w:r>
      <w:r w:rsidRPr="008822CA">
        <w:rPr>
          <w:rFonts w:ascii="Arial Narrow" w:hAnsi="Arial Narrow" w:cs="Arial"/>
          <w:spacing w:val="25"/>
          <w:lang w:val="fr-CM"/>
        </w:rPr>
        <w:t xml:space="preserve"> </w:t>
      </w:r>
      <w:r w:rsidRPr="008822CA">
        <w:rPr>
          <w:rFonts w:ascii="Arial Narrow" w:hAnsi="Arial Narrow" w:cs="Arial"/>
          <w:lang w:val="fr-CM"/>
        </w:rPr>
        <w:t>matériels,</w:t>
      </w:r>
      <w:r w:rsidRPr="008822CA">
        <w:rPr>
          <w:rFonts w:ascii="Arial Narrow" w:hAnsi="Arial Narrow" w:cs="Arial"/>
          <w:spacing w:val="25"/>
          <w:lang w:val="fr-CM"/>
        </w:rPr>
        <w:t xml:space="preserve"> </w:t>
      </w:r>
      <w:r w:rsidRPr="008822CA">
        <w:rPr>
          <w:rFonts w:ascii="Arial Narrow" w:hAnsi="Arial Narrow" w:cs="Arial"/>
          <w:lang w:val="fr-CM"/>
        </w:rPr>
        <w:t>fournitures,</w:t>
      </w:r>
      <w:r w:rsidRPr="008822CA">
        <w:rPr>
          <w:rFonts w:ascii="Arial Narrow" w:hAnsi="Arial Narrow" w:cs="Arial"/>
          <w:spacing w:val="6"/>
          <w:lang w:val="fr-CM"/>
        </w:rPr>
        <w:t xml:space="preserve"> </w:t>
      </w:r>
      <w:r w:rsidRPr="008822CA">
        <w:rPr>
          <w:rFonts w:ascii="Arial Narrow" w:hAnsi="Arial Narrow" w:cs="Arial"/>
          <w:lang w:val="fr-CM"/>
        </w:rPr>
        <w:t>équipements</w:t>
      </w:r>
      <w:r w:rsidRPr="008822CA">
        <w:rPr>
          <w:rFonts w:ascii="Arial Narrow" w:hAnsi="Arial Narrow" w:cs="Arial"/>
          <w:spacing w:val="6"/>
          <w:lang w:val="fr-CM"/>
        </w:rPr>
        <w:t xml:space="preserve"> </w:t>
      </w:r>
      <w:r w:rsidRPr="008822CA">
        <w:rPr>
          <w:rFonts w:ascii="Arial Narrow" w:hAnsi="Arial Narrow" w:cs="Arial"/>
          <w:lang w:val="fr-CM"/>
        </w:rPr>
        <w:t>et</w:t>
      </w:r>
      <w:r w:rsidRPr="008822CA">
        <w:rPr>
          <w:rFonts w:ascii="Arial Narrow" w:hAnsi="Arial Narrow" w:cs="Arial"/>
          <w:spacing w:val="6"/>
          <w:lang w:val="fr-CM"/>
        </w:rPr>
        <w:t xml:space="preserve"> </w:t>
      </w:r>
      <w:r w:rsidRPr="008822CA">
        <w:rPr>
          <w:rFonts w:ascii="Arial Narrow" w:hAnsi="Arial Narrow" w:cs="Arial"/>
          <w:lang w:val="fr-CM"/>
        </w:rPr>
        <w:t>services.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5.2. En vertu</w:t>
      </w:r>
      <w:r w:rsidRPr="008822CA">
        <w:rPr>
          <w:rFonts w:ascii="Arial Narrow" w:hAnsi="Arial Narrow" w:cs="Arial"/>
          <w:spacing w:val="-8"/>
          <w:lang w:val="fr-CM"/>
        </w:rPr>
        <w:t xml:space="preserve"> </w:t>
      </w:r>
      <w:r w:rsidRPr="008822CA">
        <w:rPr>
          <w:rFonts w:ascii="Arial Narrow" w:hAnsi="Arial Narrow" w:cs="Arial"/>
          <w:lang w:val="fr-CM"/>
        </w:rPr>
        <w:t>de</w:t>
      </w:r>
      <w:r w:rsidRPr="008822CA">
        <w:rPr>
          <w:rFonts w:ascii="Arial Narrow" w:hAnsi="Arial Narrow" w:cs="Arial"/>
          <w:spacing w:val="-8"/>
          <w:lang w:val="fr-CM"/>
        </w:rPr>
        <w:t xml:space="preserve"> </w:t>
      </w:r>
      <w:r w:rsidRPr="008822CA">
        <w:rPr>
          <w:rFonts w:ascii="Arial Narrow" w:hAnsi="Arial Narrow" w:cs="Arial"/>
          <w:lang w:val="fr-CM"/>
        </w:rPr>
        <w:t>l’article</w:t>
      </w:r>
      <w:r w:rsidRPr="008822CA">
        <w:rPr>
          <w:rFonts w:ascii="Arial Narrow" w:hAnsi="Arial Narrow" w:cs="Arial"/>
          <w:spacing w:val="-8"/>
          <w:lang w:val="fr-CM"/>
        </w:rPr>
        <w:t xml:space="preserve"> </w:t>
      </w:r>
      <w:r w:rsidRPr="008822CA">
        <w:rPr>
          <w:rFonts w:ascii="Arial Narrow" w:hAnsi="Arial Narrow" w:cs="Arial"/>
          <w:lang w:val="fr-CM"/>
        </w:rPr>
        <w:t>5.1</w:t>
      </w:r>
      <w:r w:rsidRPr="008822CA">
        <w:rPr>
          <w:rFonts w:ascii="Arial Narrow" w:hAnsi="Arial Narrow" w:cs="Arial"/>
          <w:spacing w:val="-8"/>
          <w:lang w:val="fr-CM"/>
        </w:rPr>
        <w:t xml:space="preserve"> </w:t>
      </w:r>
      <w:r w:rsidRPr="008822CA">
        <w:rPr>
          <w:rFonts w:ascii="Arial Narrow" w:hAnsi="Arial Narrow" w:cs="Arial"/>
          <w:lang w:val="fr-CM"/>
        </w:rPr>
        <w:t>ci-dessus,</w:t>
      </w:r>
      <w:r w:rsidRPr="008822CA">
        <w:rPr>
          <w:rFonts w:ascii="Arial Narrow" w:hAnsi="Arial Narrow" w:cs="Arial"/>
          <w:spacing w:val="-8"/>
          <w:lang w:val="fr-CM"/>
        </w:rPr>
        <w:t xml:space="preserve"> </w:t>
      </w:r>
      <w:r w:rsidRPr="008822CA">
        <w:rPr>
          <w:rFonts w:ascii="Arial Narrow" w:hAnsi="Arial Narrow" w:cs="Arial"/>
          <w:lang w:val="fr-CM"/>
        </w:rPr>
        <w:t>le</w:t>
      </w:r>
      <w:r w:rsidRPr="008822CA">
        <w:rPr>
          <w:rFonts w:ascii="Arial Narrow" w:hAnsi="Arial Narrow" w:cs="Arial"/>
          <w:spacing w:val="-8"/>
          <w:lang w:val="fr-CM"/>
        </w:rPr>
        <w:t xml:space="preserve"> </w:t>
      </w:r>
      <w:r w:rsidRPr="008822CA">
        <w:rPr>
          <w:rFonts w:ascii="Arial Narrow" w:hAnsi="Arial Narrow" w:cs="Arial"/>
          <w:lang w:val="fr-CM"/>
        </w:rPr>
        <w:t>terme</w:t>
      </w:r>
      <w:r w:rsidRPr="008822CA">
        <w:rPr>
          <w:rFonts w:ascii="Arial Narrow" w:hAnsi="Arial Narrow" w:cs="Arial"/>
          <w:spacing w:val="-8"/>
          <w:lang w:val="fr-CM"/>
        </w:rPr>
        <w:t xml:space="preserve"> </w:t>
      </w:r>
      <w:r w:rsidRPr="008822CA">
        <w:rPr>
          <w:rFonts w:ascii="Arial Narrow" w:hAnsi="Arial Narrow" w:cs="Arial"/>
          <w:lang w:val="fr-CM"/>
        </w:rPr>
        <w:t>“provenir”</w:t>
      </w:r>
      <w:r w:rsidRPr="008822CA">
        <w:rPr>
          <w:rFonts w:ascii="Arial Narrow" w:hAnsi="Arial Narrow" w:cs="Arial"/>
          <w:spacing w:val="2"/>
          <w:lang w:val="fr-CM"/>
        </w:rPr>
        <w:t xml:space="preserve"> </w:t>
      </w:r>
      <w:r w:rsidRPr="008822CA">
        <w:rPr>
          <w:rFonts w:ascii="Arial Narrow" w:hAnsi="Arial Narrow" w:cs="Arial"/>
          <w:lang w:val="fr-CM"/>
        </w:rPr>
        <w:t>désigne</w:t>
      </w:r>
      <w:r w:rsidRPr="008822CA">
        <w:rPr>
          <w:rFonts w:ascii="Arial Narrow" w:hAnsi="Arial Narrow" w:cs="Arial"/>
          <w:spacing w:val="2"/>
          <w:lang w:val="fr-CM"/>
        </w:rPr>
        <w:t xml:space="preserve"> </w:t>
      </w:r>
      <w:r w:rsidRPr="008822CA">
        <w:rPr>
          <w:rFonts w:ascii="Arial Narrow" w:hAnsi="Arial Narrow" w:cs="Arial"/>
          <w:lang w:val="fr-CM"/>
        </w:rPr>
        <w:t>le</w:t>
      </w:r>
      <w:r w:rsidRPr="008822CA">
        <w:rPr>
          <w:rFonts w:ascii="Arial Narrow" w:hAnsi="Arial Narrow" w:cs="Arial"/>
          <w:spacing w:val="2"/>
          <w:lang w:val="fr-CM"/>
        </w:rPr>
        <w:t xml:space="preserve"> </w:t>
      </w:r>
      <w:r w:rsidRPr="008822CA">
        <w:rPr>
          <w:rFonts w:ascii="Arial Narrow" w:hAnsi="Arial Narrow" w:cs="Arial"/>
          <w:lang w:val="fr-CM"/>
        </w:rPr>
        <w:t>lieu</w:t>
      </w:r>
      <w:r w:rsidRPr="008822CA">
        <w:rPr>
          <w:rFonts w:ascii="Arial Narrow" w:hAnsi="Arial Narrow" w:cs="Arial"/>
          <w:spacing w:val="2"/>
          <w:lang w:val="fr-CM"/>
        </w:rPr>
        <w:t xml:space="preserve"> </w:t>
      </w:r>
      <w:r w:rsidRPr="008822CA">
        <w:rPr>
          <w:rFonts w:ascii="Arial Narrow" w:hAnsi="Arial Narrow" w:cs="Arial"/>
          <w:lang w:val="fr-CM"/>
        </w:rPr>
        <w:t>où</w:t>
      </w:r>
      <w:r w:rsidRPr="008822CA">
        <w:rPr>
          <w:rFonts w:ascii="Arial Narrow" w:hAnsi="Arial Narrow" w:cs="Arial"/>
          <w:spacing w:val="2"/>
          <w:lang w:val="fr-CM"/>
        </w:rPr>
        <w:t xml:space="preserve"> </w:t>
      </w:r>
      <w:r w:rsidRPr="008822CA">
        <w:rPr>
          <w:rFonts w:ascii="Arial Narrow" w:hAnsi="Arial Narrow" w:cs="Arial"/>
          <w:lang w:val="fr-CM"/>
        </w:rPr>
        <w:t>les</w:t>
      </w:r>
      <w:r w:rsidRPr="008822CA">
        <w:rPr>
          <w:rFonts w:ascii="Arial Narrow" w:hAnsi="Arial Narrow" w:cs="Arial"/>
          <w:spacing w:val="2"/>
          <w:lang w:val="fr-CM"/>
        </w:rPr>
        <w:t xml:space="preserve"> </w:t>
      </w:r>
      <w:r w:rsidRPr="008822CA">
        <w:rPr>
          <w:rFonts w:ascii="Arial Narrow" w:hAnsi="Arial Narrow" w:cs="Arial"/>
          <w:lang w:val="fr-CM"/>
        </w:rPr>
        <w:t>biens</w:t>
      </w:r>
      <w:r w:rsidRPr="008822CA">
        <w:rPr>
          <w:rFonts w:ascii="Arial Narrow" w:hAnsi="Arial Narrow" w:cs="Arial"/>
          <w:spacing w:val="2"/>
          <w:lang w:val="fr-CM"/>
        </w:rPr>
        <w:t xml:space="preserve"> </w:t>
      </w:r>
      <w:r w:rsidRPr="008822CA">
        <w:rPr>
          <w:rFonts w:ascii="Arial Narrow" w:hAnsi="Arial Narrow" w:cs="Arial"/>
          <w:lang w:val="fr-CM"/>
        </w:rPr>
        <w:t>sont</w:t>
      </w:r>
      <w:r w:rsidRPr="008822CA">
        <w:rPr>
          <w:rFonts w:ascii="Arial Narrow" w:hAnsi="Arial Narrow" w:cs="Arial"/>
          <w:spacing w:val="2"/>
          <w:lang w:val="fr-CM"/>
        </w:rPr>
        <w:t xml:space="preserve"> </w:t>
      </w:r>
      <w:r w:rsidRPr="008822CA">
        <w:rPr>
          <w:rFonts w:ascii="Arial Narrow" w:hAnsi="Arial Narrow" w:cs="Arial"/>
          <w:lang w:val="fr-CM"/>
        </w:rPr>
        <w:t>extraits, cultivés,</w:t>
      </w:r>
      <w:r w:rsidRPr="008822CA">
        <w:rPr>
          <w:rFonts w:ascii="Arial Narrow" w:hAnsi="Arial Narrow" w:cs="Arial"/>
          <w:spacing w:val="14"/>
          <w:lang w:val="fr-CM"/>
        </w:rPr>
        <w:t xml:space="preserve"> </w:t>
      </w:r>
      <w:r w:rsidRPr="008822CA">
        <w:rPr>
          <w:rFonts w:ascii="Arial Narrow" w:hAnsi="Arial Narrow" w:cs="Arial"/>
          <w:lang w:val="fr-CM"/>
        </w:rPr>
        <w:t>produits</w:t>
      </w:r>
      <w:r w:rsidRPr="008822CA">
        <w:rPr>
          <w:rFonts w:ascii="Arial Narrow" w:hAnsi="Arial Narrow" w:cs="Arial"/>
          <w:spacing w:val="14"/>
          <w:lang w:val="fr-CM"/>
        </w:rPr>
        <w:t xml:space="preserve"> </w:t>
      </w:r>
      <w:r w:rsidRPr="008822CA">
        <w:rPr>
          <w:rFonts w:ascii="Arial Narrow" w:hAnsi="Arial Narrow" w:cs="Arial"/>
          <w:lang w:val="fr-CM"/>
        </w:rPr>
        <w:t>ou</w:t>
      </w:r>
      <w:r w:rsidRPr="008822CA">
        <w:rPr>
          <w:rFonts w:ascii="Arial Narrow" w:hAnsi="Arial Narrow" w:cs="Arial"/>
          <w:spacing w:val="14"/>
          <w:lang w:val="fr-CM"/>
        </w:rPr>
        <w:t xml:space="preserve"> </w:t>
      </w:r>
      <w:r w:rsidRPr="008822CA">
        <w:rPr>
          <w:rFonts w:ascii="Arial Narrow" w:hAnsi="Arial Narrow" w:cs="Arial"/>
          <w:lang w:val="fr-CM"/>
        </w:rPr>
        <w:t>fabriqués</w:t>
      </w:r>
      <w:r w:rsidRPr="008822CA">
        <w:rPr>
          <w:rFonts w:ascii="Arial Narrow" w:hAnsi="Arial Narrow" w:cs="Arial"/>
          <w:spacing w:val="14"/>
          <w:lang w:val="fr-CM"/>
        </w:rPr>
        <w:t xml:space="preserve"> </w:t>
      </w:r>
      <w:r w:rsidRPr="008822CA">
        <w:rPr>
          <w:rFonts w:ascii="Arial Narrow" w:hAnsi="Arial Narrow" w:cs="Arial"/>
          <w:lang w:val="fr-CM"/>
        </w:rPr>
        <w:t>et</w:t>
      </w:r>
      <w:r w:rsidRPr="008822CA">
        <w:rPr>
          <w:rFonts w:ascii="Arial Narrow" w:hAnsi="Arial Narrow" w:cs="Arial"/>
          <w:spacing w:val="14"/>
          <w:lang w:val="fr-CM"/>
        </w:rPr>
        <w:t xml:space="preserve"> </w:t>
      </w:r>
      <w:r w:rsidRPr="008822CA">
        <w:rPr>
          <w:rFonts w:ascii="Arial Narrow" w:hAnsi="Arial Narrow" w:cs="Arial"/>
          <w:lang w:val="fr-CM"/>
        </w:rPr>
        <w:t>d’où</w:t>
      </w:r>
      <w:r w:rsidRPr="008822CA">
        <w:rPr>
          <w:rFonts w:ascii="Arial Narrow" w:hAnsi="Arial Narrow" w:cs="Arial"/>
          <w:spacing w:val="14"/>
          <w:lang w:val="fr-CM"/>
        </w:rPr>
        <w:t xml:space="preserve"> </w:t>
      </w:r>
      <w:r w:rsidRPr="008822CA">
        <w:rPr>
          <w:rFonts w:ascii="Arial Narrow" w:hAnsi="Arial Narrow" w:cs="Arial"/>
          <w:lang w:val="fr-CM"/>
        </w:rPr>
        <w:t>proviennent</w:t>
      </w:r>
      <w:r w:rsidRPr="008822CA">
        <w:rPr>
          <w:rFonts w:ascii="Arial Narrow" w:hAnsi="Arial Narrow" w:cs="Arial"/>
          <w:spacing w:val="6"/>
          <w:lang w:val="fr-CM"/>
        </w:rPr>
        <w:t xml:space="preserve"> </w:t>
      </w:r>
      <w:r w:rsidRPr="008822CA">
        <w:rPr>
          <w:rFonts w:ascii="Arial Narrow" w:hAnsi="Arial Narrow" w:cs="Arial"/>
          <w:lang w:val="fr-CM"/>
        </w:rPr>
        <w:t>les</w:t>
      </w:r>
      <w:r w:rsidRPr="008822CA">
        <w:rPr>
          <w:rFonts w:ascii="Arial Narrow" w:hAnsi="Arial Narrow" w:cs="Arial"/>
          <w:spacing w:val="6"/>
          <w:lang w:val="fr-CM"/>
        </w:rPr>
        <w:t xml:space="preserve"> </w:t>
      </w:r>
      <w:r w:rsidR="00EB6E87">
        <w:rPr>
          <w:rFonts w:ascii="Arial Narrow" w:hAnsi="Arial Narrow" w:cs="Arial"/>
          <w:lang w:val="fr-CM"/>
        </w:rPr>
        <w:t>services.</w:t>
      </w:r>
    </w:p>
    <w:p w:rsidR="008822CA" w:rsidRPr="008822CA" w:rsidRDefault="008822CA" w:rsidP="00EB6E87">
      <w:pPr>
        <w:widowControl w:val="0"/>
        <w:suppressAutoHyphens/>
        <w:autoSpaceDE w:val="0"/>
        <w:autoSpaceDN w:val="0"/>
        <w:jc w:val="both"/>
        <w:textAlignment w:val="baseline"/>
        <w:rPr>
          <w:rFonts w:ascii="Arial Narrow" w:hAnsi="Arial Narrow" w:cs="Arial"/>
          <w:b/>
          <w:bCs/>
          <w:lang w:val="fr-CM"/>
        </w:rPr>
      </w:pPr>
      <w:bookmarkStart w:id="11" w:name="_Toc157326362"/>
      <w:bookmarkStart w:id="12" w:name="_Toc157778782"/>
      <w:r w:rsidRPr="008822CA">
        <w:rPr>
          <w:rFonts w:ascii="Arial Narrow" w:hAnsi="Arial Narrow" w:cs="Arial"/>
          <w:b/>
          <w:bCs/>
          <w:lang w:val="fr-CM"/>
        </w:rPr>
        <w:t>Qualification</w:t>
      </w:r>
      <w:r w:rsidRPr="008822CA">
        <w:rPr>
          <w:rFonts w:ascii="Arial Narrow" w:hAnsi="Arial Narrow" w:cs="Arial"/>
          <w:b/>
          <w:bCs/>
          <w:spacing w:val="6"/>
          <w:lang w:val="fr-CM"/>
        </w:rPr>
        <w:t xml:space="preserve"> </w:t>
      </w:r>
      <w:r w:rsidRPr="008822CA">
        <w:rPr>
          <w:rFonts w:ascii="Arial Narrow" w:hAnsi="Arial Narrow" w:cs="Arial"/>
          <w:b/>
          <w:bCs/>
          <w:lang w:val="fr-CM"/>
        </w:rPr>
        <w:t>du</w:t>
      </w:r>
      <w:r w:rsidRPr="008822CA">
        <w:rPr>
          <w:rFonts w:ascii="Arial Narrow" w:hAnsi="Arial Narrow" w:cs="Arial"/>
          <w:b/>
          <w:bCs/>
          <w:spacing w:val="6"/>
          <w:lang w:val="fr-CM"/>
        </w:rPr>
        <w:t xml:space="preserve"> </w:t>
      </w:r>
      <w:r w:rsidRPr="008822CA">
        <w:rPr>
          <w:rFonts w:ascii="Arial Narrow" w:hAnsi="Arial Narrow" w:cs="Arial"/>
          <w:b/>
          <w:bCs/>
          <w:lang w:val="fr-CM"/>
        </w:rPr>
        <w:t>Soumissionnaire :</w:t>
      </w:r>
      <w:bookmarkEnd w:id="11"/>
      <w:bookmarkEnd w:id="12"/>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6.1. Les soumissionnaires doivent, comme partie intégrante</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leur</w:t>
      </w:r>
      <w:r w:rsidRPr="008822CA">
        <w:rPr>
          <w:rFonts w:ascii="Arial Narrow" w:hAnsi="Arial Narrow" w:cs="Arial"/>
          <w:spacing w:val="6"/>
          <w:lang w:val="fr-CM"/>
        </w:rPr>
        <w:t xml:space="preserve"> </w:t>
      </w:r>
      <w:r w:rsidRPr="008822CA">
        <w:rPr>
          <w:rFonts w:ascii="Arial Narrow" w:hAnsi="Arial Narrow" w:cs="Arial"/>
          <w:lang w:val="fr-CM"/>
        </w:rPr>
        <w:t>offre</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567" w:hanging="283"/>
        <w:jc w:val="both"/>
        <w:textAlignment w:val="baseline"/>
        <w:rPr>
          <w:rFonts w:ascii="Arial Narrow" w:hAnsi="Arial Narrow" w:cs="Arial"/>
          <w:lang w:val="fr-CM"/>
        </w:rPr>
      </w:pPr>
      <w:r w:rsidRPr="008822CA">
        <w:rPr>
          <w:rFonts w:ascii="Arial Narrow" w:hAnsi="Arial Narrow" w:cs="Arial"/>
          <w:lang w:val="fr-CM"/>
        </w:rPr>
        <w:t>a. Soumettre</w:t>
      </w:r>
      <w:r w:rsidRPr="008822CA">
        <w:rPr>
          <w:rFonts w:ascii="Arial Narrow" w:hAnsi="Arial Narrow" w:cs="Arial"/>
          <w:spacing w:val="-4"/>
          <w:lang w:val="fr-CM"/>
        </w:rPr>
        <w:t xml:space="preserve"> </w:t>
      </w:r>
      <w:r w:rsidRPr="008822CA">
        <w:rPr>
          <w:rFonts w:ascii="Arial Narrow" w:hAnsi="Arial Narrow" w:cs="Arial"/>
          <w:lang w:val="fr-CM"/>
        </w:rPr>
        <w:t>un</w:t>
      </w:r>
      <w:r w:rsidRPr="008822CA">
        <w:rPr>
          <w:rFonts w:ascii="Arial Narrow" w:hAnsi="Arial Narrow" w:cs="Arial"/>
          <w:spacing w:val="-4"/>
          <w:lang w:val="fr-CM"/>
        </w:rPr>
        <w:t xml:space="preserve"> </w:t>
      </w:r>
      <w:r w:rsidRPr="008822CA">
        <w:rPr>
          <w:rFonts w:ascii="Arial Narrow" w:hAnsi="Arial Narrow" w:cs="Arial"/>
          <w:lang w:val="fr-CM"/>
        </w:rPr>
        <w:t>pouvoir</w:t>
      </w:r>
      <w:r w:rsidRPr="008822CA">
        <w:rPr>
          <w:rFonts w:ascii="Arial Narrow" w:hAnsi="Arial Narrow" w:cs="Arial"/>
          <w:spacing w:val="-4"/>
          <w:lang w:val="fr-CM"/>
        </w:rPr>
        <w:t xml:space="preserve"> </w:t>
      </w:r>
      <w:r w:rsidRPr="008822CA">
        <w:rPr>
          <w:rFonts w:ascii="Arial Narrow" w:hAnsi="Arial Narrow" w:cs="Arial"/>
          <w:lang w:val="fr-CM"/>
        </w:rPr>
        <w:t>habilitant</w:t>
      </w:r>
      <w:r w:rsidRPr="008822CA">
        <w:rPr>
          <w:rFonts w:ascii="Arial Narrow" w:hAnsi="Arial Narrow" w:cs="Arial"/>
          <w:spacing w:val="-4"/>
          <w:lang w:val="fr-CM"/>
        </w:rPr>
        <w:t xml:space="preserve"> </w:t>
      </w:r>
      <w:r w:rsidRPr="008822CA">
        <w:rPr>
          <w:rFonts w:ascii="Arial Narrow" w:hAnsi="Arial Narrow" w:cs="Arial"/>
          <w:lang w:val="fr-CM"/>
        </w:rPr>
        <w:t>le</w:t>
      </w:r>
      <w:r w:rsidRPr="008822CA">
        <w:rPr>
          <w:rFonts w:ascii="Arial Narrow" w:hAnsi="Arial Narrow" w:cs="Arial"/>
          <w:spacing w:val="-4"/>
          <w:lang w:val="fr-CM"/>
        </w:rPr>
        <w:t xml:space="preserve"> </w:t>
      </w:r>
      <w:r w:rsidRPr="008822CA">
        <w:rPr>
          <w:rFonts w:ascii="Arial Narrow" w:hAnsi="Arial Narrow" w:cs="Arial"/>
          <w:lang w:val="fr-CM"/>
        </w:rPr>
        <w:t>signataire</w:t>
      </w:r>
      <w:r w:rsidRPr="008822CA">
        <w:rPr>
          <w:rFonts w:ascii="Arial Narrow" w:hAnsi="Arial Narrow" w:cs="Arial"/>
          <w:spacing w:val="-4"/>
          <w:lang w:val="fr-CM"/>
        </w:rPr>
        <w:t xml:space="preserve"> </w:t>
      </w:r>
      <w:r w:rsidRPr="008822CA">
        <w:rPr>
          <w:rFonts w:ascii="Arial Narrow" w:hAnsi="Arial Narrow" w:cs="Arial"/>
          <w:lang w:val="fr-CM"/>
        </w:rPr>
        <w:t>de</w:t>
      </w:r>
      <w:r w:rsidRPr="008822CA">
        <w:rPr>
          <w:rFonts w:ascii="Arial Narrow" w:hAnsi="Arial Narrow" w:cs="Arial"/>
          <w:spacing w:val="-4"/>
          <w:lang w:val="fr-CM"/>
        </w:rPr>
        <w:t xml:space="preserve"> </w:t>
      </w:r>
      <w:r w:rsidRPr="008822CA">
        <w:rPr>
          <w:rFonts w:ascii="Arial Narrow" w:hAnsi="Arial Narrow" w:cs="Arial"/>
          <w:lang w:val="fr-CM"/>
        </w:rPr>
        <w:t>la soumission</w:t>
      </w:r>
      <w:r w:rsidRPr="008822CA">
        <w:rPr>
          <w:rFonts w:ascii="Arial Narrow" w:hAnsi="Arial Narrow" w:cs="Arial"/>
          <w:spacing w:val="6"/>
          <w:lang w:val="fr-CM"/>
        </w:rPr>
        <w:t xml:space="preserve"> </w:t>
      </w:r>
      <w:r w:rsidRPr="008822CA">
        <w:rPr>
          <w:rFonts w:ascii="Arial Narrow" w:hAnsi="Arial Narrow" w:cs="Arial"/>
          <w:lang w:val="fr-CM"/>
        </w:rPr>
        <w:t>à</w:t>
      </w:r>
      <w:r w:rsidRPr="008822CA">
        <w:rPr>
          <w:rFonts w:ascii="Arial Narrow" w:hAnsi="Arial Narrow" w:cs="Arial"/>
          <w:spacing w:val="6"/>
          <w:lang w:val="fr-CM"/>
        </w:rPr>
        <w:t xml:space="preserve"> </w:t>
      </w:r>
      <w:r w:rsidRPr="008822CA">
        <w:rPr>
          <w:rFonts w:ascii="Arial Narrow" w:hAnsi="Arial Narrow" w:cs="Arial"/>
          <w:lang w:val="fr-CM"/>
        </w:rPr>
        <w:t>engager</w:t>
      </w:r>
      <w:r w:rsidRPr="008822CA">
        <w:rPr>
          <w:rFonts w:ascii="Arial Narrow" w:hAnsi="Arial Narrow" w:cs="Arial"/>
          <w:spacing w:val="6"/>
          <w:lang w:val="fr-CM"/>
        </w:rPr>
        <w:t xml:space="preserve"> </w:t>
      </w:r>
      <w:r w:rsidRPr="008822CA">
        <w:rPr>
          <w:rFonts w:ascii="Arial Narrow" w:hAnsi="Arial Narrow" w:cs="Arial"/>
          <w:lang w:val="fr-CM"/>
        </w:rPr>
        <w:t>le</w:t>
      </w:r>
      <w:r w:rsidRPr="008822CA">
        <w:rPr>
          <w:rFonts w:ascii="Arial Narrow" w:hAnsi="Arial Narrow" w:cs="Arial"/>
          <w:spacing w:val="6"/>
          <w:lang w:val="fr-CM"/>
        </w:rPr>
        <w:t xml:space="preserve"> </w:t>
      </w:r>
      <w:r w:rsidRPr="008822CA">
        <w:rPr>
          <w:rFonts w:ascii="Arial Narrow" w:hAnsi="Arial Narrow" w:cs="Arial"/>
          <w:lang w:val="fr-CM"/>
        </w:rPr>
        <w:t>Soumissionnaire ;</w:t>
      </w:r>
    </w:p>
    <w:p w:rsidR="008822CA" w:rsidRPr="008822CA" w:rsidRDefault="008822CA" w:rsidP="00EB6E87">
      <w:pPr>
        <w:widowControl w:val="0"/>
        <w:suppressAutoHyphens/>
        <w:autoSpaceDE w:val="0"/>
        <w:autoSpaceDN w:val="0"/>
        <w:spacing w:after="60"/>
        <w:ind w:left="567" w:hanging="283"/>
        <w:jc w:val="both"/>
        <w:textAlignment w:val="baseline"/>
        <w:rPr>
          <w:rFonts w:ascii="Arial Narrow" w:hAnsi="Arial Narrow" w:cs="Arial"/>
          <w:lang w:val="fr-CM"/>
        </w:rPr>
      </w:pPr>
      <w:r w:rsidRPr="008822CA">
        <w:rPr>
          <w:rFonts w:ascii="Arial Narrow" w:hAnsi="Arial Narrow" w:cs="Arial"/>
          <w:lang w:val="fr-CM"/>
        </w:rPr>
        <w:t>b. Fournir toutes les informations demandées aux soumissionnaires, dans</w:t>
      </w:r>
      <w:r w:rsidRPr="008822CA">
        <w:rPr>
          <w:rFonts w:ascii="Arial Narrow" w:hAnsi="Arial Narrow" w:cs="Arial"/>
          <w:spacing w:val="-8"/>
          <w:lang w:val="fr-CM"/>
        </w:rPr>
        <w:t xml:space="preserve"> </w:t>
      </w:r>
      <w:r w:rsidRPr="008822CA">
        <w:rPr>
          <w:rFonts w:ascii="Arial Narrow" w:hAnsi="Arial Narrow" w:cs="Arial"/>
          <w:lang w:val="fr-CM"/>
        </w:rPr>
        <w:t>le</w:t>
      </w:r>
      <w:r w:rsidRPr="008822CA">
        <w:rPr>
          <w:rFonts w:ascii="Arial Narrow" w:hAnsi="Arial Narrow" w:cs="Arial"/>
          <w:spacing w:val="-8"/>
          <w:lang w:val="fr-CM"/>
        </w:rPr>
        <w:t xml:space="preserve"> </w:t>
      </w:r>
      <w:r w:rsidRPr="008822CA">
        <w:rPr>
          <w:rFonts w:ascii="Arial Narrow" w:hAnsi="Arial Narrow" w:cs="Arial"/>
          <w:lang w:val="fr-CM"/>
        </w:rPr>
        <w:t>RPAO,</w:t>
      </w:r>
      <w:r w:rsidRPr="008822CA">
        <w:rPr>
          <w:rFonts w:ascii="Arial Narrow" w:hAnsi="Arial Narrow" w:cs="Arial"/>
          <w:spacing w:val="-8"/>
          <w:lang w:val="fr-CM"/>
        </w:rPr>
        <w:t xml:space="preserve"> </w:t>
      </w:r>
      <w:r w:rsidRPr="008822CA">
        <w:rPr>
          <w:rFonts w:ascii="Arial Narrow" w:hAnsi="Arial Narrow" w:cs="Arial"/>
          <w:lang w:val="fr-CM"/>
        </w:rPr>
        <w:t>afin</w:t>
      </w:r>
      <w:r w:rsidRPr="008822CA">
        <w:rPr>
          <w:rFonts w:ascii="Arial Narrow" w:hAnsi="Arial Narrow" w:cs="Arial"/>
          <w:spacing w:val="-8"/>
          <w:lang w:val="fr-CM"/>
        </w:rPr>
        <w:t xml:space="preserve"> </w:t>
      </w:r>
      <w:r w:rsidRPr="008822CA">
        <w:rPr>
          <w:rFonts w:ascii="Arial Narrow" w:hAnsi="Arial Narrow" w:cs="Arial"/>
          <w:lang w:val="fr-CM"/>
        </w:rPr>
        <w:t>d’établir</w:t>
      </w:r>
      <w:r w:rsidRPr="008822CA">
        <w:rPr>
          <w:rFonts w:ascii="Arial Narrow" w:hAnsi="Arial Narrow" w:cs="Arial"/>
          <w:spacing w:val="-8"/>
          <w:lang w:val="fr-CM"/>
        </w:rPr>
        <w:t xml:space="preserve"> </w:t>
      </w:r>
      <w:r w:rsidRPr="008822CA">
        <w:rPr>
          <w:rFonts w:ascii="Arial Narrow" w:hAnsi="Arial Narrow" w:cs="Arial"/>
          <w:lang w:val="fr-CM"/>
        </w:rPr>
        <w:t>leur</w:t>
      </w:r>
      <w:r w:rsidRPr="008822CA">
        <w:rPr>
          <w:rFonts w:ascii="Arial Narrow" w:hAnsi="Arial Narrow" w:cs="Arial"/>
          <w:spacing w:val="-8"/>
          <w:lang w:val="fr-CM"/>
        </w:rPr>
        <w:t xml:space="preserve"> </w:t>
      </w:r>
      <w:r w:rsidRPr="008822CA">
        <w:rPr>
          <w:rFonts w:ascii="Arial Narrow" w:hAnsi="Arial Narrow" w:cs="Arial"/>
          <w:lang w:val="fr-CM"/>
        </w:rPr>
        <w:t>qualification</w:t>
      </w:r>
      <w:r w:rsidRPr="008822CA">
        <w:rPr>
          <w:rFonts w:ascii="Arial Narrow" w:hAnsi="Arial Narrow" w:cs="Arial"/>
          <w:spacing w:val="-8"/>
          <w:lang w:val="fr-CM"/>
        </w:rPr>
        <w:t xml:space="preserve"> </w:t>
      </w:r>
      <w:r w:rsidRPr="008822CA">
        <w:rPr>
          <w:rFonts w:ascii="Arial Narrow" w:hAnsi="Arial Narrow" w:cs="Arial"/>
          <w:lang w:val="fr-CM"/>
        </w:rPr>
        <w:t>pour exécuter</w:t>
      </w:r>
      <w:r w:rsidRPr="008822CA">
        <w:rPr>
          <w:rFonts w:ascii="Arial Narrow" w:hAnsi="Arial Narrow" w:cs="Arial"/>
          <w:spacing w:val="6"/>
          <w:lang w:val="fr-CM"/>
        </w:rPr>
        <w:t xml:space="preserve"> </w:t>
      </w:r>
      <w:r w:rsidRPr="008822CA">
        <w:rPr>
          <w:rFonts w:ascii="Arial Narrow" w:hAnsi="Arial Narrow" w:cs="Arial"/>
          <w:lang w:val="fr-CM"/>
        </w:rPr>
        <w:t>le</w:t>
      </w:r>
      <w:r w:rsidRPr="008822CA">
        <w:rPr>
          <w:rFonts w:ascii="Arial Narrow" w:hAnsi="Arial Narrow" w:cs="Arial"/>
          <w:spacing w:val="6"/>
          <w:lang w:val="fr-CM"/>
        </w:rPr>
        <w:t xml:space="preserve"> </w:t>
      </w:r>
      <w:r w:rsidRPr="008822CA">
        <w:rPr>
          <w:rFonts w:ascii="Arial Narrow" w:hAnsi="Arial Narrow" w:cs="Arial"/>
          <w:lang w:val="fr-CM"/>
        </w:rPr>
        <w:t>marché.</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Les</w:t>
      </w:r>
      <w:r w:rsidRPr="008822CA">
        <w:rPr>
          <w:rFonts w:ascii="Arial Narrow" w:hAnsi="Arial Narrow" w:cs="Arial"/>
          <w:spacing w:val="30"/>
          <w:lang w:val="fr-CM"/>
        </w:rPr>
        <w:t xml:space="preserve"> </w:t>
      </w:r>
      <w:r w:rsidRPr="008822CA">
        <w:rPr>
          <w:rFonts w:ascii="Arial Narrow" w:hAnsi="Arial Narrow" w:cs="Arial"/>
          <w:lang w:val="fr-CM"/>
        </w:rPr>
        <w:t>informations</w:t>
      </w:r>
      <w:r w:rsidRPr="008822CA">
        <w:rPr>
          <w:rFonts w:ascii="Arial Narrow" w:hAnsi="Arial Narrow" w:cs="Arial"/>
          <w:spacing w:val="30"/>
          <w:lang w:val="fr-CM"/>
        </w:rPr>
        <w:t xml:space="preserve"> </w:t>
      </w:r>
      <w:r w:rsidRPr="008822CA">
        <w:rPr>
          <w:rFonts w:ascii="Arial Narrow" w:hAnsi="Arial Narrow" w:cs="Arial"/>
          <w:lang w:val="fr-CM"/>
        </w:rPr>
        <w:t>relatives</w:t>
      </w:r>
      <w:r w:rsidRPr="008822CA">
        <w:rPr>
          <w:rFonts w:ascii="Arial Narrow" w:hAnsi="Arial Narrow" w:cs="Arial"/>
          <w:spacing w:val="30"/>
          <w:lang w:val="fr-CM"/>
        </w:rPr>
        <w:t xml:space="preserve"> </w:t>
      </w:r>
      <w:r w:rsidRPr="008822CA">
        <w:rPr>
          <w:rFonts w:ascii="Arial Narrow" w:hAnsi="Arial Narrow" w:cs="Arial"/>
          <w:lang w:val="fr-CM"/>
        </w:rPr>
        <w:t>aux</w:t>
      </w:r>
      <w:r w:rsidRPr="008822CA">
        <w:rPr>
          <w:rFonts w:ascii="Arial Narrow" w:hAnsi="Arial Narrow" w:cs="Arial"/>
          <w:spacing w:val="30"/>
          <w:lang w:val="fr-CM"/>
        </w:rPr>
        <w:t xml:space="preserve"> </w:t>
      </w:r>
      <w:r w:rsidRPr="008822CA">
        <w:rPr>
          <w:rFonts w:ascii="Arial Narrow" w:hAnsi="Arial Narrow" w:cs="Arial"/>
          <w:lang w:val="fr-CM"/>
        </w:rPr>
        <w:t>points</w:t>
      </w:r>
      <w:r w:rsidRPr="008822CA">
        <w:rPr>
          <w:rFonts w:ascii="Arial Narrow" w:hAnsi="Arial Narrow" w:cs="Arial"/>
          <w:spacing w:val="30"/>
          <w:lang w:val="fr-CM"/>
        </w:rPr>
        <w:t xml:space="preserve"> </w:t>
      </w:r>
      <w:r w:rsidRPr="008822CA">
        <w:rPr>
          <w:rFonts w:ascii="Arial Narrow" w:hAnsi="Arial Narrow" w:cs="Arial"/>
          <w:lang w:val="fr-CM"/>
        </w:rPr>
        <w:t>suivants</w:t>
      </w:r>
      <w:r w:rsidRPr="008822CA">
        <w:rPr>
          <w:rFonts w:ascii="Arial Narrow" w:hAnsi="Arial Narrow" w:cs="Arial"/>
          <w:spacing w:val="30"/>
          <w:lang w:val="fr-CM"/>
        </w:rPr>
        <w:t xml:space="preserve"> </w:t>
      </w:r>
      <w:r w:rsidRPr="008822CA">
        <w:rPr>
          <w:rFonts w:ascii="Arial Narrow" w:hAnsi="Arial Narrow" w:cs="Arial"/>
          <w:lang w:val="fr-CM"/>
        </w:rPr>
        <w:t>sont exigées</w:t>
      </w:r>
      <w:r w:rsidRPr="008822CA">
        <w:rPr>
          <w:rFonts w:ascii="Arial Narrow" w:hAnsi="Arial Narrow" w:cs="Arial"/>
          <w:spacing w:val="6"/>
          <w:lang w:val="fr-CM"/>
        </w:rPr>
        <w:t xml:space="preserve"> </w:t>
      </w:r>
      <w:r w:rsidRPr="008822CA">
        <w:rPr>
          <w:rFonts w:ascii="Arial Narrow" w:hAnsi="Arial Narrow" w:cs="Arial"/>
          <w:lang w:val="fr-CM"/>
        </w:rPr>
        <w:t>le</w:t>
      </w:r>
      <w:r w:rsidRPr="008822CA">
        <w:rPr>
          <w:rFonts w:ascii="Arial Narrow" w:hAnsi="Arial Narrow" w:cs="Arial"/>
          <w:spacing w:val="6"/>
          <w:lang w:val="fr-CM"/>
        </w:rPr>
        <w:t xml:space="preserve"> </w:t>
      </w:r>
      <w:r w:rsidRPr="008822CA">
        <w:rPr>
          <w:rFonts w:ascii="Arial Narrow" w:hAnsi="Arial Narrow" w:cs="Arial"/>
          <w:lang w:val="fr-CM"/>
        </w:rPr>
        <w:t>cas</w:t>
      </w:r>
      <w:r w:rsidRPr="008822CA">
        <w:rPr>
          <w:rFonts w:ascii="Arial Narrow" w:hAnsi="Arial Narrow" w:cs="Arial"/>
          <w:spacing w:val="6"/>
          <w:lang w:val="fr-CM"/>
        </w:rPr>
        <w:t xml:space="preserve"> </w:t>
      </w:r>
      <w:r w:rsidRPr="008822CA">
        <w:rPr>
          <w:rFonts w:ascii="Arial Narrow" w:hAnsi="Arial Narrow" w:cs="Arial"/>
          <w:lang w:val="fr-CM"/>
        </w:rPr>
        <w:t>échéant</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tabs>
          <w:tab w:val="left" w:pos="340"/>
        </w:tabs>
        <w:suppressAutoHyphens/>
        <w:autoSpaceDE w:val="0"/>
        <w:autoSpaceDN w:val="0"/>
        <w:spacing w:after="60"/>
        <w:ind w:left="1134" w:hanging="283"/>
        <w:jc w:val="both"/>
        <w:textAlignment w:val="baseline"/>
        <w:rPr>
          <w:rFonts w:ascii="Arial Narrow" w:hAnsi="Arial Narrow" w:cs="Arial"/>
          <w:lang w:val="fr-CM"/>
        </w:rPr>
      </w:pPr>
      <w:r w:rsidRPr="008822CA">
        <w:rPr>
          <w:rFonts w:ascii="Arial Narrow" w:hAnsi="Arial Narrow" w:cs="Arial"/>
          <w:lang w:val="fr-CM"/>
        </w:rPr>
        <w:t>i.</w:t>
      </w:r>
      <w:r w:rsidRPr="008822CA">
        <w:rPr>
          <w:rFonts w:ascii="Arial Narrow" w:hAnsi="Arial Narrow" w:cs="Arial"/>
          <w:lang w:val="fr-CM"/>
        </w:rPr>
        <w:tab/>
        <w:t>La production des bilans certifiés et chiffres d’affaires</w:t>
      </w:r>
      <w:r w:rsidRPr="008822CA">
        <w:rPr>
          <w:rFonts w:ascii="Arial Narrow" w:hAnsi="Arial Narrow" w:cs="Arial"/>
          <w:spacing w:val="6"/>
          <w:lang w:val="fr-CM"/>
        </w:rPr>
        <w:t xml:space="preserve"> </w:t>
      </w:r>
      <w:r w:rsidRPr="008822CA">
        <w:rPr>
          <w:rFonts w:ascii="Arial Narrow" w:hAnsi="Arial Narrow" w:cs="Arial"/>
          <w:lang w:val="fr-CM"/>
        </w:rPr>
        <w:t>récents</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1134" w:hanging="283"/>
        <w:jc w:val="both"/>
        <w:textAlignment w:val="baseline"/>
        <w:rPr>
          <w:rFonts w:ascii="Arial Narrow" w:hAnsi="Arial Narrow" w:cs="Arial"/>
          <w:lang w:val="fr-CM"/>
        </w:rPr>
      </w:pPr>
      <w:r w:rsidRPr="008822CA">
        <w:rPr>
          <w:rFonts w:ascii="Arial Narrow" w:hAnsi="Arial Narrow" w:cs="Arial"/>
          <w:lang w:val="fr-CM"/>
        </w:rPr>
        <w:t>ii. L’</w:t>
      </w:r>
      <w:r w:rsidRPr="008822CA">
        <w:rPr>
          <w:rFonts w:ascii="Arial Narrow" w:hAnsi="Arial Narrow" w:cs="Arial"/>
          <w:spacing w:val="2"/>
          <w:lang w:val="fr-CM"/>
        </w:rPr>
        <w:t>Accè</w:t>
      </w:r>
      <w:r w:rsidRPr="008822CA">
        <w:rPr>
          <w:rFonts w:ascii="Arial Narrow" w:hAnsi="Arial Narrow" w:cs="Arial"/>
          <w:lang w:val="fr-CM"/>
        </w:rPr>
        <w:t xml:space="preserve">s à une ligne </w:t>
      </w:r>
      <w:r w:rsidRPr="008822CA">
        <w:rPr>
          <w:rFonts w:ascii="Arial Narrow" w:hAnsi="Arial Narrow" w:cs="Arial"/>
          <w:spacing w:val="2"/>
          <w:lang w:val="fr-CM"/>
        </w:rPr>
        <w:t>d</w:t>
      </w:r>
      <w:r w:rsidRPr="008822CA">
        <w:rPr>
          <w:rFonts w:ascii="Arial Narrow" w:hAnsi="Arial Narrow" w:cs="Arial"/>
          <w:lang w:val="fr-CM"/>
        </w:rPr>
        <w:t>e</w:t>
      </w:r>
      <w:r w:rsidRPr="008822CA">
        <w:rPr>
          <w:rFonts w:ascii="Arial Narrow" w:hAnsi="Arial Narrow" w:cs="Arial"/>
          <w:spacing w:val="-28"/>
          <w:lang w:val="fr-CM"/>
        </w:rPr>
        <w:t xml:space="preserve"> </w:t>
      </w:r>
      <w:r w:rsidRPr="008822CA">
        <w:rPr>
          <w:rFonts w:ascii="Arial Narrow" w:hAnsi="Arial Narrow" w:cs="Arial"/>
          <w:spacing w:val="2"/>
          <w:lang w:val="fr-CM"/>
        </w:rPr>
        <w:t>crédi</w:t>
      </w:r>
      <w:r w:rsidRPr="008822CA">
        <w:rPr>
          <w:rFonts w:ascii="Arial Narrow" w:hAnsi="Arial Narrow" w:cs="Arial"/>
          <w:lang w:val="fr-CM"/>
        </w:rPr>
        <w:t xml:space="preserve">t </w:t>
      </w:r>
      <w:r w:rsidRPr="008822CA">
        <w:rPr>
          <w:rFonts w:ascii="Arial Narrow" w:hAnsi="Arial Narrow" w:cs="Arial"/>
          <w:spacing w:val="2"/>
          <w:lang w:val="fr-CM"/>
        </w:rPr>
        <w:t>o</w:t>
      </w:r>
      <w:r w:rsidRPr="008822CA">
        <w:rPr>
          <w:rFonts w:ascii="Arial Narrow" w:hAnsi="Arial Narrow" w:cs="Arial"/>
          <w:lang w:val="fr-CM"/>
        </w:rPr>
        <w:t xml:space="preserve">u </w:t>
      </w:r>
      <w:r w:rsidRPr="008822CA">
        <w:rPr>
          <w:rFonts w:ascii="Arial Narrow" w:hAnsi="Arial Narrow" w:cs="Arial"/>
          <w:spacing w:val="2"/>
          <w:lang w:val="fr-CM"/>
        </w:rPr>
        <w:t xml:space="preserve">disposition </w:t>
      </w:r>
      <w:r w:rsidRPr="008822CA">
        <w:rPr>
          <w:rFonts w:ascii="Arial Narrow" w:hAnsi="Arial Narrow" w:cs="Arial"/>
          <w:lang w:val="fr-CM"/>
        </w:rPr>
        <w:t>d’autres</w:t>
      </w:r>
      <w:r w:rsidRPr="008822CA">
        <w:rPr>
          <w:rFonts w:ascii="Arial Narrow" w:hAnsi="Arial Narrow" w:cs="Arial"/>
          <w:spacing w:val="6"/>
          <w:lang w:val="fr-CM"/>
        </w:rPr>
        <w:t xml:space="preserve"> </w:t>
      </w:r>
      <w:r w:rsidRPr="008822CA">
        <w:rPr>
          <w:rFonts w:ascii="Arial Narrow" w:hAnsi="Arial Narrow" w:cs="Arial"/>
          <w:lang w:val="fr-CM"/>
        </w:rPr>
        <w:t>ressources</w:t>
      </w:r>
      <w:r w:rsidRPr="008822CA">
        <w:rPr>
          <w:rFonts w:ascii="Arial Narrow" w:hAnsi="Arial Narrow" w:cs="Arial"/>
          <w:spacing w:val="6"/>
          <w:lang w:val="fr-CM"/>
        </w:rPr>
        <w:t xml:space="preserve"> </w:t>
      </w:r>
      <w:r w:rsidRPr="008822CA">
        <w:rPr>
          <w:rFonts w:ascii="Arial Narrow" w:hAnsi="Arial Narrow" w:cs="Arial"/>
          <w:lang w:val="fr-CM"/>
        </w:rPr>
        <w:t>financières</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1134" w:hanging="283"/>
        <w:jc w:val="both"/>
        <w:textAlignment w:val="baseline"/>
        <w:rPr>
          <w:rFonts w:ascii="Arial Narrow" w:hAnsi="Arial Narrow" w:cs="Arial"/>
          <w:lang w:val="fr-CM"/>
        </w:rPr>
      </w:pPr>
      <w:r w:rsidRPr="008822CA">
        <w:rPr>
          <w:rFonts w:ascii="Arial Narrow" w:hAnsi="Arial Narrow" w:cs="Arial"/>
          <w:lang w:val="fr-CM"/>
        </w:rPr>
        <w:t xml:space="preserve">iii. </w:t>
      </w:r>
      <w:r w:rsidRPr="008822CA">
        <w:rPr>
          <w:rFonts w:ascii="Arial Narrow" w:hAnsi="Arial Narrow" w:cs="Arial"/>
          <w:spacing w:val="5"/>
          <w:lang w:val="fr-CM"/>
        </w:rPr>
        <w:t>Le</w:t>
      </w:r>
      <w:r w:rsidRPr="008822CA">
        <w:rPr>
          <w:rFonts w:ascii="Arial Narrow" w:hAnsi="Arial Narrow" w:cs="Arial"/>
          <w:lang w:val="fr-CM"/>
        </w:rPr>
        <w:t xml:space="preserve">s </w:t>
      </w:r>
      <w:r w:rsidRPr="008822CA">
        <w:rPr>
          <w:rFonts w:ascii="Arial Narrow" w:hAnsi="Arial Narrow" w:cs="Arial"/>
          <w:spacing w:val="-6"/>
          <w:lang w:val="fr-CM"/>
        </w:rPr>
        <w:t>commandes</w:t>
      </w:r>
      <w:r w:rsidRPr="008822CA">
        <w:rPr>
          <w:rFonts w:ascii="Arial Narrow" w:hAnsi="Arial Narrow" w:cs="Arial"/>
          <w:lang w:val="fr-CM"/>
        </w:rPr>
        <w:t xml:space="preserve"> </w:t>
      </w:r>
      <w:r w:rsidRPr="008822CA">
        <w:rPr>
          <w:rFonts w:ascii="Arial Narrow" w:hAnsi="Arial Narrow" w:cs="Arial"/>
          <w:spacing w:val="-6"/>
          <w:lang w:val="fr-CM"/>
        </w:rPr>
        <w:t>acquises</w:t>
      </w:r>
      <w:r w:rsidRPr="008822CA">
        <w:rPr>
          <w:rFonts w:ascii="Arial Narrow" w:hAnsi="Arial Narrow" w:cs="Arial"/>
          <w:lang w:val="fr-CM"/>
        </w:rPr>
        <w:t xml:space="preserve"> </w:t>
      </w:r>
      <w:r w:rsidRPr="008822CA">
        <w:rPr>
          <w:rFonts w:ascii="Arial Narrow" w:hAnsi="Arial Narrow" w:cs="Arial"/>
          <w:spacing w:val="-6"/>
          <w:lang w:val="fr-CM"/>
        </w:rPr>
        <w:t>et</w:t>
      </w:r>
      <w:r w:rsidRPr="008822CA">
        <w:rPr>
          <w:rFonts w:ascii="Arial Narrow" w:hAnsi="Arial Narrow" w:cs="Arial"/>
          <w:lang w:val="fr-CM"/>
        </w:rPr>
        <w:t xml:space="preserve"> </w:t>
      </w:r>
      <w:r w:rsidRPr="008822CA">
        <w:rPr>
          <w:rFonts w:ascii="Arial Narrow" w:hAnsi="Arial Narrow" w:cs="Arial"/>
          <w:spacing w:val="-6"/>
          <w:lang w:val="fr-CM"/>
        </w:rPr>
        <w:t>les</w:t>
      </w:r>
      <w:r w:rsidRPr="008822CA">
        <w:rPr>
          <w:rFonts w:ascii="Arial Narrow" w:hAnsi="Arial Narrow" w:cs="Arial"/>
          <w:lang w:val="fr-CM"/>
        </w:rPr>
        <w:t xml:space="preserve"> </w:t>
      </w:r>
      <w:r w:rsidRPr="008822CA">
        <w:rPr>
          <w:rFonts w:ascii="Arial Narrow" w:hAnsi="Arial Narrow" w:cs="Arial"/>
          <w:spacing w:val="-6"/>
          <w:lang w:val="fr-CM"/>
        </w:rPr>
        <w:t>marchés</w:t>
      </w:r>
      <w:r w:rsidRPr="008822CA">
        <w:rPr>
          <w:rFonts w:ascii="Arial Narrow" w:hAnsi="Arial Narrow" w:cs="Arial"/>
          <w:spacing w:val="5"/>
          <w:lang w:val="fr-CM"/>
        </w:rPr>
        <w:t xml:space="preserve"> </w:t>
      </w:r>
      <w:r w:rsidRPr="008822CA">
        <w:rPr>
          <w:rFonts w:ascii="Arial Narrow" w:hAnsi="Arial Narrow" w:cs="Arial"/>
          <w:lang w:val="fr-CM"/>
        </w:rPr>
        <w:t>attribués</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1134" w:hanging="283"/>
        <w:jc w:val="both"/>
        <w:textAlignment w:val="baseline"/>
        <w:rPr>
          <w:rFonts w:ascii="Arial Narrow" w:hAnsi="Arial Narrow" w:cs="Arial"/>
          <w:lang w:val="fr-CM"/>
        </w:rPr>
      </w:pPr>
      <w:r w:rsidRPr="008822CA">
        <w:rPr>
          <w:rFonts w:ascii="Arial Narrow" w:hAnsi="Arial Narrow" w:cs="Arial"/>
          <w:lang w:val="fr-CM"/>
        </w:rPr>
        <w:t>iv. Les</w:t>
      </w:r>
      <w:r w:rsidRPr="008822CA">
        <w:rPr>
          <w:rFonts w:ascii="Arial Narrow" w:hAnsi="Arial Narrow" w:cs="Arial"/>
          <w:spacing w:val="6"/>
          <w:lang w:val="fr-CM"/>
        </w:rPr>
        <w:t xml:space="preserve"> </w:t>
      </w:r>
      <w:r w:rsidRPr="008822CA">
        <w:rPr>
          <w:rFonts w:ascii="Arial Narrow" w:hAnsi="Arial Narrow" w:cs="Arial"/>
          <w:lang w:val="fr-CM"/>
        </w:rPr>
        <w:t>litiges</w:t>
      </w:r>
      <w:r w:rsidRPr="008822CA">
        <w:rPr>
          <w:rFonts w:ascii="Arial Narrow" w:hAnsi="Arial Narrow" w:cs="Arial"/>
          <w:spacing w:val="6"/>
          <w:lang w:val="fr-CM"/>
        </w:rPr>
        <w:t xml:space="preserve"> </w:t>
      </w:r>
      <w:r w:rsidRPr="008822CA">
        <w:rPr>
          <w:rFonts w:ascii="Arial Narrow" w:hAnsi="Arial Narrow" w:cs="Arial"/>
          <w:lang w:val="fr-CM"/>
        </w:rPr>
        <w:t>en</w:t>
      </w:r>
      <w:r w:rsidRPr="008822CA">
        <w:rPr>
          <w:rFonts w:ascii="Arial Narrow" w:hAnsi="Arial Narrow" w:cs="Arial"/>
          <w:spacing w:val="6"/>
          <w:lang w:val="fr-CM"/>
        </w:rPr>
        <w:t xml:space="preserve"> </w:t>
      </w:r>
      <w:r w:rsidRPr="008822CA">
        <w:rPr>
          <w:rFonts w:ascii="Arial Narrow" w:hAnsi="Arial Narrow" w:cs="Arial"/>
          <w:lang w:val="fr-CM"/>
        </w:rPr>
        <w:t>cours</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1134" w:hanging="283"/>
        <w:jc w:val="both"/>
        <w:textAlignment w:val="baseline"/>
        <w:rPr>
          <w:rFonts w:ascii="Arial Narrow" w:hAnsi="Arial Narrow" w:cs="Arial"/>
          <w:lang w:val="fr-CM"/>
        </w:rPr>
      </w:pPr>
      <w:r w:rsidRPr="008822CA">
        <w:rPr>
          <w:rFonts w:ascii="Arial Narrow" w:hAnsi="Arial Narrow" w:cs="Arial"/>
          <w:lang w:val="fr-CM"/>
        </w:rPr>
        <w:t>v. La</w:t>
      </w:r>
      <w:r w:rsidRPr="008822CA">
        <w:rPr>
          <w:rFonts w:ascii="Arial Narrow" w:hAnsi="Arial Narrow" w:cs="Arial"/>
          <w:spacing w:val="6"/>
          <w:lang w:val="fr-CM"/>
        </w:rPr>
        <w:t xml:space="preserve"> </w:t>
      </w:r>
      <w:r w:rsidRPr="008822CA">
        <w:rPr>
          <w:rFonts w:ascii="Arial Narrow" w:hAnsi="Arial Narrow" w:cs="Arial"/>
          <w:lang w:val="fr-CM"/>
        </w:rPr>
        <w:t>disponibilité</w:t>
      </w:r>
      <w:r w:rsidRPr="008822CA">
        <w:rPr>
          <w:rFonts w:ascii="Arial Narrow" w:hAnsi="Arial Narrow" w:cs="Arial"/>
          <w:spacing w:val="6"/>
          <w:lang w:val="fr-CM"/>
        </w:rPr>
        <w:t xml:space="preserve"> </w:t>
      </w:r>
      <w:r w:rsidRPr="008822CA">
        <w:rPr>
          <w:rFonts w:ascii="Arial Narrow" w:hAnsi="Arial Narrow" w:cs="Arial"/>
          <w:lang w:val="fr-CM"/>
        </w:rPr>
        <w:t>du</w:t>
      </w:r>
      <w:r w:rsidRPr="008822CA">
        <w:rPr>
          <w:rFonts w:ascii="Arial Narrow" w:hAnsi="Arial Narrow" w:cs="Arial"/>
          <w:spacing w:val="6"/>
          <w:lang w:val="fr-CM"/>
        </w:rPr>
        <w:t xml:space="preserve"> </w:t>
      </w:r>
      <w:r w:rsidRPr="008822CA">
        <w:rPr>
          <w:rFonts w:ascii="Arial Narrow" w:hAnsi="Arial Narrow" w:cs="Arial"/>
          <w:lang w:val="fr-CM"/>
        </w:rPr>
        <w:t>matériel</w:t>
      </w:r>
      <w:r w:rsidRPr="008822CA">
        <w:rPr>
          <w:rFonts w:ascii="Arial Narrow" w:hAnsi="Arial Narrow" w:cs="Arial"/>
          <w:spacing w:val="6"/>
          <w:lang w:val="fr-CM"/>
        </w:rPr>
        <w:t xml:space="preserve"> </w:t>
      </w:r>
      <w:r w:rsidRPr="008822CA">
        <w:rPr>
          <w:rFonts w:ascii="Arial Narrow" w:hAnsi="Arial Narrow" w:cs="Arial"/>
          <w:lang w:val="fr-CM"/>
        </w:rPr>
        <w:t>indispensable ;</w:t>
      </w:r>
    </w:p>
    <w:p w:rsidR="008822CA" w:rsidRPr="008822CA" w:rsidRDefault="008822CA" w:rsidP="00EB6E87">
      <w:pPr>
        <w:widowControl w:val="0"/>
        <w:suppressAutoHyphens/>
        <w:autoSpaceDE w:val="0"/>
        <w:autoSpaceDN w:val="0"/>
        <w:spacing w:after="60"/>
        <w:ind w:left="1134" w:hanging="283"/>
        <w:jc w:val="both"/>
        <w:textAlignment w:val="baseline"/>
        <w:rPr>
          <w:rFonts w:ascii="Arial Narrow" w:hAnsi="Arial Narrow" w:cs="Arial"/>
          <w:lang w:val="fr-CM"/>
        </w:rPr>
      </w:pPr>
      <w:r w:rsidRPr="008822CA">
        <w:rPr>
          <w:rFonts w:ascii="Arial Narrow" w:hAnsi="Arial Narrow" w:cs="Arial"/>
          <w:lang w:val="fr-CM"/>
        </w:rPr>
        <w:t>vi. l’attestation de catégorisation, le cas échéant.</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 xml:space="preserve">6.2. </w:t>
      </w:r>
      <w:r w:rsidRPr="008822CA">
        <w:rPr>
          <w:rFonts w:ascii="Arial Narrow" w:hAnsi="Arial Narrow" w:cs="Arial"/>
          <w:spacing w:val="4"/>
          <w:lang w:val="fr-CM"/>
        </w:rPr>
        <w:t>Le</w:t>
      </w:r>
      <w:r w:rsidRPr="008822CA">
        <w:rPr>
          <w:rFonts w:ascii="Arial Narrow" w:hAnsi="Arial Narrow" w:cs="Arial"/>
          <w:lang w:val="fr-CM"/>
        </w:rPr>
        <w:t>s entrepreneurs</w:t>
      </w:r>
      <w:r w:rsidRPr="008822CA">
        <w:rPr>
          <w:rFonts w:ascii="Arial Narrow" w:hAnsi="Arial Narrow" w:cs="Arial"/>
          <w:spacing w:val="16"/>
          <w:lang w:val="fr-CM"/>
        </w:rPr>
        <w:t xml:space="preserve"> présentant une soumission en gr</w:t>
      </w:r>
      <w:r w:rsidRPr="008822CA">
        <w:rPr>
          <w:rFonts w:ascii="Arial Narrow" w:hAnsi="Arial Narrow" w:cs="Arial"/>
          <w:lang w:val="fr-CM"/>
        </w:rPr>
        <w:t>oupement doivent</w:t>
      </w:r>
      <w:r w:rsidRPr="008822CA">
        <w:rPr>
          <w:rFonts w:ascii="Arial Narrow" w:hAnsi="Arial Narrow" w:cs="Arial"/>
          <w:spacing w:val="6"/>
          <w:lang w:val="fr-CM"/>
        </w:rPr>
        <w:t xml:space="preserve"> être solidaires et </w:t>
      </w:r>
      <w:r w:rsidRPr="008822CA">
        <w:rPr>
          <w:rFonts w:ascii="Arial Narrow" w:hAnsi="Arial Narrow" w:cs="Arial"/>
          <w:lang w:val="fr-CM"/>
        </w:rPr>
        <w:t>satisfaire</w:t>
      </w:r>
      <w:r w:rsidRPr="008822CA">
        <w:rPr>
          <w:rFonts w:ascii="Arial Narrow" w:hAnsi="Arial Narrow" w:cs="Arial"/>
          <w:spacing w:val="6"/>
          <w:lang w:val="fr-CM"/>
        </w:rPr>
        <w:t xml:space="preserve"> </w:t>
      </w:r>
      <w:r w:rsidRPr="008822CA">
        <w:rPr>
          <w:rFonts w:ascii="Arial Narrow" w:hAnsi="Arial Narrow" w:cs="Arial"/>
          <w:lang w:val="fr-CM"/>
        </w:rPr>
        <w:t>aux</w:t>
      </w:r>
      <w:r w:rsidRPr="008822CA">
        <w:rPr>
          <w:rFonts w:ascii="Arial Narrow" w:hAnsi="Arial Narrow" w:cs="Arial"/>
          <w:spacing w:val="6"/>
          <w:lang w:val="fr-CM"/>
        </w:rPr>
        <w:t xml:space="preserve"> </w:t>
      </w:r>
      <w:r w:rsidRPr="008822CA">
        <w:rPr>
          <w:rFonts w:ascii="Arial Narrow" w:hAnsi="Arial Narrow" w:cs="Arial"/>
          <w:lang w:val="fr-CM"/>
        </w:rPr>
        <w:t>conditions</w:t>
      </w:r>
      <w:r w:rsidRPr="008822CA">
        <w:rPr>
          <w:rFonts w:ascii="Arial Narrow" w:hAnsi="Arial Narrow" w:cs="Arial"/>
          <w:spacing w:val="6"/>
          <w:lang w:val="fr-CM"/>
        </w:rPr>
        <w:t xml:space="preserve"> </w:t>
      </w:r>
      <w:r w:rsidRPr="008822CA">
        <w:rPr>
          <w:rFonts w:ascii="Arial Narrow" w:hAnsi="Arial Narrow" w:cs="Arial"/>
          <w:lang w:val="fr-CM"/>
        </w:rPr>
        <w:t>suivantes</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tabs>
          <w:tab w:val="left" w:pos="4700"/>
        </w:tabs>
        <w:suppressAutoHyphens/>
        <w:autoSpaceDE w:val="0"/>
        <w:autoSpaceDN w:val="0"/>
        <w:spacing w:after="60"/>
        <w:ind w:left="567" w:hanging="283"/>
        <w:jc w:val="both"/>
        <w:textAlignment w:val="baseline"/>
        <w:rPr>
          <w:rFonts w:ascii="Arial Narrow" w:hAnsi="Arial Narrow" w:cs="Arial"/>
          <w:lang w:val="fr-CM"/>
        </w:rPr>
      </w:pPr>
      <w:r w:rsidRPr="008822CA">
        <w:rPr>
          <w:rFonts w:ascii="Arial Narrow" w:hAnsi="Arial Narrow" w:cs="Arial"/>
          <w:lang w:val="fr-CM"/>
        </w:rPr>
        <w:t xml:space="preserve">a. </w:t>
      </w:r>
      <w:r w:rsidRPr="008822CA">
        <w:rPr>
          <w:rFonts w:ascii="Arial Narrow" w:hAnsi="Arial Narrow" w:cs="Arial"/>
          <w:spacing w:val="5"/>
          <w:lang w:val="fr-CM"/>
        </w:rPr>
        <w:t>L’offr</w:t>
      </w:r>
      <w:r w:rsidRPr="008822CA">
        <w:rPr>
          <w:rFonts w:ascii="Arial Narrow" w:hAnsi="Arial Narrow" w:cs="Arial"/>
          <w:lang w:val="fr-CM"/>
        </w:rPr>
        <w:t>e</w:t>
      </w:r>
      <w:r w:rsidRPr="008822CA">
        <w:rPr>
          <w:rFonts w:ascii="Arial Narrow" w:hAnsi="Arial Narrow" w:cs="Arial"/>
          <w:b/>
          <w:i/>
          <w:lang w:val="fr-CM"/>
        </w:rPr>
        <w:t xml:space="preserve"> </w:t>
      </w:r>
      <w:r w:rsidRPr="008822CA">
        <w:rPr>
          <w:rFonts w:ascii="Arial Narrow" w:hAnsi="Arial Narrow" w:cs="Arial"/>
          <w:spacing w:val="5"/>
          <w:lang w:val="fr-CM"/>
        </w:rPr>
        <w:t>devr</w:t>
      </w:r>
      <w:r w:rsidRPr="008822CA">
        <w:rPr>
          <w:rFonts w:ascii="Arial Narrow" w:hAnsi="Arial Narrow" w:cs="Arial"/>
          <w:lang w:val="fr-CM"/>
        </w:rPr>
        <w:t>a</w:t>
      </w:r>
      <w:r w:rsidRPr="008822CA">
        <w:rPr>
          <w:rFonts w:ascii="Arial Narrow" w:hAnsi="Arial Narrow" w:cs="Arial"/>
          <w:b/>
          <w:i/>
          <w:lang w:val="fr-CM"/>
        </w:rPr>
        <w:t xml:space="preserve"> </w:t>
      </w:r>
      <w:r w:rsidRPr="008822CA">
        <w:rPr>
          <w:rFonts w:ascii="Arial Narrow" w:hAnsi="Arial Narrow" w:cs="Arial"/>
          <w:spacing w:val="5"/>
          <w:lang w:val="fr-CM"/>
        </w:rPr>
        <w:t>inclur</w:t>
      </w:r>
      <w:r w:rsidRPr="008822CA">
        <w:rPr>
          <w:rFonts w:ascii="Arial Narrow" w:hAnsi="Arial Narrow" w:cs="Arial"/>
          <w:lang w:val="fr-CM"/>
        </w:rPr>
        <w:t>e</w:t>
      </w:r>
      <w:r w:rsidRPr="008822CA">
        <w:rPr>
          <w:rFonts w:ascii="Arial Narrow" w:hAnsi="Arial Narrow" w:cs="Arial"/>
          <w:b/>
          <w:i/>
          <w:lang w:val="fr-CM"/>
        </w:rPr>
        <w:t xml:space="preserve"> </w:t>
      </w:r>
      <w:r w:rsidRPr="008822CA">
        <w:rPr>
          <w:rFonts w:ascii="Arial Narrow" w:hAnsi="Arial Narrow" w:cs="Arial"/>
          <w:spacing w:val="5"/>
          <w:lang w:val="fr-CM"/>
        </w:rPr>
        <w:t>pou</w:t>
      </w:r>
      <w:r w:rsidRPr="008822CA">
        <w:rPr>
          <w:rFonts w:ascii="Arial Narrow" w:hAnsi="Arial Narrow" w:cs="Arial"/>
          <w:lang w:val="fr-CM"/>
        </w:rPr>
        <w:t>r</w:t>
      </w:r>
      <w:r w:rsidRPr="008822CA">
        <w:rPr>
          <w:rFonts w:ascii="Arial Narrow" w:hAnsi="Arial Narrow" w:cs="Arial"/>
          <w:b/>
          <w:i/>
          <w:lang w:val="fr-CM"/>
        </w:rPr>
        <w:t xml:space="preserve"> </w:t>
      </w:r>
      <w:r w:rsidRPr="008822CA">
        <w:rPr>
          <w:rFonts w:ascii="Arial Narrow" w:hAnsi="Arial Narrow" w:cs="Arial"/>
          <w:spacing w:val="5"/>
          <w:lang w:val="fr-CM"/>
        </w:rPr>
        <w:t>chacun</w:t>
      </w:r>
      <w:r w:rsidRPr="008822CA">
        <w:rPr>
          <w:rFonts w:ascii="Arial Narrow" w:hAnsi="Arial Narrow" w:cs="Arial"/>
          <w:lang w:val="fr-CM"/>
        </w:rPr>
        <w:t>e</w:t>
      </w:r>
      <w:r w:rsidRPr="008822CA">
        <w:rPr>
          <w:rFonts w:ascii="Arial Narrow" w:hAnsi="Arial Narrow" w:cs="Arial"/>
          <w:b/>
          <w:i/>
          <w:lang w:val="fr-CM"/>
        </w:rPr>
        <w:t xml:space="preserve"> </w:t>
      </w:r>
      <w:r w:rsidRPr="008822CA">
        <w:rPr>
          <w:rFonts w:ascii="Arial Narrow" w:hAnsi="Arial Narrow" w:cs="Arial"/>
          <w:spacing w:val="5"/>
          <w:lang w:val="fr-CM"/>
        </w:rPr>
        <w:t xml:space="preserve">des </w:t>
      </w:r>
      <w:r w:rsidRPr="008822CA">
        <w:rPr>
          <w:rFonts w:ascii="Arial Narrow" w:hAnsi="Arial Narrow" w:cs="Arial"/>
          <w:lang w:val="fr-CM"/>
        </w:rPr>
        <w:t>entreprises,</w:t>
      </w:r>
      <w:r w:rsidRPr="008822CA">
        <w:rPr>
          <w:rFonts w:ascii="Arial Narrow" w:hAnsi="Arial Narrow" w:cs="Arial"/>
          <w:spacing w:val="-4"/>
          <w:lang w:val="fr-CM"/>
        </w:rPr>
        <w:t xml:space="preserve"> </w:t>
      </w:r>
      <w:r w:rsidRPr="008822CA">
        <w:rPr>
          <w:rFonts w:ascii="Arial Narrow" w:hAnsi="Arial Narrow" w:cs="Arial"/>
          <w:lang w:val="fr-CM"/>
        </w:rPr>
        <w:t>tous</w:t>
      </w:r>
      <w:r w:rsidRPr="008822CA">
        <w:rPr>
          <w:rFonts w:ascii="Arial Narrow" w:hAnsi="Arial Narrow" w:cs="Arial"/>
          <w:spacing w:val="-4"/>
          <w:lang w:val="fr-CM"/>
        </w:rPr>
        <w:t xml:space="preserve"> </w:t>
      </w:r>
      <w:r w:rsidRPr="008822CA">
        <w:rPr>
          <w:rFonts w:ascii="Arial Narrow" w:hAnsi="Arial Narrow" w:cs="Arial"/>
          <w:lang w:val="fr-CM"/>
        </w:rPr>
        <w:t>les</w:t>
      </w:r>
      <w:r w:rsidRPr="008822CA">
        <w:rPr>
          <w:rFonts w:ascii="Arial Narrow" w:hAnsi="Arial Narrow" w:cs="Arial"/>
          <w:spacing w:val="-4"/>
          <w:lang w:val="fr-CM"/>
        </w:rPr>
        <w:t xml:space="preserve"> </w:t>
      </w:r>
      <w:r w:rsidRPr="008822CA">
        <w:rPr>
          <w:rFonts w:ascii="Arial Narrow" w:hAnsi="Arial Narrow" w:cs="Arial"/>
          <w:lang w:val="fr-CM"/>
        </w:rPr>
        <w:t>renseignements</w:t>
      </w:r>
      <w:r w:rsidRPr="008822CA">
        <w:rPr>
          <w:rFonts w:ascii="Arial Narrow" w:hAnsi="Arial Narrow" w:cs="Arial"/>
          <w:spacing w:val="-4"/>
          <w:lang w:val="fr-CM"/>
        </w:rPr>
        <w:t xml:space="preserve"> </w:t>
      </w:r>
      <w:r w:rsidRPr="008822CA">
        <w:rPr>
          <w:rFonts w:ascii="Arial Narrow" w:hAnsi="Arial Narrow" w:cs="Arial"/>
          <w:lang w:val="fr-CM"/>
        </w:rPr>
        <w:t>énumérés</w:t>
      </w:r>
      <w:r w:rsidRPr="008822CA">
        <w:rPr>
          <w:rFonts w:ascii="Arial Narrow" w:hAnsi="Arial Narrow" w:cs="Arial"/>
          <w:spacing w:val="-4"/>
          <w:lang w:val="fr-CM"/>
        </w:rPr>
        <w:t xml:space="preserve"> </w:t>
      </w:r>
      <w:r w:rsidRPr="008822CA">
        <w:rPr>
          <w:rFonts w:ascii="Arial Narrow" w:hAnsi="Arial Narrow" w:cs="Arial"/>
          <w:lang w:val="fr-CM"/>
        </w:rPr>
        <w:t xml:space="preserve">à l’Article 6.1 ci-dessus. Le RPAO devra préciser les informations à fournir par le groupement </w:t>
      </w:r>
      <w:r w:rsidRPr="008822CA">
        <w:rPr>
          <w:rFonts w:ascii="Arial Narrow" w:hAnsi="Arial Narrow" w:cs="Arial"/>
          <w:spacing w:val="5"/>
          <w:lang w:val="fr-CM"/>
        </w:rPr>
        <w:t>e</w:t>
      </w:r>
      <w:r w:rsidRPr="008822CA">
        <w:rPr>
          <w:rFonts w:ascii="Arial Narrow" w:hAnsi="Arial Narrow" w:cs="Arial"/>
          <w:lang w:val="fr-CM"/>
        </w:rPr>
        <w:t xml:space="preserve">t </w:t>
      </w:r>
      <w:r w:rsidRPr="008822CA">
        <w:rPr>
          <w:rFonts w:ascii="Arial Narrow" w:hAnsi="Arial Narrow" w:cs="Arial"/>
          <w:spacing w:val="5"/>
          <w:lang w:val="fr-CM"/>
        </w:rPr>
        <w:t>celle</w:t>
      </w:r>
      <w:r w:rsidRPr="008822CA">
        <w:rPr>
          <w:rFonts w:ascii="Arial Narrow" w:hAnsi="Arial Narrow" w:cs="Arial"/>
          <w:lang w:val="fr-CM"/>
        </w:rPr>
        <w:t>s</w:t>
      </w:r>
      <w:r w:rsidRPr="008822CA">
        <w:rPr>
          <w:rFonts w:ascii="Arial Narrow" w:hAnsi="Arial Narrow" w:cs="Arial"/>
          <w:spacing w:val="-25"/>
          <w:lang w:val="fr-CM"/>
        </w:rPr>
        <w:t xml:space="preserve"> </w:t>
      </w:r>
      <w:r w:rsidRPr="008822CA">
        <w:rPr>
          <w:rFonts w:ascii="Arial Narrow" w:hAnsi="Arial Narrow" w:cs="Arial"/>
          <w:lang w:val="fr-CM"/>
        </w:rPr>
        <w:t xml:space="preserve">à </w:t>
      </w:r>
      <w:r w:rsidRPr="008822CA">
        <w:rPr>
          <w:rFonts w:ascii="Arial Narrow" w:hAnsi="Arial Narrow" w:cs="Arial"/>
          <w:spacing w:val="5"/>
          <w:lang w:val="fr-CM"/>
        </w:rPr>
        <w:t>fourni</w:t>
      </w:r>
      <w:r w:rsidRPr="008822CA">
        <w:rPr>
          <w:rFonts w:ascii="Arial Narrow" w:hAnsi="Arial Narrow" w:cs="Arial"/>
          <w:lang w:val="fr-CM"/>
        </w:rPr>
        <w:t xml:space="preserve">r </w:t>
      </w:r>
      <w:r w:rsidRPr="008822CA">
        <w:rPr>
          <w:rFonts w:ascii="Arial Narrow" w:hAnsi="Arial Narrow" w:cs="Arial"/>
          <w:spacing w:val="5"/>
          <w:lang w:val="fr-CM"/>
        </w:rPr>
        <w:t>pa</w:t>
      </w:r>
      <w:r w:rsidRPr="008822CA">
        <w:rPr>
          <w:rFonts w:ascii="Arial Narrow" w:hAnsi="Arial Narrow" w:cs="Arial"/>
          <w:lang w:val="fr-CM"/>
        </w:rPr>
        <w:t xml:space="preserve">r </w:t>
      </w:r>
      <w:r w:rsidRPr="008822CA">
        <w:rPr>
          <w:rFonts w:ascii="Arial Narrow" w:hAnsi="Arial Narrow" w:cs="Arial"/>
          <w:spacing w:val="5"/>
          <w:lang w:val="fr-CM"/>
        </w:rPr>
        <w:t>chaqu</w:t>
      </w:r>
      <w:r w:rsidRPr="008822CA">
        <w:rPr>
          <w:rFonts w:ascii="Arial Narrow" w:hAnsi="Arial Narrow" w:cs="Arial"/>
          <w:lang w:val="fr-CM"/>
        </w:rPr>
        <w:t xml:space="preserve">e </w:t>
      </w:r>
      <w:r w:rsidRPr="008822CA">
        <w:rPr>
          <w:rFonts w:ascii="Arial Narrow" w:hAnsi="Arial Narrow" w:cs="Arial"/>
          <w:spacing w:val="5"/>
          <w:lang w:val="fr-CM"/>
        </w:rPr>
        <w:t>membr</w:t>
      </w:r>
      <w:r w:rsidRPr="008822CA">
        <w:rPr>
          <w:rFonts w:ascii="Arial Narrow" w:hAnsi="Arial Narrow" w:cs="Arial"/>
          <w:lang w:val="fr-CM"/>
        </w:rPr>
        <w:t xml:space="preserve">e </w:t>
      </w:r>
      <w:r w:rsidRPr="008822CA">
        <w:rPr>
          <w:rFonts w:ascii="Arial Narrow" w:hAnsi="Arial Narrow" w:cs="Arial"/>
          <w:spacing w:val="5"/>
          <w:lang w:val="fr-CM"/>
        </w:rPr>
        <w:t xml:space="preserve">du </w:t>
      </w:r>
      <w:r w:rsidRPr="008822CA">
        <w:rPr>
          <w:rFonts w:ascii="Arial Narrow" w:hAnsi="Arial Narrow" w:cs="Arial"/>
          <w:lang w:val="fr-CM"/>
        </w:rPr>
        <w:t>groupement</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567" w:hanging="283"/>
        <w:jc w:val="both"/>
        <w:textAlignment w:val="baseline"/>
        <w:rPr>
          <w:rFonts w:ascii="Arial Narrow" w:hAnsi="Arial Narrow" w:cs="Arial"/>
          <w:lang w:val="fr-CM"/>
        </w:rPr>
      </w:pPr>
      <w:r w:rsidRPr="008822CA">
        <w:rPr>
          <w:rFonts w:ascii="Arial Narrow" w:hAnsi="Arial Narrow" w:cs="Arial"/>
          <w:lang w:val="fr-CM"/>
        </w:rPr>
        <w:t>b. L’offre</w:t>
      </w:r>
      <w:r w:rsidRPr="008822CA">
        <w:rPr>
          <w:rFonts w:ascii="Arial Narrow" w:hAnsi="Arial Narrow" w:cs="Arial"/>
          <w:spacing w:val="13"/>
          <w:lang w:val="fr-CM"/>
        </w:rPr>
        <w:t xml:space="preserve"> </w:t>
      </w:r>
      <w:r w:rsidRPr="008822CA">
        <w:rPr>
          <w:rFonts w:ascii="Arial Narrow" w:hAnsi="Arial Narrow" w:cs="Arial"/>
          <w:lang w:val="fr-CM"/>
        </w:rPr>
        <w:t>et</w:t>
      </w:r>
      <w:r w:rsidRPr="008822CA">
        <w:rPr>
          <w:rFonts w:ascii="Arial Narrow" w:hAnsi="Arial Narrow" w:cs="Arial"/>
          <w:spacing w:val="13"/>
          <w:lang w:val="fr-CM"/>
        </w:rPr>
        <w:t xml:space="preserve"> </w:t>
      </w:r>
      <w:r w:rsidRPr="008822CA">
        <w:rPr>
          <w:rFonts w:ascii="Arial Narrow" w:hAnsi="Arial Narrow" w:cs="Arial"/>
          <w:lang w:val="fr-CM"/>
        </w:rPr>
        <w:t>le</w:t>
      </w:r>
      <w:r w:rsidRPr="008822CA">
        <w:rPr>
          <w:rFonts w:ascii="Arial Narrow" w:hAnsi="Arial Narrow" w:cs="Arial"/>
          <w:spacing w:val="13"/>
          <w:lang w:val="fr-CM"/>
        </w:rPr>
        <w:t xml:space="preserve"> </w:t>
      </w:r>
      <w:r w:rsidRPr="008822CA">
        <w:rPr>
          <w:rFonts w:ascii="Arial Narrow" w:hAnsi="Arial Narrow" w:cs="Arial"/>
          <w:lang w:val="fr-CM"/>
        </w:rPr>
        <w:t>marché</w:t>
      </w:r>
      <w:r w:rsidRPr="008822CA">
        <w:rPr>
          <w:rFonts w:ascii="Arial Narrow" w:hAnsi="Arial Narrow" w:cs="Arial"/>
          <w:spacing w:val="13"/>
          <w:lang w:val="fr-CM"/>
        </w:rPr>
        <w:t xml:space="preserve"> </w:t>
      </w:r>
      <w:r w:rsidRPr="008822CA">
        <w:rPr>
          <w:rFonts w:ascii="Arial Narrow" w:hAnsi="Arial Narrow" w:cs="Arial"/>
          <w:lang w:val="fr-CM"/>
        </w:rPr>
        <w:t>doivent</w:t>
      </w:r>
      <w:r w:rsidRPr="008822CA">
        <w:rPr>
          <w:rFonts w:ascii="Arial Narrow" w:hAnsi="Arial Narrow" w:cs="Arial"/>
          <w:spacing w:val="13"/>
          <w:lang w:val="fr-CM"/>
        </w:rPr>
        <w:t xml:space="preserve"> </w:t>
      </w:r>
      <w:r w:rsidRPr="008822CA">
        <w:rPr>
          <w:rFonts w:ascii="Arial Narrow" w:hAnsi="Arial Narrow" w:cs="Arial"/>
          <w:lang w:val="fr-CM"/>
        </w:rPr>
        <w:t>être</w:t>
      </w:r>
      <w:r w:rsidRPr="008822CA">
        <w:rPr>
          <w:rFonts w:ascii="Arial Narrow" w:hAnsi="Arial Narrow" w:cs="Arial"/>
          <w:spacing w:val="13"/>
          <w:lang w:val="fr-CM"/>
        </w:rPr>
        <w:t xml:space="preserve"> </w:t>
      </w:r>
      <w:r w:rsidRPr="008822CA">
        <w:rPr>
          <w:rFonts w:ascii="Arial Narrow" w:hAnsi="Arial Narrow" w:cs="Arial"/>
          <w:lang w:val="fr-CM"/>
        </w:rPr>
        <w:t>signés</w:t>
      </w:r>
      <w:r w:rsidRPr="008822CA">
        <w:rPr>
          <w:rFonts w:ascii="Arial Narrow" w:hAnsi="Arial Narrow" w:cs="Arial"/>
          <w:spacing w:val="13"/>
          <w:lang w:val="fr-CM"/>
        </w:rPr>
        <w:t xml:space="preserve"> </w:t>
      </w:r>
      <w:r w:rsidRPr="008822CA">
        <w:rPr>
          <w:rFonts w:ascii="Arial Narrow" w:hAnsi="Arial Narrow" w:cs="Arial"/>
          <w:lang w:val="fr-CM"/>
        </w:rPr>
        <w:t>de</w:t>
      </w:r>
      <w:r w:rsidRPr="008822CA">
        <w:rPr>
          <w:rFonts w:ascii="Arial Narrow" w:hAnsi="Arial Narrow" w:cs="Arial"/>
          <w:spacing w:val="13"/>
          <w:lang w:val="fr-CM"/>
        </w:rPr>
        <w:t xml:space="preserve"> </w:t>
      </w:r>
      <w:r w:rsidRPr="008822CA">
        <w:rPr>
          <w:rFonts w:ascii="Arial Narrow" w:hAnsi="Arial Narrow" w:cs="Arial"/>
          <w:lang w:val="fr-CM"/>
        </w:rPr>
        <w:t>façon à</w:t>
      </w:r>
      <w:r w:rsidRPr="008822CA">
        <w:rPr>
          <w:rFonts w:ascii="Arial Narrow" w:hAnsi="Arial Narrow" w:cs="Arial"/>
          <w:spacing w:val="6"/>
          <w:lang w:val="fr-CM"/>
        </w:rPr>
        <w:t xml:space="preserve"> </w:t>
      </w:r>
      <w:r w:rsidRPr="008822CA">
        <w:rPr>
          <w:rFonts w:ascii="Arial Narrow" w:hAnsi="Arial Narrow" w:cs="Arial"/>
          <w:lang w:val="fr-CM"/>
        </w:rPr>
        <w:t>obliger</w:t>
      </w:r>
      <w:r w:rsidRPr="008822CA">
        <w:rPr>
          <w:rFonts w:ascii="Arial Narrow" w:hAnsi="Arial Narrow" w:cs="Arial"/>
          <w:spacing w:val="6"/>
          <w:lang w:val="fr-CM"/>
        </w:rPr>
        <w:t xml:space="preserve"> </w:t>
      </w:r>
      <w:r w:rsidRPr="008822CA">
        <w:rPr>
          <w:rFonts w:ascii="Arial Narrow" w:hAnsi="Arial Narrow" w:cs="Arial"/>
          <w:lang w:val="fr-CM"/>
        </w:rPr>
        <w:t>tous</w:t>
      </w:r>
      <w:r w:rsidRPr="008822CA">
        <w:rPr>
          <w:rFonts w:ascii="Arial Narrow" w:hAnsi="Arial Narrow" w:cs="Arial"/>
          <w:spacing w:val="6"/>
          <w:lang w:val="fr-CM"/>
        </w:rPr>
        <w:t xml:space="preserve"> </w:t>
      </w:r>
      <w:r w:rsidRPr="008822CA">
        <w:rPr>
          <w:rFonts w:ascii="Arial Narrow" w:hAnsi="Arial Narrow" w:cs="Arial"/>
          <w:lang w:val="fr-CM"/>
        </w:rPr>
        <w:t>les</w:t>
      </w:r>
      <w:r w:rsidRPr="008822CA">
        <w:rPr>
          <w:rFonts w:ascii="Arial Narrow" w:hAnsi="Arial Narrow" w:cs="Arial"/>
          <w:spacing w:val="6"/>
          <w:lang w:val="fr-CM"/>
        </w:rPr>
        <w:t xml:space="preserve"> </w:t>
      </w:r>
      <w:r w:rsidRPr="008822CA">
        <w:rPr>
          <w:rFonts w:ascii="Arial Narrow" w:hAnsi="Arial Narrow" w:cs="Arial"/>
          <w:lang w:val="fr-CM"/>
        </w:rPr>
        <w:t>membres</w:t>
      </w:r>
      <w:r w:rsidRPr="008822CA">
        <w:rPr>
          <w:rFonts w:ascii="Arial Narrow" w:hAnsi="Arial Narrow" w:cs="Arial"/>
          <w:spacing w:val="6"/>
          <w:lang w:val="fr-CM"/>
        </w:rPr>
        <w:t xml:space="preserve"> </w:t>
      </w:r>
      <w:r w:rsidRPr="008822CA">
        <w:rPr>
          <w:rFonts w:ascii="Arial Narrow" w:hAnsi="Arial Narrow" w:cs="Arial"/>
          <w:lang w:val="fr-CM"/>
        </w:rPr>
        <w:t>du</w:t>
      </w:r>
      <w:r w:rsidRPr="008822CA">
        <w:rPr>
          <w:rFonts w:ascii="Arial Narrow" w:hAnsi="Arial Narrow" w:cs="Arial"/>
          <w:spacing w:val="6"/>
          <w:lang w:val="fr-CM"/>
        </w:rPr>
        <w:t xml:space="preserve"> </w:t>
      </w:r>
      <w:r w:rsidRPr="008822CA">
        <w:rPr>
          <w:rFonts w:ascii="Arial Narrow" w:hAnsi="Arial Narrow" w:cs="Arial"/>
          <w:lang w:val="fr-CM"/>
        </w:rPr>
        <w:t>groupement</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567" w:hanging="283"/>
        <w:jc w:val="both"/>
        <w:textAlignment w:val="baseline"/>
        <w:rPr>
          <w:rFonts w:ascii="Arial Narrow" w:hAnsi="Arial Narrow" w:cs="Arial"/>
          <w:lang w:val="fr-CM"/>
        </w:rPr>
      </w:pPr>
      <w:r w:rsidRPr="008822CA">
        <w:rPr>
          <w:rFonts w:ascii="Arial Narrow" w:hAnsi="Arial Narrow" w:cs="Arial"/>
          <w:lang w:val="fr-CM"/>
        </w:rPr>
        <w:t>c. L’accord de groupement doit être produit dans l’Offre (le dossier administratif) et doit préciser que le groupement est solidaire ;</w:t>
      </w:r>
    </w:p>
    <w:p w:rsidR="008822CA" w:rsidRPr="008822CA" w:rsidRDefault="008822CA" w:rsidP="00EB6E87">
      <w:pPr>
        <w:widowControl w:val="0"/>
        <w:suppressAutoHyphens/>
        <w:autoSpaceDE w:val="0"/>
        <w:autoSpaceDN w:val="0"/>
        <w:ind w:left="567" w:hanging="283"/>
        <w:jc w:val="both"/>
        <w:textAlignment w:val="baseline"/>
        <w:rPr>
          <w:rFonts w:ascii="Arial Narrow" w:hAnsi="Arial Narrow" w:cs="Arial"/>
          <w:lang w:val="fr-CM"/>
        </w:rPr>
      </w:pPr>
      <w:r w:rsidRPr="008822CA">
        <w:rPr>
          <w:rFonts w:ascii="Arial Narrow" w:hAnsi="Arial Narrow" w:cs="Arial"/>
          <w:lang w:val="fr-CM"/>
        </w:rPr>
        <w:t>d. Le</w:t>
      </w:r>
      <w:r w:rsidRPr="008822CA">
        <w:rPr>
          <w:rFonts w:ascii="Arial Narrow" w:hAnsi="Arial Narrow" w:cs="Arial"/>
          <w:spacing w:val="-5"/>
          <w:lang w:val="fr-CM"/>
        </w:rPr>
        <w:t xml:space="preserve"> </w:t>
      </w:r>
      <w:r w:rsidRPr="008822CA">
        <w:rPr>
          <w:rFonts w:ascii="Arial Narrow" w:hAnsi="Arial Narrow" w:cs="Arial"/>
          <w:lang w:val="fr-CM"/>
        </w:rPr>
        <w:t>membre</w:t>
      </w:r>
      <w:r w:rsidRPr="008822CA">
        <w:rPr>
          <w:rFonts w:ascii="Arial Narrow" w:hAnsi="Arial Narrow" w:cs="Arial"/>
          <w:spacing w:val="-5"/>
          <w:lang w:val="fr-CM"/>
        </w:rPr>
        <w:t xml:space="preserve"> </w:t>
      </w:r>
      <w:r w:rsidRPr="008822CA">
        <w:rPr>
          <w:rFonts w:ascii="Arial Narrow" w:hAnsi="Arial Narrow" w:cs="Arial"/>
          <w:lang w:val="fr-CM"/>
        </w:rPr>
        <w:t>du</w:t>
      </w:r>
      <w:r w:rsidRPr="008822CA">
        <w:rPr>
          <w:rFonts w:ascii="Arial Narrow" w:hAnsi="Arial Narrow" w:cs="Arial"/>
          <w:spacing w:val="-5"/>
          <w:lang w:val="fr-CM"/>
        </w:rPr>
        <w:t xml:space="preserve"> </w:t>
      </w:r>
      <w:r w:rsidRPr="008822CA">
        <w:rPr>
          <w:rFonts w:ascii="Arial Narrow" w:hAnsi="Arial Narrow" w:cs="Arial"/>
          <w:lang w:val="fr-CM"/>
        </w:rPr>
        <w:t>groupement</w:t>
      </w:r>
      <w:r w:rsidRPr="008822CA">
        <w:rPr>
          <w:rFonts w:ascii="Arial Narrow" w:hAnsi="Arial Narrow" w:cs="Arial"/>
          <w:spacing w:val="-5"/>
          <w:lang w:val="fr-CM"/>
        </w:rPr>
        <w:t xml:space="preserve"> </w:t>
      </w:r>
      <w:r w:rsidRPr="008822CA">
        <w:rPr>
          <w:rFonts w:ascii="Arial Narrow" w:hAnsi="Arial Narrow" w:cs="Arial"/>
          <w:lang w:val="fr-CM"/>
        </w:rPr>
        <w:t>désigné</w:t>
      </w:r>
      <w:r w:rsidRPr="008822CA">
        <w:rPr>
          <w:rFonts w:ascii="Arial Narrow" w:hAnsi="Arial Narrow" w:cs="Arial"/>
          <w:spacing w:val="-5"/>
          <w:lang w:val="fr-CM"/>
        </w:rPr>
        <w:t xml:space="preserve"> </w:t>
      </w:r>
      <w:r w:rsidRPr="008822CA">
        <w:rPr>
          <w:rFonts w:ascii="Arial Narrow" w:hAnsi="Arial Narrow" w:cs="Arial"/>
          <w:lang w:val="fr-CM"/>
        </w:rPr>
        <w:t>comme</w:t>
      </w:r>
      <w:r w:rsidRPr="008822CA">
        <w:rPr>
          <w:rFonts w:ascii="Arial Narrow" w:hAnsi="Arial Narrow" w:cs="Arial"/>
          <w:spacing w:val="-5"/>
          <w:lang w:val="fr-CM"/>
        </w:rPr>
        <w:t xml:space="preserve"> </w:t>
      </w:r>
      <w:r w:rsidRPr="008822CA">
        <w:rPr>
          <w:rFonts w:ascii="Arial Narrow" w:hAnsi="Arial Narrow" w:cs="Arial"/>
          <w:lang w:val="fr-CM"/>
        </w:rPr>
        <w:t>mandataire,</w:t>
      </w:r>
      <w:r w:rsidRPr="008822CA">
        <w:rPr>
          <w:rFonts w:ascii="Arial Narrow" w:hAnsi="Arial Narrow" w:cs="Arial"/>
          <w:spacing w:val="20"/>
          <w:lang w:val="fr-CM"/>
        </w:rPr>
        <w:t xml:space="preserve"> </w:t>
      </w:r>
      <w:r w:rsidRPr="008822CA">
        <w:rPr>
          <w:rFonts w:ascii="Arial Narrow" w:hAnsi="Arial Narrow" w:cs="Arial"/>
          <w:lang w:val="fr-CM"/>
        </w:rPr>
        <w:t>représentera</w:t>
      </w:r>
      <w:r w:rsidRPr="008822CA">
        <w:rPr>
          <w:rFonts w:ascii="Arial Narrow" w:hAnsi="Arial Narrow" w:cs="Arial"/>
          <w:spacing w:val="20"/>
          <w:lang w:val="fr-CM"/>
        </w:rPr>
        <w:t xml:space="preserve"> </w:t>
      </w:r>
      <w:r w:rsidRPr="008822CA">
        <w:rPr>
          <w:rFonts w:ascii="Arial Narrow" w:hAnsi="Arial Narrow" w:cs="Arial"/>
          <w:lang w:val="fr-CM"/>
        </w:rPr>
        <w:t>l’ensemble</w:t>
      </w:r>
      <w:r w:rsidRPr="008822CA">
        <w:rPr>
          <w:rFonts w:ascii="Arial Narrow" w:hAnsi="Arial Narrow" w:cs="Arial"/>
          <w:spacing w:val="20"/>
          <w:lang w:val="fr-CM"/>
        </w:rPr>
        <w:t xml:space="preserve"> </w:t>
      </w:r>
      <w:r w:rsidRPr="008822CA">
        <w:rPr>
          <w:rFonts w:ascii="Arial Narrow" w:hAnsi="Arial Narrow" w:cs="Arial"/>
          <w:lang w:val="fr-CM"/>
        </w:rPr>
        <w:t>des</w:t>
      </w:r>
      <w:r w:rsidRPr="008822CA">
        <w:rPr>
          <w:rFonts w:ascii="Arial Narrow" w:hAnsi="Arial Narrow" w:cs="Arial"/>
          <w:spacing w:val="20"/>
          <w:lang w:val="fr-CM"/>
        </w:rPr>
        <w:t xml:space="preserve"> </w:t>
      </w:r>
      <w:r w:rsidRPr="008822CA">
        <w:rPr>
          <w:rFonts w:ascii="Arial Narrow" w:hAnsi="Arial Narrow" w:cs="Arial"/>
          <w:lang w:val="fr-CM"/>
        </w:rPr>
        <w:t xml:space="preserve">entreprises </w:t>
      </w:r>
      <w:r w:rsidRPr="008822CA">
        <w:rPr>
          <w:rFonts w:ascii="Arial Narrow" w:hAnsi="Arial Narrow" w:cs="Arial"/>
          <w:lang w:val="fr-CM"/>
        </w:rPr>
        <w:lastRenderedPageBreak/>
        <w:t>vis</w:t>
      </w:r>
      <w:r w:rsidRPr="008822CA">
        <w:rPr>
          <w:rFonts w:ascii="Arial Narrow" w:hAnsi="Arial Narrow" w:cs="Arial"/>
          <w:spacing w:val="5"/>
          <w:lang w:val="fr-CM"/>
        </w:rPr>
        <w:t xml:space="preserve"> </w:t>
      </w:r>
      <w:r w:rsidRPr="008822CA">
        <w:rPr>
          <w:rFonts w:ascii="Arial Narrow" w:hAnsi="Arial Narrow" w:cs="Arial"/>
          <w:lang w:val="fr-CM"/>
        </w:rPr>
        <w:t>à</w:t>
      </w:r>
      <w:r w:rsidRPr="008822CA">
        <w:rPr>
          <w:rFonts w:ascii="Arial Narrow" w:hAnsi="Arial Narrow" w:cs="Arial"/>
          <w:spacing w:val="5"/>
          <w:lang w:val="fr-CM"/>
        </w:rPr>
        <w:t xml:space="preserve"> </w:t>
      </w:r>
      <w:r w:rsidRPr="008822CA">
        <w:rPr>
          <w:rFonts w:ascii="Arial Narrow" w:hAnsi="Arial Narrow" w:cs="Arial"/>
          <w:lang w:val="fr-CM"/>
        </w:rPr>
        <w:t>vis</w:t>
      </w:r>
      <w:r w:rsidRPr="008822CA">
        <w:rPr>
          <w:rFonts w:ascii="Arial Narrow" w:hAnsi="Arial Narrow" w:cs="Arial"/>
          <w:spacing w:val="5"/>
          <w:lang w:val="fr-CM"/>
        </w:rPr>
        <w:t xml:space="preserve"> </w:t>
      </w:r>
      <w:r w:rsidRPr="008822CA">
        <w:rPr>
          <w:rFonts w:ascii="Arial Narrow" w:hAnsi="Arial Narrow" w:cs="Arial"/>
          <w:lang w:val="fr-CM"/>
        </w:rPr>
        <w:t>du Maître d’Ouvrage ou du Maître d’Ouvrage Délégué</w:t>
      </w:r>
      <w:r w:rsidRPr="008822CA">
        <w:rPr>
          <w:rFonts w:ascii="Arial Narrow" w:hAnsi="Arial Narrow" w:cs="Arial"/>
          <w:spacing w:val="5"/>
          <w:lang w:val="fr-CM"/>
        </w:rPr>
        <w:t xml:space="preserve"> </w:t>
      </w:r>
      <w:r w:rsidRPr="008822CA">
        <w:rPr>
          <w:rFonts w:ascii="Arial Narrow" w:hAnsi="Arial Narrow" w:cs="Arial"/>
          <w:lang w:val="fr-CM"/>
        </w:rPr>
        <w:t>pour</w:t>
      </w:r>
      <w:r w:rsidRPr="008822CA">
        <w:rPr>
          <w:rFonts w:ascii="Arial Narrow" w:hAnsi="Arial Narrow" w:cs="Arial"/>
          <w:spacing w:val="5"/>
          <w:lang w:val="fr-CM"/>
        </w:rPr>
        <w:t xml:space="preserve"> la passation et </w:t>
      </w:r>
      <w:r w:rsidRPr="008822CA">
        <w:rPr>
          <w:rFonts w:ascii="Arial Narrow" w:hAnsi="Arial Narrow" w:cs="Arial"/>
          <w:lang w:val="fr-CM"/>
        </w:rPr>
        <w:t>l’exécution</w:t>
      </w:r>
      <w:r w:rsidRPr="008822CA">
        <w:rPr>
          <w:rFonts w:ascii="Arial Narrow" w:hAnsi="Arial Narrow" w:cs="Arial"/>
          <w:spacing w:val="5"/>
          <w:lang w:val="fr-CM"/>
        </w:rPr>
        <w:t xml:space="preserve"> </w:t>
      </w:r>
      <w:r w:rsidRPr="008822CA">
        <w:rPr>
          <w:rFonts w:ascii="Arial Narrow" w:hAnsi="Arial Narrow" w:cs="Arial"/>
          <w:lang w:val="fr-CM"/>
        </w:rPr>
        <w:t>du marché</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ind w:left="567" w:hanging="283"/>
        <w:jc w:val="both"/>
        <w:textAlignment w:val="baseline"/>
        <w:rPr>
          <w:rFonts w:ascii="Arial Narrow" w:hAnsi="Arial Narrow" w:cs="Arial"/>
          <w:lang w:val="fr-CM"/>
        </w:rPr>
      </w:pPr>
      <w:r w:rsidRPr="008822CA">
        <w:rPr>
          <w:rFonts w:ascii="Arial Narrow" w:hAnsi="Arial Narrow" w:cs="Arial"/>
          <w:lang w:val="fr-CM"/>
        </w:rPr>
        <w:t>e. Les cotraitants se répartissent les payements effectués par le Maître d’Ouvrage dans un compte unique;</w:t>
      </w:r>
    </w:p>
    <w:p w:rsidR="008822CA" w:rsidRPr="008822CA" w:rsidRDefault="008822CA" w:rsidP="00EB6E87">
      <w:pPr>
        <w:widowControl w:val="0"/>
        <w:tabs>
          <w:tab w:val="left" w:pos="1080"/>
          <w:tab w:val="left" w:pos="1680"/>
          <w:tab w:val="left" w:pos="2260"/>
          <w:tab w:val="left" w:pos="3060"/>
          <w:tab w:val="left" w:pos="3640"/>
          <w:tab w:val="left" w:pos="4000"/>
          <w:tab w:val="left" w:pos="4640"/>
        </w:tabs>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6.3. Les soumissionnaires doivent également présenter des propositions suffisamment détaillées pour démontrer qu’elles sont conformes aux Termes de Références et aux délais d’exécution visés dans le RPAO.</w:t>
      </w:r>
    </w:p>
    <w:p w:rsidR="008822CA" w:rsidRPr="008822CA" w:rsidRDefault="008822CA" w:rsidP="00EB6E87">
      <w:pPr>
        <w:widowControl w:val="0"/>
        <w:tabs>
          <w:tab w:val="left" w:pos="1080"/>
          <w:tab w:val="left" w:pos="1680"/>
          <w:tab w:val="left" w:pos="2260"/>
          <w:tab w:val="left" w:pos="3060"/>
          <w:tab w:val="left" w:pos="3640"/>
          <w:tab w:val="left" w:pos="4000"/>
          <w:tab w:val="left" w:pos="4640"/>
        </w:tabs>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6.4. Les</w:t>
      </w:r>
      <w:r w:rsidRPr="008822CA">
        <w:rPr>
          <w:rFonts w:ascii="Arial Narrow" w:hAnsi="Arial Narrow" w:cs="Arial"/>
          <w:spacing w:val="24"/>
          <w:lang w:val="fr-CM"/>
        </w:rPr>
        <w:t xml:space="preserve"> </w:t>
      </w:r>
      <w:r w:rsidRPr="008822CA">
        <w:rPr>
          <w:rFonts w:ascii="Arial Narrow" w:hAnsi="Arial Narrow" w:cs="Arial"/>
          <w:lang w:val="fr-CM"/>
        </w:rPr>
        <w:t>soumissionnaires</w:t>
      </w:r>
      <w:r w:rsidRPr="008822CA">
        <w:rPr>
          <w:rFonts w:ascii="Arial Narrow" w:hAnsi="Arial Narrow" w:cs="Arial"/>
          <w:spacing w:val="24"/>
          <w:lang w:val="fr-CM"/>
        </w:rPr>
        <w:t xml:space="preserve"> </w:t>
      </w:r>
      <w:r w:rsidRPr="008822CA">
        <w:rPr>
          <w:rFonts w:ascii="Arial Narrow" w:hAnsi="Arial Narrow" w:cs="Arial"/>
          <w:lang w:val="fr-CM"/>
        </w:rPr>
        <w:t>qui prétendent au</w:t>
      </w:r>
      <w:r w:rsidRPr="008822CA">
        <w:rPr>
          <w:rFonts w:ascii="Arial Narrow" w:hAnsi="Arial Narrow" w:cs="Arial"/>
          <w:spacing w:val="24"/>
          <w:lang w:val="fr-CM"/>
        </w:rPr>
        <w:t xml:space="preserve"> </w:t>
      </w:r>
      <w:r w:rsidRPr="008822CA">
        <w:rPr>
          <w:rFonts w:ascii="Arial Narrow" w:hAnsi="Arial Narrow" w:cs="Arial"/>
          <w:lang w:val="fr-CM"/>
        </w:rPr>
        <w:t xml:space="preserve">bénéfice d’une marge de préférence, doivent fournir </w:t>
      </w:r>
      <w:r w:rsidRPr="008822CA">
        <w:rPr>
          <w:rFonts w:ascii="Arial Narrow" w:hAnsi="Arial Narrow" w:cs="Arial"/>
          <w:spacing w:val="2"/>
          <w:lang w:val="fr-CM"/>
        </w:rPr>
        <w:t>tou</w:t>
      </w:r>
      <w:r w:rsidRPr="008822CA">
        <w:rPr>
          <w:rFonts w:ascii="Arial Narrow" w:hAnsi="Arial Narrow" w:cs="Arial"/>
          <w:lang w:val="fr-CM"/>
        </w:rPr>
        <w:t xml:space="preserve">s </w:t>
      </w:r>
      <w:r w:rsidRPr="008822CA">
        <w:rPr>
          <w:rFonts w:ascii="Arial Narrow" w:hAnsi="Arial Narrow" w:cs="Arial"/>
          <w:spacing w:val="2"/>
          <w:lang w:val="fr-CM"/>
        </w:rPr>
        <w:t>le</w:t>
      </w:r>
      <w:r w:rsidRPr="008822CA">
        <w:rPr>
          <w:rFonts w:ascii="Arial Narrow" w:hAnsi="Arial Narrow" w:cs="Arial"/>
          <w:lang w:val="fr-CM"/>
        </w:rPr>
        <w:t>s</w:t>
      </w:r>
      <w:r w:rsidRPr="008822CA">
        <w:rPr>
          <w:rFonts w:ascii="Arial Narrow" w:hAnsi="Arial Narrow" w:cs="Arial"/>
          <w:spacing w:val="-28"/>
          <w:lang w:val="fr-CM"/>
        </w:rPr>
        <w:t xml:space="preserve"> </w:t>
      </w:r>
      <w:r w:rsidRPr="008822CA">
        <w:rPr>
          <w:rFonts w:ascii="Arial Narrow" w:hAnsi="Arial Narrow" w:cs="Arial"/>
          <w:spacing w:val="2"/>
          <w:lang w:val="fr-CM"/>
        </w:rPr>
        <w:t>renseignement</w:t>
      </w:r>
      <w:r w:rsidRPr="008822CA">
        <w:rPr>
          <w:rFonts w:ascii="Arial Narrow" w:hAnsi="Arial Narrow" w:cs="Arial"/>
          <w:lang w:val="fr-CM"/>
        </w:rPr>
        <w:t xml:space="preserve">s </w:t>
      </w:r>
      <w:r w:rsidRPr="008822CA">
        <w:rPr>
          <w:rFonts w:ascii="Arial Narrow" w:hAnsi="Arial Narrow" w:cs="Arial"/>
          <w:spacing w:val="2"/>
          <w:lang w:val="fr-CM"/>
        </w:rPr>
        <w:t>nécessaire</w:t>
      </w:r>
      <w:r w:rsidRPr="008822CA">
        <w:rPr>
          <w:rFonts w:ascii="Arial Narrow" w:hAnsi="Arial Narrow" w:cs="Arial"/>
          <w:lang w:val="fr-CM"/>
        </w:rPr>
        <w:t xml:space="preserve">s </w:t>
      </w:r>
      <w:r w:rsidRPr="008822CA">
        <w:rPr>
          <w:rFonts w:ascii="Arial Narrow" w:hAnsi="Arial Narrow" w:cs="Arial"/>
          <w:spacing w:val="2"/>
          <w:lang w:val="fr-CM"/>
        </w:rPr>
        <w:t xml:space="preserve">pour </w:t>
      </w:r>
      <w:r w:rsidRPr="008822CA">
        <w:rPr>
          <w:rFonts w:ascii="Arial Narrow" w:hAnsi="Arial Narrow" w:cs="Arial"/>
          <w:lang w:val="fr-CM"/>
        </w:rPr>
        <w:t>prouver</w:t>
      </w:r>
      <w:r w:rsidRPr="008822CA">
        <w:rPr>
          <w:rFonts w:ascii="Arial Narrow" w:hAnsi="Arial Narrow" w:cs="Arial"/>
          <w:spacing w:val="22"/>
          <w:lang w:val="fr-CM"/>
        </w:rPr>
        <w:t xml:space="preserve"> </w:t>
      </w:r>
      <w:r w:rsidRPr="008822CA">
        <w:rPr>
          <w:rFonts w:ascii="Arial Narrow" w:hAnsi="Arial Narrow" w:cs="Arial"/>
          <w:lang w:val="fr-CM"/>
        </w:rPr>
        <w:t>qu’ils</w:t>
      </w:r>
      <w:r w:rsidRPr="008822CA">
        <w:rPr>
          <w:rFonts w:ascii="Arial Narrow" w:hAnsi="Arial Narrow" w:cs="Arial"/>
          <w:spacing w:val="22"/>
          <w:lang w:val="fr-CM"/>
        </w:rPr>
        <w:t xml:space="preserve"> </w:t>
      </w:r>
      <w:r w:rsidRPr="008822CA">
        <w:rPr>
          <w:rFonts w:ascii="Arial Narrow" w:hAnsi="Arial Narrow" w:cs="Arial"/>
          <w:lang w:val="fr-CM"/>
        </w:rPr>
        <w:t>satisfont</w:t>
      </w:r>
      <w:r w:rsidRPr="008822CA">
        <w:rPr>
          <w:rFonts w:ascii="Arial Narrow" w:hAnsi="Arial Narrow" w:cs="Arial"/>
          <w:spacing w:val="22"/>
          <w:lang w:val="fr-CM"/>
        </w:rPr>
        <w:t xml:space="preserve"> </w:t>
      </w:r>
      <w:r w:rsidRPr="008822CA">
        <w:rPr>
          <w:rFonts w:ascii="Arial Narrow" w:hAnsi="Arial Narrow" w:cs="Arial"/>
          <w:lang w:val="fr-CM"/>
        </w:rPr>
        <w:t>aux</w:t>
      </w:r>
      <w:r w:rsidRPr="008822CA">
        <w:rPr>
          <w:rFonts w:ascii="Arial Narrow" w:hAnsi="Arial Narrow" w:cs="Arial"/>
          <w:spacing w:val="22"/>
          <w:lang w:val="fr-CM"/>
        </w:rPr>
        <w:t xml:space="preserve"> </w:t>
      </w:r>
      <w:r w:rsidRPr="008822CA">
        <w:rPr>
          <w:rFonts w:ascii="Arial Narrow" w:hAnsi="Arial Narrow" w:cs="Arial"/>
          <w:lang w:val="fr-CM"/>
        </w:rPr>
        <w:t>critères</w:t>
      </w:r>
      <w:r w:rsidRPr="008822CA">
        <w:rPr>
          <w:rFonts w:ascii="Arial Narrow" w:hAnsi="Arial Narrow" w:cs="Arial"/>
          <w:spacing w:val="22"/>
          <w:lang w:val="fr-CM"/>
        </w:rPr>
        <w:t xml:space="preserve"> </w:t>
      </w:r>
      <w:r w:rsidRPr="008822CA">
        <w:rPr>
          <w:rFonts w:ascii="Arial Narrow" w:hAnsi="Arial Narrow" w:cs="Arial"/>
          <w:lang w:val="fr-CM"/>
        </w:rPr>
        <w:t>d’éligibilité décrits</w:t>
      </w:r>
      <w:r w:rsidRPr="008822CA">
        <w:rPr>
          <w:rFonts w:ascii="Arial Narrow" w:hAnsi="Arial Narrow" w:cs="Arial"/>
          <w:spacing w:val="6"/>
          <w:lang w:val="fr-CM"/>
        </w:rPr>
        <w:t xml:space="preserve"> </w:t>
      </w:r>
      <w:r w:rsidRPr="008822CA">
        <w:rPr>
          <w:rFonts w:ascii="Arial Narrow" w:hAnsi="Arial Narrow" w:cs="Arial"/>
          <w:lang w:val="fr-CM"/>
        </w:rPr>
        <w:t>à</w:t>
      </w:r>
      <w:r w:rsidRPr="008822CA">
        <w:rPr>
          <w:rFonts w:ascii="Arial Narrow" w:hAnsi="Arial Narrow" w:cs="Arial"/>
          <w:spacing w:val="6"/>
          <w:lang w:val="fr-CM"/>
        </w:rPr>
        <w:t xml:space="preserve"> </w:t>
      </w:r>
      <w:r w:rsidRPr="008822CA">
        <w:rPr>
          <w:rFonts w:ascii="Arial Narrow" w:hAnsi="Arial Narrow" w:cs="Arial"/>
          <w:lang w:val="fr-CM"/>
        </w:rPr>
        <w:t>l’article 31 du</w:t>
      </w:r>
      <w:r w:rsidRPr="008822CA">
        <w:rPr>
          <w:rFonts w:ascii="Arial Narrow" w:hAnsi="Arial Narrow" w:cs="Arial"/>
          <w:spacing w:val="6"/>
          <w:lang w:val="fr-CM"/>
        </w:rPr>
        <w:t xml:space="preserve"> </w:t>
      </w:r>
      <w:r w:rsidR="00EB6E87">
        <w:rPr>
          <w:rFonts w:ascii="Arial Narrow" w:hAnsi="Arial Narrow" w:cs="Arial"/>
          <w:lang w:val="fr-CM"/>
        </w:rPr>
        <w:t>RGAO.</w:t>
      </w:r>
    </w:p>
    <w:p w:rsidR="008822CA" w:rsidRPr="008822CA" w:rsidRDefault="008822CA" w:rsidP="00EB6E87">
      <w:pPr>
        <w:widowControl w:val="0"/>
        <w:suppressAutoHyphens/>
        <w:autoSpaceDE w:val="0"/>
        <w:autoSpaceDN w:val="0"/>
        <w:jc w:val="both"/>
        <w:textAlignment w:val="baseline"/>
        <w:rPr>
          <w:rFonts w:ascii="Arial Narrow" w:hAnsi="Arial Narrow" w:cs="Arial"/>
          <w:b/>
          <w:bCs/>
          <w:strike/>
          <w:lang w:val="fr-CM"/>
        </w:rPr>
      </w:pPr>
      <w:bookmarkStart w:id="13" w:name="_Toc157326363"/>
      <w:bookmarkStart w:id="14" w:name="_Toc157778783"/>
      <w:r w:rsidRPr="008822CA">
        <w:rPr>
          <w:rFonts w:ascii="Arial Narrow" w:hAnsi="Arial Narrow" w:cs="Arial"/>
          <w:b/>
          <w:bCs/>
          <w:lang w:val="fr-CM"/>
        </w:rPr>
        <w:t>Visite</w:t>
      </w:r>
      <w:r w:rsidRPr="008822CA">
        <w:rPr>
          <w:rFonts w:ascii="Arial Narrow" w:hAnsi="Arial Narrow" w:cs="Arial"/>
          <w:b/>
          <w:bCs/>
          <w:spacing w:val="6"/>
          <w:lang w:val="fr-CM"/>
        </w:rPr>
        <w:t xml:space="preserve"> </w:t>
      </w:r>
      <w:r w:rsidRPr="008822CA">
        <w:rPr>
          <w:rFonts w:ascii="Arial Narrow" w:hAnsi="Arial Narrow" w:cs="Arial"/>
          <w:b/>
          <w:bCs/>
          <w:lang w:val="fr-CM"/>
        </w:rPr>
        <w:t>du</w:t>
      </w:r>
      <w:r w:rsidRPr="008822CA">
        <w:rPr>
          <w:rFonts w:ascii="Arial Narrow" w:hAnsi="Arial Narrow" w:cs="Arial"/>
          <w:b/>
          <w:bCs/>
          <w:spacing w:val="6"/>
          <w:lang w:val="fr-CM"/>
        </w:rPr>
        <w:t xml:space="preserve"> </w:t>
      </w:r>
      <w:r w:rsidRPr="008822CA">
        <w:rPr>
          <w:rFonts w:ascii="Arial Narrow" w:hAnsi="Arial Narrow" w:cs="Arial"/>
          <w:b/>
          <w:bCs/>
          <w:lang w:val="fr-CM"/>
        </w:rPr>
        <w:t>site</w:t>
      </w:r>
      <w:r w:rsidRPr="008822CA">
        <w:rPr>
          <w:rFonts w:ascii="Arial Narrow" w:hAnsi="Arial Narrow" w:cs="Arial"/>
          <w:b/>
          <w:bCs/>
          <w:spacing w:val="6"/>
          <w:lang w:val="fr-CM"/>
        </w:rPr>
        <w:t xml:space="preserve"> </w:t>
      </w:r>
      <w:r w:rsidRPr="008822CA">
        <w:rPr>
          <w:rFonts w:ascii="Arial Narrow" w:hAnsi="Arial Narrow" w:cs="Arial"/>
          <w:b/>
          <w:bCs/>
          <w:lang w:val="fr-CM"/>
        </w:rPr>
        <w:t>des</w:t>
      </w:r>
      <w:r w:rsidRPr="008822CA">
        <w:rPr>
          <w:rFonts w:ascii="Arial Narrow" w:hAnsi="Arial Narrow" w:cs="Arial"/>
          <w:b/>
          <w:bCs/>
          <w:spacing w:val="6"/>
          <w:lang w:val="fr-CM"/>
        </w:rPr>
        <w:t xml:space="preserve"> </w:t>
      </w:r>
      <w:r w:rsidRPr="008822CA">
        <w:rPr>
          <w:rFonts w:ascii="Arial Narrow" w:hAnsi="Arial Narrow" w:cs="Arial"/>
          <w:b/>
          <w:bCs/>
          <w:lang w:val="fr-CM"/>
        </w:rPr>
        <w:t>travaux :</w:t>
      </w:r>
      <w:bookmarkEnd w:id="13"/>
      <w:bookmarkEnd w:id="14"/>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7.1. En dehors de la visite organisée par le Maître d’Ouvrage prévue au point 1.5 ci-dessus, il</w:t>
      </w:r>
      <w:r w:rsidRPr="008822CA">
        <w:rPr>
          <w:rFonts w:ascii="Arial Narrow" w:hAnsi="Arial Narrow" w:cs="Arial"/>
          <w:spacing w:val="7"/>
          <w:lang w:val="fr-CM"/>
        </w:rPr>
        <w:t xml:space="preserve"> </w:t>
      </w:r>
      <w:r w:rsidRPr="008822CA">
        <w:rPr>
          <w:rFonts w:ascii="Arial Narrow" w:hAnsi="Arial Narrow" w:cs="Arial"/>
          <w:lang w:val="fr-CM"/>
        </w:rPr>
        <w:t>est</w:t>
      </w:r>
      <w:r w:rsidRPr="008822CA">
        <w:rPr>
          <w:rFonts w:ascii="Arial Narrow" w:hAnsi="Arial Narrow" w:cs="Arial"/>
          <w:spacing w:val="7"/>
          <w:lang w:val="fr-CM"/>
        </w:rPr>
        <w:t xml:space="preserve"> </w:t>
      </w:r>
      <w:r w:rsidRPr="008822CA">
        <w:rPr>
          <w:rFonts w:ascii="Arial Narrow" w:hAnsi="Arial Narrow" w:cs="Arial"/>
          <w:lang w:val="fr-CM"/>
        </w:rPr>
        <w:t>conseillé</w:t>
      </w:r>
      <w:r w:rsidRPr="008822CA">
        <w:rPr>
          <w:rFonts w:ascii="Arial Narrow" w:hAnsi="Arial Narrow" w:cs="Arial"/>
          <w:spacing w:val="7"/>
          <w:lang w:val="fr-CM"/>
        </w:rPr>
        <w:t xml:space="preserve"> </w:t>
      </w:r>
      <w:r w:rsidRPr="008822CA">
        <w:rPr>
          <w:rFonts w:ascii="Arial Narrow" w:hAnsi="Arial Narrow" w:cs="Arial"/>
          <w:lang w:val="fr-CM"/>
        </w:rPr>
        <w:t>à chaque</w:t>
      </w:r>
      <w:r w:rsidRPr="008822CA">
        <w:rPr>
          <w:rFonts w:ascii="Arial Narrow" w:hAnsi="Arial Narrow" w:cs="Arial"/>
          <w:spacing w:val="7"/>
          <w:lang w:val="fr-CM"/>
        </w:rPr>
        <w:t xml:space="preserve"> </w:t>
      </w:r>
      <w:r w:rsidRPr="008822CA">
        <w:rPr>
          <w:rFonts w:ascii="Arial Narrow" w:hAnsi="Arial Narrow" w:cs="Arial"/>
          <w:lang w:val="fr-CM"/>
        </w:rPr>
        <w:t>soumissionnaire</w:t>
      </w:r>
      <w:r w:rsidRPr="008822CA">
        <w:rPr>
          <w:rFonts w:ascii="Arial Narrow" w:hAnsi="Arial Narrow" w:cs="Arial"/>
          <w:spacing w:val="7"/>
          <w:lang w:val="fr-CM"/>
        </w:rPr>
        <w:t xml:space="preserve"> </w:t>
      </w:r>
      <w:r w:rsidRPr="008822CA">
        <w:rPr>
          <w:rFonts w:ascii="Arial Narrow" w:hAnsi="Arial Narrow" w:cs="Arial"/>
          <w:lang w:val="fr-CM"/>
        </w:rPr>
        <w:t>de</w:t>
      </w:r>
      <w:r w:rsidRPr="008822CA">
        <w:rPr>
          <w:rFonts w:ascii="Arial Narrow" w:hAnsi="Arial Narrow" w:cs="Arial"/>
          <w:spacing w:val="7"/>
          <w:lang w:val="fr-CM"/>
        </w:rPr>
        <w:t xml:space="preserve"> </w:t>
      </w:r>
      <w:r w:rsidRPr="008822CA">
        <w:rPr>
          <w:rFonts w:ascii="Arial Narrow" w:hAnsi="Arial Narrow" w:cs="Arial"/>
          <w:lang w:val="fr-CM"/>
        </w:rPr>
        <w:t>visiter</w:t>
      </w:r>
      <w:r w:rsidRPr="008822CA">
        <w:rPr>
          <w:rFonts w:ascii="Arial Narrow" w:hAnsi="Arial Narrow" w:cs="Arial"/>
          <w:spacing w:val="7"/>
          <w:lang w:val="fr-CM"/>
        </w:rPr>
        <w:t xml:space="preserve"> </w:t>
      </w:r>
      <w:r w:rsidRPr="008822CA">
        <w:rPr>
          <w:rFonts w:ascii="Arial Narrow" w:hAnsi="Arial Narrow" w:cs="Arial"/>
          <w:lang w:val="fr-CM"/>
        </w:rPr>
        <w:t>et d’inspecter</w:t>
      </w:r>
      <w:r w:rsidRPr="008822CA">
        <w:rPr>
          <w:rFonts w:ascii="Arial Narrow" w:hAnsi="Arial Narrow" w:cs="Arial"/>
          <w:spacing w:val="19"/>
          <w:lang w:val="fr-CM"/>
        </w:rPr>
        <w:t xml:space="preserve"> </w:t>
      </w:r>
      <w:r w:rsidRPr="008822CA">
        <w:rPr>
          <w:rFonts w:ascii="Arial Narrow" w:hAnsi="Arial Narrow" w:cs="Arial"/>
          <w:lang w:val="fr-CM"/>
        </w:rPr>
        <w:t>le</w:t>
      </w:r>
      <w:r w:rsidRPr="008822CA">
        <w:rPr>
          <w:rFonts w:ascii="Arial Narrow" w:hAnsi="Arial Narrow" w:cs="Arial"/>
          <w:spacing w:val="19"/>
          <w:lang w:val="fr-CM"/>
        </w:rPr>
        <w:t xml:space="preserve"> </w:t>
      </w:r>
      <w:r w:rsidRPr="008822CA">
        <w:rPr>
          <w:rFonts w:ascii="Arial Narrow" w:hAnsi="Arial Narrow" w:cs="Arial"/>
          <w:lang w:val="fr-CM"/>
        </w:rPr>
        <w:t>site</w:t>
      </w:r>
      <w:r w:rsidRPr="008822CA">
        <w:rPr>
          <w:rFonts w:ascii="Arial Narrow" w:hAnsi="Arial Narrow" w:cs="Arial"/>
          <w:spacing w:val="19"/>
          <w:lang w:val="fr-CM"/>
        </w:rPr>
        <w:t xml:space="preserve"> </w:t>
      </w:r>
      <w:r w:rsidRPr="008822CA">
        <w:rPr>
          <w:rFonts w:ascii="Arial Narrow" w:hAnsi="Arial Narrow" w:cs="Arial"/>
          <w:lang w:val="fr-CM"/>
        </w:rPr>
        <w:t>des</w:t>
      </w:r>
      <w:r w:rsidRPr="008822CA">
        <w:rPr>
          <w:rFonts w:ascii="Arial Narrow" w:hAnsi="Arial Narrow" w:cs="Arial"/>
          <w:spacing w:val="19"/>
          <w:lang w:val="fr-CM"/>
        </w:rPr>
        <w:t xml:space="preserve"> </w:t>
      </w:r>
      <w:r w:rsidRPr="008822CA">
        <w:rPr>
          <w:rFonts w:ascii="Arial Narrow" w:hAnsi="Arial Narrow" w:cs="Arial"/>
          <w:lang w:val="fr-CM"/>
        </w:rPr>
        <w:t>travaux</w:t>
      </w:r>
      <w:r w:rsidRPr="008822CA">
        <w:rPr>
          <w:rFonts w:ascii="Arial Narrow" w:hAnsi="Arial Narrow" w:cs="Arial"/>
          <w:spacing w:val="19"/>
          <w:lang w:val="fr-CM"/>
        </w:rPr>
        <w:t xml:space="preserve"> </w:t>
      </w:r>
      <w:r w:rsidRPr="008822CA">
        <w:rPr>
          <w:rFonts w:ascii="Arial Narrow" w:hAnsi="Arial Narrow" w:cs="Arial"/>
          <w:lang w:val="fr-CM"/>
        </w:rPr>
        <w:t>et</w:t>
      </w:r>
      <w:r w:rsidRPr="008822CA">
        <w:rPr>
          <w:rFonts w:ascii="Arial Narrow" w:hAnsi="Arial Narrow" w:cs="Arial"/>
          <w:spacing w:val="19"/>
          <w:lang w:val="fr-CM"/>
        </w:rPr>
        <w:t xml:space="preserve"> </w:t>
      </w:r>
      <w:r w:rsidRPr="008822CA">
        <w:rPr>
          <w:rFonts w:ascii="Arial Narrow" w:hAnsi="Arial Narrow" w:cs="Arial"/>
          <w:lang w:val="fr-CM"/>
        </w:rPr>
        <w:t>ses</w:t>
      </w:r>
      <w:r w:rsidRPr="008822CA">
        <w:rPr>
          <w:rFonts w:ascii="Arial Narrow" w:hAnsi="Arial Narrow" w:cs="Arial"/>
          <w:spacing w:val="19"/>
          <w:lang w:val="fr-CM"/>
        </w:rPr>
        <w:t xml:space="preserve"> </w:t>
      </w:r>
      <w:r w:rsidRPr="008822CA">
        <w:rPr>
          <w:rFonts w:ascii="Arial Narrow" w:hAnsi="Arial Narrow" w:cs="Arial"/>
          <w:lang w:val="fr-CM"/>
        </w:rPr>
        <w:t>environs et d’obtenir par lui-même, et sous sa propre responsabilité, tous les renseignements qui peuvent être nécessaires pour la préparation de</w:t>
      </w:r>
      <w:r w:rsidRPr="008822CA">
        <w:rPr>
          <w:rFonts w:ascii="Arial Narrow" w:hAnsi="Arial Narrow" w:cs="Arial"/>
          <w:spacing w:val="8"/>
          <w:lang w:val="fr-CM"/>
        </w:rPr>
        <w:t xml:space="preserve"> </w:t>
      </w:r>
      <w:r w:rsidRPr="008822CA">
        <w:rPr>
          <w:rFonts w:ascii="Arial Narrow" w:hAnsi="Arial Narrow" w:cs="Arial"/>
          <w:lang w:val="fr-CM"/>
        </w:rPr>
        <w:t>l’offre</w:t>
      </w:r>
      <w:r w:rsidRPr="008822CA">
        <w:rPr>
          <w:rFonts w:ascii="Arial Narrow" w:hAnsi="Arial Narrow" w:cs="Arial"/>
          <w:spacing w:val="8"/>
          <w:lang w:val="fr-CM"/>
        </w:rPr>
        <w:t xml:space="preserve"> </w:t>
      </w:r>
      <w:r w:rsidRPr="008822CA">
        <w:rPr>
          <w:rFonts w:ascii="Arial Narrow" w:hAnsi="Arial Narrow" w:cs="Arial"/>
          <w:lang w:val="fr-CM"/>
        </w:rPr>
        <w:t>et</w:t>
      </w:r>
      <w:r w:rsidRPr="008822CA">
        <w:rPr>
          <w:rFonts w:ascii="Arial Narrow" w:hAnsi="Arial Narrow" w:cs="Arial"/>
          <w:spacing w:val="8"/>
          <w:lang w:val="fr-CM"/>
        </w:rPr>
        <w:t xml:space="preserve"> </w:t>
      </w:r>
      <w:r w:rsidRPr="008822CA">
        <w:rPr>
          <w:rFonts w:ascii="Arial Narrow" w:hAnsi="Arial Narrow" w:cs="Arial"/>
          <w:lang w:val="fr-CM"/>
        </w:rPr>
        <w:t>l’exécution</w:t>
      </w:r>
      <w:r w:rsidRPr="008822CA">
        <w:rPr>
          <w:rFonts w:ascii="Arial Narrow" w:hAnsi="Arial Narrow" w:cs="Arial"/>
          <w:spacing w:val="8"/>
          <w:lang w:val="fr-CM"/>
        </w:rPr>
        <w:t xml:space="preserve"> </w:t>
      </w:r>
      <w:r w:rsidRPr="008822CA">
        <w:rPr>
          <w:rFonts w:ascii="Arial Narrow" w:hAnsi="Arial Narrow" w:cs="Arial"/>
          <w:lang w:val="fr-CM"/>
        </w:rPr>
        <w:t>des</w:t>
      </w:r>
      <w:r w:rsidRPr="008822CA">
        <w:rPr>
          <w:rFonts w:ascii="Arial Narrow" w:hAnsi="Arial Narrow" w:cs="Arial"/>
          <w:spacing w:val="8"/>
          <w:lang w:val="fr-CM"/>
        </w:rPr>
        <w:t xml:space="preserve"> études et des </w:t>
      </w:r>
      <w:r w:rsidRPr="008822CA">
        <w:rPr>
          <w:rFonts w:ascii="Arial Narrow" w:hAnsi="Arial Narrow" w:cs="Arial"/>
          <w:lang w:val="fr-CM"/>
        </w:rPr>
        <w:t>travaux. Les</w:t>
      </w:r>
      <w:r w:rsidRPr="008822CA">
        <w:rPr>
          <w:rFonts w:ascii="Arial Narrow" w:hAnsi="Arial Narrow" w:cs="Arial"/>
          <w:spacing w:val="8"/>
          <w:lang w:val="fr-CM"/>
        </w:rPr>
        <w:t xml:space="preserve"> </w:t>
      </w:r>
      <w:r w:rsidRPr="008822CA">
        <w:rPr>
          <w:rFonts w:ascii="Arial Narrow" w:hAnsi="Arial Narrow" w:cs="Arial"/>
          <w:lang w:val="fr-CM"/>
        </w:rPr>
        <w:t>coûts liés à la visite du site sont à la charge du Soumissionnaire.</w:t>
      </w:r>
    </w:p>
    <w:p w:rsidR="008822CA" w:rsidRPr="008822CA" w:rsidRDefault="008822CA" w:rsidP="00EB6E87">
      <w:pPr>
        <w:widowControl w:val="0"/>
        <w:tabs>
          <w:tab w:val="left" w:pos="1100"/>
          <w:tab w:val="left" w:pos="2100"/>
          <w:tab w:val="left" w:pos="3520"/>
          <w:tab w:val="left" w:pos="4900"/>
        </w:tabs>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 xml:space="preserve">7.2. le Maître d’Ouvrage </w:t>
      </w:r>
      <w:r w:rsidRPr="008822CA">
        <w:rPr>
          <w:rFonts w:ascii="Arial Narrow" w:hAnsi="Arial Narrow" w:cs="Arial"/>
          <w:spacing w:val="5"/>
          <w:lang w:val="fr-CM"/>
        </w:rPr>
        <w:t>est tenu d’autoriser</w:t>
      </w:r>
      <w:r w:rsidRPr="008822CA">
        <w:rPr>
          <w:rFonts w:ascii="Arial Narrow" w:hAnsi="Arial Narrow" w:cs="Arial"/>
          <w:b/>
          <w:i/>
          <w:lang w:val="fr-CM"/>
        </w:rPr>
        <w:t xml:space="preserve"> </w:t>
      </w:r>
      <w:r w:rsidRPr="008822CA">
        <w:rPr>
          <w:rFonts w:ascii="Arial Narrow" w:hAnsi="Arial Narrow" w:cs="Arial"/>
          <w:spacing w:val="5"/>
          <w:lang w:val="fr-CM"/>
        </w:rPr>
        <w:t xml:space="preserve">le </w:t>
      </w:r>
      <w:r w:rsidRPr="008822CA">
        <w:rPr>
          <w:rFonts w:ascii="Arial Narrow" w:hAnsi="Arial Narrow" w:cs="Arial"/>
          <w:lang w:val="fr-CM"/>
        </w:rPr>
        <w:t>Soumissionnaire qui en fait la demande</w:t>
      </w:r>
      <w:r w:rsidRPr="008822CA">
        <w:rPr>
          <w:rFonts w:ascii="Arial Narrow" w:hAnsi="Arial Narrow" w:cs="Arial"/>
          <w:spacing w:val="14"/>
          <w:lang w:val="fr-CM"/>
        </w:rPr>
        <w:t xml:space="preserve"> </w:t>
      </w:r>
      <w:r w:rsidRPr="008822CA">
        <w:rPr>
          <w:rFonts w:ascii="Arial Narrow" w:hAnsi="Arial Narrow" w:cs="Arial"/>
          <w:lang w:val="fr-CM"/>
        </w:rPr>
        <w:t>et</w:t>
      </w:r>
      <w:r w:rsidRPr="008822CA">
        <w:rPr>
          <w:rFonts w:ascii="Arial Narrow" w:hAnsi="Arial Narrow" w:cs="Arial"/>
          <w:spacing w:val="14"/>
          <w:lang w:val="fr-CM"/>
        </w:rPr>
        <w:t xml:space="preserve"> </w:t>
      </w:r>
      <w:r w:rsidRPr="008822CA">
        <w:rPr>
          <w:rFonts w:ascii="Arial Narrow" w:hAnsi="Arial Narrow" w:cs="Arial"/>
          <w:lang w:val="fr-CM"/>
        </w:rPr>
        <w:t>ses</w:t>
      </w:r>
      <w:r w:rsidRPr="008822CA">
        <w:rPr>
          <w:rFonts w:ascii="Arial Narrow" w:hAnsi="Arial Narrow" w:cs="Arial"/>
          <w:spacing w:val="14"/>
          <w:lang w:val="fr-CM"/>
        </w:rPr>
        <w:t xml:space="preserve"> </w:t>
      </w:r>
      <w:r w:rsidRPr="008822CA">
        <w:rPr>
          <w:rFonts w:ascii="Arial Narrow" w:hAnsi="Arial Narrow" w:cs="Arial"/>
          <w:lang w:val="fr-CM"/>
        </w:rPr>
        <w:t>employés</w:t>
      </w:r>
      <w:r w:rsidRPr="008822CA">
        <w:rPr>
          <w:rFonts w:ascii="Arial Narrow" w:hAnsi="Arial Narrow" w:cs="Arial"/>
          <w:spacing w:val="14"/>
          <w:lang w:val="fr-CM"/>
        </w:rPr>
        <w:t xml:space="preserve"> </w:t>
      </w:r>
      <w:r w:rsidRPr="008822CA">
        <w:rPr>
          <w:rFonts w:ascii="Arial Narrow" w:hAnsi="Arial Narrow" w:cs="Arial"/>
          <w:lang w:val="fr-CM"/>
        </w:rPr>
        <w:t>ou</w:t>
      </w:r>
      <w:r w:rsidRPr="008822CA">
        <w:rPr>
          <w:rFonts w:ascii="Arial Narrow" w:hAnsi="Arial Narrow" w:cs="Arial"/>
          <w:spacing w:val="14"/>
          <w:lang w:val="fr-CM"/>
        </w:rPr>
        <w:t xml:space="preserve"> </w:t>
      </w:r>
      <w:r w:rsidRPr="008822CA">
        <w:rPr>
          <w:rFonts w:ascii="Arial Narrow" w:hAnsi="Arial Narrow" w:cs="Arial"/>
          <w:lang w:val="fr-CM"/>
        </w:rPr>
        <w:t>agents,</w:t>
      </w:r>
      <w:r w:rsidRPr="008822CA">
        <w:rPr>
          <w:rFonts w:ascii="Arial Narrow" w:hAnsi="Arial Narrow" w:cs="Arial"/>
          <w:spacing w:val="14"/>
          <w:lang w:val="fr-CM"/>
        </w:rPr>
        <w:t xml:space="preserve"> </w:t>
      </w:r>
      <w:r w:rsidRPr="008822CA">
        <w:rPr>
          <w:rFonts w:ascii="Arial Narrow" w:hAnsi="Arial Narrow" w:cs="Arial"/>
          <w:lang w:val="fr-CM"/>
        </w:rPr>
        <w:t xml:space="preserve">à pénétrer dans ses locaux et sur ses terrains aux fins de ladite visite, mais seulement à la condition expresse que le Soumissionnaire, ses employés et agents dégagent </w:t>
      </w:r>
      <w:r w:rsidRPr="008822CA">
        <w:rPr>
          <w:rFonts w:ascii="Arial Narrow" w:hAnsi="Arial Narrow" w:cs="Arial"/>
          <w:spacing w:val="5"/>
          <w:lang w:val="fr-CM"/>
        </w:rPr>
        <w:t>le Maître d’Ouvrage,</w:t>
      </w:r>
      <w:r w:rsidRPr="008822CA">
        <w:rPr>
          <w:rFonts w:ascii="Arial Narrow" w:hAnsi="Arial Narrow" w:cs="Arial"/>
          <w:lang w:val="fr-CM"/>
        </w:rPr>
        <w:t xml:space="preserve"> ses employés et agents, de toute responsabilité</w:t>
      </w:r>
      <w:r w:rsidRPr="008822CA">
        <w:rPr>
          <w:rFonts w:ascii="Arial Narrow" w:hAnsi="Arial Narrow" w:cs="Arial"/>
          <w:spacing w:val="-8"/>
          <w:lang w:val="fr-CM"/>
        </w:rPr>
        <w:t xml:space="preserve"> </w:t>
      </w:r>
      <w:r w:rsidRPr="008822CA">
        <w:rPr>
          <w:rFonts w:ascii="Arial Narrow" w:hAnsi="Arial Narrow" w:cs="Arial"/>
          <w:lang w:val="fr-CM"/>
        </w:rPr>
        <w:t>pouvant</w:t>
      </w:r>
      <w:r w:rsidRPr="008822CA">
        <w:rPr>
          <w:rFonts w:ascii="Arial Narrow" w:hAnsi="Arial Narrow" w:cs="Arial"/>
          <w:spacing w:val="-8"/>
          <w:lang w:val="fr-CM"/>
        </w:rPr>
        <w:t xml:space="preserve"> </w:t>
      </w:r>
      <w:r w:rsidRPr="008822CA">
        <w:rPr>
          <w:rFonts w:ascii="Arial Narrow" w:hAnsi="Arial Narrow" w:cs="Arial"/>
          <w:lang w:val="fr-CM"/>
        </w:rPr>
        <w:t>en</w:t>
      </w:r>
      <w:r w:rsidRPr="008822CA">
        <w:rPr>
          <w:rFonts w:ascii="Arial Narrow" w:hAnsi="Arial Narrow" w:cs="Arial"/>
          <w:spacing w:val="-8"/>
          <w:lang w:val="fr-CM"/>
        </w:rPr>
        <w:t xml:space="preserve"> </w:t>
      </w:r>
      <w:r w:rsidRPr="008822CA">
        <w:rPr>
          <w:rFonts w:ascii="Arial Narrow" w:hAnsi="Arial Narrow" w:cs="Arial"/>
          <w:lang w:val="fr-CM"/>
        </w:rPr>
        <w:t xml:space="preserve">résulter, </w:t>
      </w:r>
      <w:r w:rsidRPr="008822CA">
        <w:rPr>
          <w:rFonts w:ascii="Arial Narrow" w:hAnsi="Arial Narrow" w:cs="Arial"/>
          <w:spacing w:val="-19"/>
          <w:lang w:val="fr-CM"/>
        </w:rPr>
        <w:t xml:space="preserve"> </w:t>
      </w:r>
      <w:r w:rsidRPr="008822CA">
        <w:rPr>
          <w:rFonts w:ascii="Arial Narrow" w:hAnsi="Arial Narrow" w:cs="Arial"/>
          <w:spacing w:val="5"/>
          <w:lang w:val="fr-CM"/>
        </w:rPr>
        <w:t>e</w:t>
      </w:r>
      <w:r w:rsidRPr="008822CA">
        <w:rPr>
          <w:rFonts w:ascii="Arial Narrow" w:hAnsi="Arial Narrow" w:cs="Arial"/>
          <w:lang w:val="fr-CM"/>
        </w:rPr>
        <w:t xml:space="preserve">t </w:t>
      </w:r>
      <w:r w:rsidRPr="008822CA">
        <w:rPr>
          <w:rFonts w:ascii="Arial Narrow" w:hAnsi="Arial Narrow" w:cs="Arial"/>
          <w:spacing w:val="-19"/>
          <w:lang w:val="fr-CM"/>
        </w:rPr>
        <w:t xml:space="preserve"> </w:t>
      </w:r>
      <w:r w:rsidRPr="008822CA">
        <w:rPr>
          <w:rFonts w:ascii="Arial Narrow" w:hAnsi="Arial Narrow" w:cs="Arial"/>
          <w:lang w:val="fr-CM"/>
        </w:rPr>
        <w:t xml:space="preserve"> </w:t>
      </w:r>
      <w:r w:rsidRPr="008822CA">
        <w:rPr>
          <w:rFonts w:ascii="Arial Narrow" w:hAnsi="Arial Narrow" w:cs="Arial"/>
          <w:spacing w:val="-19"/>
          <w:lang w:val="fr-CM"/>
        </w:rPr>
        <w:t xml:space="preserve"> </w:t>
      </w:r>
      <w:r w:rsidRPr="008822CA">
        <w:rPr>
          <w:rFonts w:ascii="Arial Narrow" w:hAnsi="Arial Narrow" w:cs="Arial"/>
          <w:spacing w:val="5"/>
          <w:lang w:val="fr-CM"/>
        </w:rPr>
        <w:t xml:space="preserve">demeure </w:t>
      </w:r>
      <w:r w:rsidRPr="008822CA">
        <w:rPr>
          <w:rFonts w:ascii="Arial Narrow" w:hAnsi="Arial Narrow" w:cs="Arial"/>
          <w:lang w:val="fr-CM"/>
        </w:rPr>
        <w:t>responsable</w:t>
      </w:r>
      <w:r w:rsidRPr="008822CA">
        <w:rPr>
          <w:rFonts w:ascii="Arial Narrow" w:hAnsi="Arial Narrow" w:cs="Arial"/>
          <w:spacing w:val="17"/>
          <w:lang w:val="fr-CM"/>
        </w:rPr>
        <w:t xml:space="preserve"> </w:t>
      </w:r>
      <w:r w:rsidRPr="008822CA">
        <w:rPr>
          <w:rFonts w:ascii="Arial Narrow" w:hAnsi="Arial Narrow" w:cs="Arial"/>
          <w:lang w:val="fr-CM"/>
        </w:rPr>
        <w:t>des</w:t>
      </w:r>
      <w:r w:rsidRPr="008822CA">
        <w:rPr>
          <w:rFonts w:ascii="Arial Narrow" w:hAnsi="Arial Narrow" w:cs="Arial"/>
          <w:spacing w:val="17"/>
          <w:lang w:val="fr-CM"/>
        </w:rPr>
        <w:t xml:space="preserve"> </w:t>
      </w:r>
      <w:r w:rsidRPr="008822CA">
        <w:rPr>
          <w:rFonts w:ascii="Arial Narrow" w:hAnsi="Arial Narrow" w:cs="Arial"/>
          <w:lang w:val="fr-CM"/>
        </w:rPr>
        <w:t>accidents</w:t>
      </w:r>
      <w:r w:rsidRPr="008822CA">
        <w:rPr>
          <w:rFonts w:ascii="Arial Narrow" w:hAnsi="Arial Narrow" w:cs="Arial"/>
          <w:spacing w:val="17"/>
          <w:lang w:val="fr-CM"/>
        </w:rPr>
        <w:t xml:space="preserve"> </w:t>
      </w:r>
      <w:r w:rsidRPr="008822CA">
        <w:rPr>
          <w:rFonts w:ascii="Arial Narrow" w:hAnsi="Arial Narrow" w:cs="Arial"/>
          <w:lang w:val="fr-CM"/>
        </w:rPr>
        <w:t>mortels</w:t>
      </w:r>
      <w:r w:rsidRPr="008822CA">
        <w:rPr>
          <w:rFonts w:ascii="Arial Narrow" w:hAnsi="Arial Narrow" w:cs="Arial"/>
          <w:spacing w:val="17"/>
          <w:lang w:val="fr-CM"/>
        </w:rPr>
        <w:t xml:space="preserve"> </w:t>
      </w:r>
      <w:r w:rsidRPr="008822CA">
        <w:rPr>
          <w:rFonts w:ascii="Arial Narrow" w:hAnsi="Arial Narrow" w:cs="Arial"/>
          <w:lang w:val="fr-CM"/>
        </w:rPr>
        <w:t>ou</w:t>
      </w:r>
      <w:r w:rsidRPr="008822CA">
        <w:rPr>
          <w:rFonts w:ascii="Arial Narrow" w:hAnsi="Arial Narrow" w:cs="Arial"/>
          <w:spacing w:val="17"/>
          <w:lang w:val="fr-CM"/>
        </w:rPr>
        <w:t xml:space="preserve"> </w:t>
      </w:r>
      <w:r w:rsidRPr="008822CA">
        <w:rPr>
          <w:rFonts w:ascii="Arial Narrow" w:hAnsi="Arial Narrow" w:cs="Arial"/>
          <w:lang w:val="fr-CM"/>
        </w:rPr>
        <w:t>corporels,</w:t>
      </w:r>
      <w:r w:rsidRPr="008822CA">
        <w:rPr>
          <w:rFonts w:ascii="Arial Narrow" w:hAnsi="Arial Narrow" w:cs="Arial"/>
          <w:spacing w:val="2"/>
          <w:lang w:val="fr-CM"/>
        </w:rPr>
        <w:t xml:space="preserve"> </w:t>
      </w:r>
      <w:r w:rsidRPr="008822CA">
        <w:rPr>
          <w:rFonts w:ascii="Arial Narrow" w:hAnsi="Arial Narrow" w:cs="Arial"/>
          <w:lang w:val="fr-CM"/>
        </w:rPr>
        <w:t>des</w:t>
      </w:r>
      <w:r w:rsidRPr="008822CA">
        <w:rPr>
          <w:rFonts w:ascii="Arial Narrow" w:hAnsi="Arial Narrow" w:cs="Arial"/>
          <w:spacing w:val="2"/>
          <w:lang w:val="fr-CM"/>
        </w:rPr>
        <w:t xml:space="preserve"> </w:t>
      </w:r>
      <w:r w:rsidRPr="008822CA">
        <w:rPr>
          <w:rFonts w:ascii="Arial Narrow" w:hAnsi="Arial Narrow" w:cs="Arial"/>
          <w:lang w:val="fr-CM"/>
        </w:rPr>
        <w:t>pertes</w:t>
      </w:r>
      <w:r w:rsidRPr="008822CA">
        <w:rPr>
          <w:rFonts w:ascii="Arial Narrow" w:hAnsi="Arial Narrow" w:cs="Arial"/>
          <w:spacing w:val="2"/>
          <w:lang w:val="fr-CM"/>
        </w:rPr>
        <w:t xml:space="preserve"> </w:t>
      </w:r>
      <w:r w:rsidRPr="008822CA">
        <w:rPr>
          <w:rFonts w:ascii="Arial Narrow" w:hAnsi="Arial Narrow" w:cs="Arial"/>
          <w:lang w:val="fr-CM"/>
        </w:rPr>
        <w:t>ou</w:t>
      </w:r>
      <w:r w:rsidRPr="008822CA">
        <w:rPr>
          <w:rFonts w:ascii="Arial Narrow" w:hAnsi="Arial Narrow" w:cs="Arial"/>
          <w:spacing w:val="2"/>
          <w:lang w:val="fr-CM"/>
        </w:rPr>
        <w:t xml:space="preserve"> </w:t>
      </w:r>
      <w:r w:rsidRPr="008822CA">
        <w:rPr>
          <w:rFonts w:ascii="Arial Narrow" w:hAnsi="Arial Narrow" w:cs="Arial"/>
          <w:lang w:val="fr-CM"/>
        </w:rPr>
        <w:t>dommages</w:t>
      </w:r>
      <w:r w:rsidRPr="008822CA">
        <w:rPr>
          <w:rFonts w:ascii="Arial Narrow" w:hAnsi="Arial Narrow" w:cs="Arial"/>
          <w:spacing w:val="2"/>
          <w:lang w:val="fr-CM"/>
        </w:rPr>
        <w:t xml:space="preserve"> </w:t>
      </w:r>
      <w:r w:rsidRPr="008822CA">
        <w:rPr>
          <w:rFonts w:ascii="Arial Narrow" w:hAnsi="Arial Narrow" w:cs="Arial"/>
          <w:lang w:val="fr-CM"/>
        </w:rPr>
        <w:t>matériels,</w:t>
      </w:r>
      <w:r w:rsidRPr="008822CA">
        <w:rPr>
          <w:rFonts w:ascii="Arial Narrow" w:hAnsi="Arial Narrow" w:cs="Arial"/>
          <w:spacing w:val="2"/>
          <w:lang w:val="fr-CM"/>
        </w:rPr>
        <w:t xml:space="preserve"> </w:t>
      </w:r>
      <w:r w:rsidRPr="008822CA">
        <w:rPr>
          <w:rFonts w:ascii="Arial Narrow" w:hAnsi="Arial Narrow" w:cs="Arial"/>
          <w:lang w:val="fr-CM"/>
        </w:rPr>
        <w:t>coûts et</w:t>
      </w:r>
      <w:r w:rsidRPr="008822CA">
        <w:rPr>
          <w:rFonts w:ascii="Arial Narrow" w:hAnsi="Arial Narrow" w:cs="Arial"/>
          <w:spacing w:val="6"/>
          <w:lang w:val="fr-CM"/>
        </w:rPr>
        <w:t xml:space="preserve"> </w:t>
      </w:r>
      <w:r w:rsidRPr="008822CA">
        <w:rPr>
          <w:rFonts w:ascii="Arial Narrow" w:hAnsi="Arial Narrow" w:cs="Arial"/>
          <w:lang w:val="fr-CM"/>
        </w:rPr>
        <w:t>frais</w:t>
      </w:r>
      <w:r w:rsidRPr="008822CA">
        <w:rPr>
          <w:rFonts w:ascii="Arial Narrow" w:hAnsi="Arial Narrow" w:cs="Arial"/>
          <w:spacing w:val="6"/>
          <w:lang w:val="fr-CM"/>
        </w:rPr>
        <w:t xml:space="preserve"> </w:t>
      </w:r>
      <w:r w:rsidRPr="008822CA">
        <w:rPr>
          <w:rFonts w:ascii="Arial Narrow" w:hAnsi="Arial Narrow" w:cs="Arial"/>
          <w:lang w:val="fr-CM"/>
        </w:rPr>
        <w:t>encourus</w:t>
      </w:r>
      <w:r w:rsidRPr="008822CA">
        <w:rPr>
          <w:rFonts w:ascii="Arial Narrow" w:hAnsi="Arial Narrow" w:cs="Arial"/>
          <w:spacing w:val="6"/>
          <w:lang w:val="fr-CM"/>
        </w:rPr>
        <w:t xml:space="preserve"> </w:t>
      </w:r>
      <w:r w:rsidRPr="008822CA">
        <w:rPr>
          <w:rFonts w:ascii="Arial Narrow" w:hAnsi="Arial Narrow" w:cs="Arial"/>
          <w:lang w:val="fr-CM"/>
        </w:rPr>
        <w:t>du</w:t>
      </w:r>
      <w:r w:rsidRPr="008822CA">
        <w:rPr>
          <w:rFonts w:ascii="Arial Narrow" w:hAnsi="Arial Narrow" w:cs="Arial"/>
          <w:spacing w:val="6"/>
          <w:lang w:val="fr-CM"/>
        </w:rPr>
        <w:t xml:space="preserve"> </w:t>
      </w:r>
      <w:r w:rsidRPr="008822CA">
        <w:rPr>
          <w:rFonts w:ascii="Arial Narrow" w:hAnsi="Arial Narrow" w:cs="Arial"/>
          <w:lang w:val="fr-CM"/>
        </w:rPr>
        <w:t>fait</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cette</w:t>
      </w:r>
      <w:r w:rsidRPr="008822CA">
        <w:rPr>
          <w:rFonts w:ascii="Arial Narrow" w:hAnsi="Arial Narrow" w:cs="Arial"/>
          <w:spacing w:val="6"/>
          <w:lang w:val="fr-CM"/>
        </w:rPr>
        <w:t xml:space="preserve"> </w:t>
      </w:r>
      <w:r w:rsidRPr="008822CA">
        <w:rPr>
          <w:rFonts w:ascii="Arial Narrow" w:hAnsi="Arial Narrow" w:cs="Arial"/>
          <w:lang w:val="fr-CM"/>
        </w:rPr>
        <w:t>visite.</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
          <w:bCs/>
          <w:lang w:val="fr-CM"/>
        </w:rPr>
      </w:pPr>
      <w:bookmarkStart w:id="15" w:name="_Toc157326364"/>
      <w:bookmarkStart w:id="16" w:name="_Toc157778784"/>
      <w:r w:rsidRPr="008822CA">
        <w:rPr>
          <w:rFonts w:ascii="Arial Narrow" w:hAnsi="Arial Narrow" w:cs="Arial"/>
          <w:b/>
          <w:bCs/>
          <w:lang w:val="fr-CM"/>
        </w:rPr>
        <w:t>Contenu</w:t>
      </w:r>
      <w:r w:rsidRPr="008822CA">
        <w:rPr>
          <w:rFonts w:ascii="Arial Narrow" w:hAnsi="Arial Narrow" w:cs="Arial"/>
          <w:b/>
          <w:bCs/>
          <w:spacing w:val="6"/>
          <w:lang w:val="fr-CM"/>
        </w:rPr>
        <w:t xml:space="preserve"> </w:t>
      </w:r>
      <w:r w:rsidRPr="008822CA">
        <w:rPr>
          <w:rFonts w:ascii="Arial Narrow" w:hAnsi="Arial Narrow" w:cs="Arial"/>
          <w:b/>
          <w:bCs/>
          <w:lang w:val="fr-CM"/>
        </w:rPr>
        <w:t>du</w:t>
      </w:r>
      <w:r w:rsidRPr="008822CA">
        <w:rPr>
          <w:rFonts w:ascii="Arial Narrow" w:hAnsi="Arial Narrow" w:cs="Arial"/>
          <w:b/>
          <w:bCs/>
          <w:spacing w:val="6"/>
          <w:lang w:val="fr-CM"/>
        </w:rPr>
        <w:t xml:space="preserve"> </w:t>
      </w:r>
      <w:r w:rsidRPr="008822CA">
        <w:rPr>
          <w:rFonts w:ascii="Arial Narrow" w:hAnsi="Arial Narrow" w:cs="Arial"/>
          <w:b/>
          <w:bCs/>
          <w:lang w:val="fr-CM"/>
        </w:rPr>
        <w:t>Dossier</w:t>
      </w:r>
      <w:r w:rsidRPr="008822CA">
        <w:rPr>
          <w:rFonts w:ascii="Arial Narrow" w:hAnsi="Arial Narrow" w:cs="Arial"/>
          <w:b/>
          <w:bCs/>
          <w:spacing w:val="6"/>
          <w:lang w:val="fr-CM"/>
        </w:rPr>
        <w:t xml:space="preserve"> </w:t>
      </w:r>
      <w:r w:rsidRPr="008822CA">
        <w:rPr>
          <w:rFonts w:ascii="Arial Narrow" w:hAnsi="Arial Narrow" w:cs="Arial"/>
          <w:b/>
          <w:bCs/>
          <w:lang w:val="fr-CM"/>
        </w:rPr>
        <w:t>d’Appel</w:t>
      </w:r>
      <w:r w:rsidRPr="008822CA">
        <w:rPr>
          <w:rFonts w:ascii="Arial Narrow" w:hAnsi="Arial Narrow" w:cs="Arial"/>
          <w:b/>
          <w:bCs/>
          <w:spacing w:val="6"/>
          <w:lang w:val="fr-CM"/>
        </w:rPr>
        <w:t xml:space="preserve"> </w:t>
      </w:r>
      <w:r w:rsidRPr="008822CA">
        <w:rPr>
          <w:rFonts w:ascii="Arial Narrow" w:hAnsi="Arial Narrow" w:cs="Arial"/>
          <w:b/>
          <w:bCs/>
          <w:lang w:val="fr-CM"/>
        </w:rPr>
        <w:t>d’Offres :</w:t>
      </w:r>
      <w:bookmarkEnd w:id="15"/>
      <w:bookmarkEnd w:id="16"/>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8.1. Le</w:t>
      </w:r>
      <w:r w:rsidRPr="008822CA">
        <w:rPr>
          <w:rFonts w:ascii="Arial Narrow" w:hAnsi="Arial Narrow" w:cs="Arial"/>
          <w:spacing w:val="29"/>
          <w:lang w:val="fr-CM"/>
        </w:rPr>
        <w:t xml:space="preserve"> </w:t>
      </w:r>
      <w:r w:rsidRPr="008822CA">
        <w:rPr>
          <w:rFonts w:ascii="Arial Narrow" w:hAnsi="Arial Narrow" w:cs="Arial"/>
          <w:lang w:val="fr-CM"/>
        </w:rPr>
        <w:t>Dossier</w:t>
      </w:r>
      <w:r w:rsidRPr="008822CA">
        <w:rPr>
          <w:rFonts w:ascii="Arial Narrow" w:hAnsi="Arial Narrow" w:cs="Arial"/>
          <w:spacing w:val="29"/>
          <w:lang w:val="fr-CM"/>
        </w:rPr>
        <w:t xml:space="preserve"> </w:t>
      </w:r>
      <w:r w:rsidRPr="008822CA">
        <w:rPr>
          <w:rFonts w:ascii="Arial Narrow" w:hAnsi="Arial Narrow" w:cs="Arial"/>
          <w:lang w:val="fr-CM"/>
        </w:rPr>
        <w:t>d’Appel</w:t>
      </w:r>
      <w:r w:rsidRPr="008822CA">
        <w:rPr>
          <w:rFonts w:ascii="Arial Narrow" w:hAnsi="Arial Narrow" w:cs="Arial"/>
          <w:spacing w:val="29"/>
          <w:lang w:val="fr-CM"/>
        </w:rPr>
        <w:t xml:space="preserve"> </w:t>
      </w:r>
      <w:r w:rsidRPr="008822CA">
        <w:rPr>
          <w:rFonts w:ascii="Arial Narrow" w:hAnsi="Arial Narrow" w:cs="Arial"/>
          <w:lang w:val="fr-CM"/>
        </w:rPr>
        <w:t>d’Offres</w:t>
      </w:r>
      <w:r w:rsidRPr="008822CA">
        <w:rPr>
          <w:rFonts w:ascii="Arial Narrow" w:hAnsi="Arial Narrow" w:cs="Arial"/>
          <w:spacing w:val="29"/>
          <w:lang w:val="fr-CM"/>
        </w:rPr>
        <w:t xml:space="preserve"> </w:t>
      </w:r>
      <w:r w:rsidRPr="008822CA">
        <w:rPr>
          <w:rFonts w:ascii="Arial Narrow" w:hAnsi="Arial Narrow" w:cs="Arial"/>
          <w:lang w:val="fr-CM"/>
        </w:rPr>
        <w:t>décrit</w:t>
      </w:r>
      <w:r w:rsidRPr="008822CA">
        <w:rPr>
          <w:rFonts w:ascii="Arial Narrow" w:hAnsi="Arial Narrow" w:cs="Arial"/>
          <w:spacing w:val="29"/>
          <w:lang w:val="fr-CM"/>
        </w:rPr>
        <w:t xml:space="preserve"> </w:t>
      </w:r>
      <w:r w:rsidRPr="008822CA">
        <w:rPr>
          <w:rFonts w:ascii="Arial Narrow" w:hAnsi="Arial Narrow" w:cs="Arial"/>
          <w:lang w:val="fr-CM"/>
        </w:rPr>
        <w:t>les</w:t>
      </w:r>
      <w:r w:rsidRPr="008822CA">
        <w:rPr>
          <w:rFonts w:ascii="Arial Narrow" w:hAnsi="Arial Narrow" w:cs="Arial"/>
          <w:spacing w:val="29"/>
          <w:lang w:val="fr-CM"/>
        </w:rPr>
        <w:t xml:space="preserve"> </w:t>
      </w:r>
      <w:r w:rsidRPr="008822CA">
        <w:rPr>
          <w:rFonts w:ascii="Arial Narrow" w:hAnsi="Arial Narrow" w:cs="Arial"/>
          <w:lang w:val="fr-CM"/>
        </w:rPr>
        <w:t>prestations faisant l’objet du marché, fixe les procédures de consultation des candidats et précise les</w:t>
      </w:r>
      <w:r w:rsidRPr="008822CA">
        <w:rPr>
          <w:rFonts w:ascii="Arial Narrow" w:hAnsi="Arial Narrow" w:cs="Arial"/>
          <w:spacing w:val="12"/>
          <w:lang w:val="fr-CM"/>
        </w:rPr>
        <w:t xml:space="preserve"> </w:t>
      </w:r>
      <w:r w:rsidRPr="008822CA">
        <w:rPr>
          <w:rFonts w:ascii="Arial Narrow" w:hAnsi="Arial Narrow" w:cs="Arial"/>
          <w:lang w:val="fr-CM"/>
        </w:rPr>
        <w:t>conditions</w:t>
      </w:r>
      <w:r w:rsidRPr="008822CA">
        <w:rPr>
          <w:rFonts w:ascii="Arial Narrow" w:hAnsi="Arial Narrow" w:cs="Arial"/>
          <w:spacing w:val="12"/>
          <w:lang w:val="fr-CM"/>
        </w:rPr>
        <w:t xml:space="preserve"> </w:t>
      </w:r>
      <w:r w:rsidRPr="008822CA">
        <w:rPr>
          <w:rFonts w:ascii="Arial Narrow" w:hAnsi="Arial Narrow" w:cs="Arial"/>
          <w:lang w:val="fr-CM"/>
        </w:rPr>
        <w:t>du</w:t>
      </w:r>
      <w:r w:rsidRPr="008822CA">
        <w:rPr>
          <w:rFonts w:ascii="Arial Narrow" w:hAnsi="Arial Narrow" w:cs="Arial"/>
          <w:spacing w:val="12"/>
          <w:lang w:val="fr-CM"/>
        </w:rPr>
        <w:t xml:space="preserve"> </w:t>
      </w:r>
      <w:r w:rsidRPr="008822CA">
        <w:rPr>
          <w:rFonts w:ascii="Arial Narrow" w:hAnsi="Arial Narrow" w:cs="Arial"/>
          <w:lang w:val="fr-CM"/>
        </w:rPr>
        <w:t>marché.</w:t>
      </w:r>
      <w:r w:rsidRPr="008822CA">
        <w:rPr>
          <w:rFonts w:ascii="Arial Narrow" w:hAnsi="Arial Narrow" w:cs="Arial"/>
          <w:spacing w:val="12"/>
          <w:lang w:val="fr-CM"/>
        </w:rPr>
        <w:t xml:space="preserve"> </w:t>
      </w:r>
      <w:r w:rsidRPr="008822CA">
        <w:rPr>
          <w:rFonts w:ascii="Arial Narrow" w:hAnsi="Arial Narrow" w:cs="Arial"/>
          <w:lang w:val="fr-CM"/>
        </w:rPr>
        <w:t>Outre le(s)</w:t>
      </w:r>
      <w:r w:rsidRPr="008822CA">
        <w:rPr>
          <w:rFonts w:ascii="Arial Narrow" w:hAnsi="Arial Narrow" w:cs="Arial"/>
          <w:spacing w:val="12"/>
          <w:lang w:val="fr-CM"/>
        </w:rPr>
        <w:t xml:space="preserve"> </w:t>
      </w:r>
      <w:r w:rsidRPr="008822CA">
        <w:rPr>
          <w:rFonts w:ascii="Arial Narrow" w:hAnsi="Arial Narrow" w:cs="Arial"/>
          <w:lang w:val="fr-CM"/>
        </w:rPr>
        <w:t xml:space="preserve">additif(s) </w:t>
      </w:r>
      <w:r w:rsidRPr="008822CA">
        <w:rPr>
          <w:rFonts w:ascii="Arial Narrow" w:hAnsi="Arial Narrow" w:cs="Arial"/>
          <w:spacing w:val="5"/>
          <w:lang w:val="fr-CM"/>
        </w:rPr>
        <w:t>publié(s</w:t>
      </w:r>
      <w:r w:rsidRPr="008822CA">
        <w:rPr>
          <w:rFonts w:ascii="Arial Narrow" w:hAnsi="Arial Narrow" w:cs="Arial"/>
          <w:lang w:val="fr-CM"/>
        </w:rPr>
        <w:t xml:space="preserve">) </w:t>
      </w:r>
      <w:r w:rsidRPr="008822CA">
        <w:rPr>
          <w:rFonts w:ascii="Arial Narrow" w:hAnsi="Arial Narrow" w:cs="Arial"/>
          <w:spacing w:val="5"/>
          <w:lang w:val="fr-CM"/>
        </w:rPr>
        <w:t>conformémen</w:t>
      </w:r>
      <w:r w:rsidRPr="008822CA">
        <w:rPr>
          <w:rFonts w:ascii="Arial Narrow" w:hAnsi="Arial Narrow" w:cs="Arial"/>
          <w:lang w:val="fr-CM"/>
        </w:rPr>
        <w:t xml:space="preserve">t </w:t>
      </w:r>
      <w:r w:rsidRPr="008822CA">
        <w:rPr>
          <w:rFonts w:ascii="Arial Narrow" w:hAnsi="Arial Narrow" w:cs="Arial"/>
          <w:spacing w:val="-6"/>
          <w:lang w:val="fr-CM"/>
        </w:rPr>
        <w:t>à</w:t>
      </w:r>
      <w:r w:rsidRPr="008822CA">
        <w:rPr>
          <w:rFonts w:ascii="Arial Narrow" w:hAnsi="Arial Narrow" w:cs="Arial"/>
          <w:lang w:val="fr-CM"/>
        </w:rPr>
        <w:t xml:space="preserve"> </w:t>
      </w:r>
      <w:r w:rsidRPr="008822CA">
        <w:rPr>
          <w:rFonts w:ascii="Arial Narrow" w:hAnsi="Arial Narrow" w:cs="Arial"/>
          <w:spacing w:val="-6"/>
          <w:lang w:val="fr-CM"/>
        </w:rPr>
        <w:t>l’article</w:t>
      </w:r>
      <w:r w:rsidRPr="008822CA">
        <w:rPr>
          <w:rFonts w:ascii="Arial Narrow" w:hAnsi="Arial Narrow" w:cs="Arial"/>
          <w:lang w:val="fr-CM"/>
        </w:rPr>
        <w:t xml:space="preserve"> </w:t>
      </w:r>
      <w:r w:rsidRPr="008822CA">
        <w:rPr>
          <w:rFonts w:ascii="Arial Narrow" w:hAnsi="Arial Narrow" w:cs="Arial"/>
          <w:spacing w:val="5"/>
          <w:lang w:val="fr-CM"/>
        </w:rPr>
        <w:t>1</w:t>
      </w:r>
      <w:r w:rsidRPr="008822CA">
        <w:rPr>
          <w:rFonts w:ascii="Arial Narrow" w:hAnsi="Arial Narrow" w:cs="Arial"/>
          <w:lang w:val="fr-CM"/>
        </w:rPr>
        <w:t xml:space="preserve">0 </w:t>
      </w:r>
      <w:r w:rsidRPr="008822CA">
        <w:rPr>
          <w:rFonts w:ascii="Arial Narrow" w:hAnsi="Arial Narrow" w:cs="Arial"/>
          <w:spacing w:val="5"/>
          <w:lang w:val="fr-CM"/>
        </w:rPr>
        <w:t xml:space="preserve">du </w:t>
      </w:r>
      <w:r w:rsidRPr="008822CA">
        <w:rPr>
          <w:rFonts w:ascii="Arial Narrow" w:hAnsi="Arial Narrow" w:cs="Arial"/>
          <w:lang w:val="fr-CM"/>
        </w:rPr>
        <w:t>RGAO,</w:t>
      </w:r>
      <w:r w:rsidRPr="008822CA">
        <w:rPr>
          <w:rFonts w:ascii="Arial Narrow" w:hAnsi="Arial Narrow" w:cs="Arial"/>
          <w:spacing w:val="24"/>
          <w:lang w:val="fr-CM"/>
        </w:rPr>
        <w:t xml:space="preserve"> </w:t>
      </w:r>
      <w:r w:rsidRPr="008822CA">
        <w:rPr>
          <w:rFonts w:ascii="Arial Narrow" w:hAnsi="Arial Narrow" w:cs="Arial"/>
          <w:lang w:val="fr-CM"/>
        </w:rPr>
        <w:t>il</w:t>
      </w:r>
      <w:r w:rsidRPr="008822CA">
        <w:rPr>
          <w:rFonts w:ascii="Arial Narrow" w:hAnsi="Arial Narrow" w:cs="Arial"/>
          <w:spacing w:val="24"/>
          <w:lang w:val="fr-CM"/>
        </w:rPr>
        <w:t xml:space="preserve"> </w:t>
      </w:r>
      <w:r w:rsidRPr="008822CA">
        <w:rPr>
          <w:rFonts w:ascii="Arial Narrow" w:hAnsi="Arial Narrow" w:cs="Arial"/>
          <w:lang w:val="fr-CM"/>
        </w:rPr>
        <w:t>comprend</w:t>
      </w:r>
      <w:r w:rsidRPr="008822CA">
        <w:rPr>
          <w:rFonts w:ascii="Arial Narrow" w:hAnsi="Arial Narrow" w:cs="Arial"/>
          <w:spacing w:val="24"/>
          <w:lang w:val="fr-CM"/>
        </w:rPr>
        <w:t xml:space="preserve"> aussi </w:t>
      </w:r>
      <w:r w:rsidRPr="008822CA">
        <w:rPr>
          <w:rFonts w:ascii="Arial Narrow" w:hAnsi="Arial Narrow" w:cs="Arial"/>
          <w:lang w:val="fr-CM"/>
        </w:rPr>
        <w:t>les</w:t>
      </w:r>
      <w:r w:rsidRPr="008822CA">
        <w:rPr>
          <w:rFonts w:ascii="Arial Narrow" w:hAnsi="Arial Narrow" w:cs="Arial"/>
          <w:spacing w:val="24"/>
          <w:lang w:val="fr-CM"/>
        </w:rPr>
        <w:t xml:space="preserve"> </w:t>
      </w:r>
      <w:r w:rsidRPr="008822CA">
        <w:rPr>
          <w:rFonts w:ascii="Arial Narrow" w:hAnsi="Arial Narrow" w:cs="Arial"/>
          <w:lang w:val="fr-CM"/>
        </w:rPr>
        <w:t>principaux</w:t>
      </w:r>
      <w:r w:rsidRPr="008822CA">
        <w:rPr>
          <w:rFonts w:ascii="Arial Narrow" w:hAnsi="Arial Narrow" w:cs="Arial"/>
          <w:spacing w:val="24"/>
          <w:lang w:val="fr-CM"/>
        </w:rPr>
        <w:t xml:space="preserve"> </w:t>
      </w:r>
      <w:r w:rsidRPr="008822CA">
        <w:rPr>
          <w:rFonts w:ascii="Arial Narrow" w:hAnsi="Arial Narrow" w:cs="Arial"/>
          <w:lang w:val="fr-CM"/>
        </w:rPr>
        <w:t>documents énumérés</w:t>
      </w:r>
      <w:r w:rsidRPr="008822CA">
        <w:rPr>
          <w:rFonts w:ascii="Arial Narrow" w:hAnsi="Arial Narrow" w:cs="Arial"/>
          <w:spacing w:val="6"/>
          <w:lang w:val="fr-CM"/>
        </w:rPr>
        <w:t xml:space="preserve"> </w:t>
      </w:r>
      <w:r w:rsidRPr="008822CA">
        <w:rPr>
          <w:rFonts w:ascii="Arial Narrow" w:hAnsi="Arial Narrow" w:cs="Arial"/>
          <w:lang w:val="fr-CM"/>
        </w:rPr>
        <w:t>ci-après</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A25D43">
      <w:pPr>
        <w:widowControl w:val="0"/>
        <w:numPr>
          <w:ilvl w:val="0"/>
          <w:numId w:val="30"/>
        </w:numPr>
        <w:suppressAutoHyphens/>
        <w:autoSpaceDE w:val="0"/>
        <w:autoSpaceDN w:val="0"/>
        <w:spacing w:after="60"/>
        <w:ind w:hanging="436"/>
        <w:jc w:val="both"/>
        <w:textAlignment w:val="baseline"/>
        <w:rPr>
          <w:rFonts w:ascii="Arial Narrow" w:hAnsi="Arial Narrow" w:cs="Arial"/>
          <w:lang w:val="fr-CM"/>
        </w:rPr>
      </w:pPr>
      <w:r w:rsidRPr="008822CA">
        <w:rPr>
          <w:rFonts w:ascii="Arial Narrow" w:hAnsi="Arial Narrow" w:cs="Arial"/>
          <w:lang w:val="fr-CM"/>
        </w:rPr>
        <w:t>Pièce n°1 : L’Avis</w:t>
      </w:r>
      <w:r w:rsidRPr="008822CA">
        <w:rPr>
          <w:rFonts w:ascii="Arial Narrow" w:hAnsi="Arial Narrow" w:cs="Arial"/>
          <w:spacing w:val="6"/>
          <w:lang w:val="fr-CM"/>
        </w:rPr>
        <w:t xml:space="preserve"> </w:t>
      </w:r>
      <w:r w:rsidRPr="008822CA">
        <w:rPr>
          <w:rFonts w:ascii="Arial Narrow" w:hAnsi="Arial Narrow" w:cs="Arial"/>
          <w:lang w:val="fr-CM"/>
        </w:rPr>
        <w:t>d’Appel</w:t>
      </w:r>
      <w:r w:rsidRPr="008822CA">
        <w:rPr>
          <w:rFonts w:ascii="Arial Narrow" w:hAnsi="Arial Narrow" w:cs="Arial"/>
          <w:spacing w:val="6"/>
          <w:lang w:val="fr-CM"/>
        </w:rPr>
        <w:t xml:space="preserve"> </w:t>
      </w:r>
      <w:r w:rsidRPr="008822CA">
        <w:rPr>
          <w:rFonts w:ascii="Arial Narrow" w:hAnsi="Arial Narrow" w:cs="Arial"/>
          <w:lang w:val="fr-CM"/>
        </w:rPr>
        <w:t>d’Offres</w:t>
      </w:r>
      <w:r w:rsidRPr="008822CA">
        <w:rPr>
          <w:rFonts w:ascii="Arial Narrow" w:hAnsi="Arial Narrow" w:cs="Arial"/>
          <w:spacing w:val="6"/>
          <w:lang w:val="fr-CM"/>
        </w:rPr>
        <w:t xml:space="preserve"> </w:t>
      </w:r>
      <w:r w:rsidRPr="008822CA">
        <w:rPr>
          <w:rFonts w:ascii="Arial Narrow" w:hAnsi="Arial Narrow" w:cs="Arial"/>
          <w:lang w:val="fr-CM"/>
        </w:rPr>
        <w:t>(AAO)</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A25D43">
      <w:pPr>
        <w:widowControl w:val="0"/>
        <w:numPr>
          <w:ilvl w:val="0"/>
          <w:numId w:val="30"/>
        </w:numPr>
        <w:suppressAutoHyphens/>
        <w:autoSpaceDE w:val="0"/>
        <w:autoSpaceDN w:val="0"/>
        <w:spacing w:after="60"/>
        <w:ind w:hanging="436"/>
        <w:jc w:val="both"/>
        <w:textAlignment w:val="baseline"/>
        <w:rPr>
          <w:rFonts w:ascii="Arial Narrow" w:hAnsi="Arial Narrow" w:cs="Arial"/>
          <w:lang w:val="fr-CM"/>
        </w:rPr>
      </w:pPr>
      <w:r w:rsidRPr="008822CA">
        <w:rPr>
          <w:rFonts w:ascii="Arial Narrow" w:hAnsi="Arial Narrow" w:cs="Arial"/>
          <w:lang w:val="fr-CM"/>
        </w:rPr>
        <w:t>Pièce n°2 : Le Règlement Général de l’Appel d’Offres (RGAO) ;</w:t>
      </w:r>
    </w:p>
    <w:p w:rsidR="008822CA" w:rsidRPr="008822CA" w:rsidRDefault="008822CA" w:rsidP="00A25D43">
      <w:pPr>
        <w:widowControl w:val="0"/>
        <w:numPr>
          <w:ilvl w:val="0"/>
          <w:numId w:val="30"/>
        </w:numPr>
        <w:suppressAutoHyphens/>
        <w:autoSpaceDE w:val="0"/>
        <w:autoSpaceDN w:val="0"/>
        <w:spacing w:after="60"/>
        <w:ind w:hanging="436"/>
        <w:jc w:val="both"/>
        <w:textAlignment w:val="baseline"/>
        <w:rPr>
          <w:rFonts w:ascii="Arial Narrow" w:hAnsi="Arial Narrow" w:cs="Arial"/>
          <w:lang w:val="fr-CM"/>
        </w:rPr>
      </w:pPr>
      <w:r w:rsidRPr="008822CA">
        <w:rPr>
          <w:rFonts w:ascii="Arial Narrow" w:hAnsi="Arial Narrow" w:cs="Arial"/>
          <w:lang w:val="fr-CM"/>
        </w:rPr>
        <w:t xml:space="preserve">Pièce n°3 : Le </w:t>
      </w:r>
      <w:r w:rsidRPr="008822CA">
        <w:rPr>
          <w:rFonts w:ascii="Arial Narrow" w:hAnsi="Arial Narrow" w:cs="Arial"/>
          <w:spacing w:val="5"/>
          <w:lang w:val="fr-CM"/>
        </w:rPr>
        <w:t>Règlemen</w:t>
      </w:r>
      <w:r w:rsidRPr="008822CA">
        <w:rPr>
          <w:rFonts w:ascii="Arial Narrow" w:hAnsi="Arial Narrow" w:cs="Arial"/>
          <w:lang w:val="fr-CM"/>
        </w:rPr>
        <w:t>t</w:t>
      </w:r>
      <w:r w:rsidRPr="008822CA">
        <w:rPr>
          <w:rFonts w:ascii="Arial Narrow" w:hAnsi="Arial Narrow" w:cs="Arial"/>
          <w:b/>
          <w:i/>
          <w:lang w:val="fr-CM"/>
        </w:rPr>
        <w:t xml:space="preserve"> </w:t>
      </w:r>
      <w:r w:rsidRPr="008822CA">
        <w:rPr>
          <w:rFonts w:ascii="Arial Narrow" w:hAnsi="Arial Narrow" w:cs="Arial"/>
          <w:spacing w:val="5"/>
          <w:lang w:val="fr-CM"/>
        </w:rPr>
        <w:t>Particulie</w:t>
      </w:r>
      <w:r w:rsidRPr="008822CA">
        <w:rPr>
          <w:rFonts w:ascii="Arial Narrow" w:hAnsi="Arial Narrow" w:cs="Arial"/>
          <w:lang w:val="fr-CM"/>
        </w:rPr>
        <w:t>r</w:t>
      </w:r>
      <w:r w:rsidRPr="008822CA">
        <w:rPr>
          <w:rFonts w:ascii="Arial Narrow" w:hAnsi="Arial Narrow" w:cs="Arial"/>
          <w:b/>
          <w:i/>
          <w:lang w:val="fr-CM"/>
        </w:rPr>
        <w:t xml:space="preserve"> </w:t>
      </w:r>
      <w:r w:rsidRPr="008822CA">
        <w:rPr>
          <w:rFonts w:ascii="Arial Narrow" w:hAnsi="Arial Narrow" w:cs="Arial"/>
          <w:spacing w:val="5"/>
          <w:lang w:val="fr-CM"/>
        </w:rPr>
        <w:t>d</w:t>
      </w:r>
      <w:r w:rsidRPr="008822CA">
        <w:rPr>
          <w:rFonts w:ascii="Arial Narrow" w:hAnsi="Arial Narrow" w:cs="Arial"/>
          <w:lang w:val="fr-CM"/>
        </w:rPr>
        <w:t>e</w:t>
      </w:r>
      <w:r w:rsidRPr="008822CA">
        <w:rPr>
          <w:rFonts w:ascii="Arial Narrow" w:hAnsi="Arial Narrow" w:cs="Arial"/>
          <w:b/>
          <w:i/>
          <w:lang w:val="fr-CM"/>
        </w:rPr>
        <w:t xml:space="preserve"> </w:t>
      </w:r>
      <w:r w:rsidRPr="008822CA">
        <w:rPr>
          <w:rFonts w:ascii="Arial Narrow" w:hAnsi="Arial Narrow" w:cs="Arial"/>
          <w:spacing w:val="5"/>
          <w:lang w:val="fr-CM"/>
        </w:rPr>
        <w:t>l’Appe</w:t>
      </w:r>
      <w:r w:rsidRPr="008822CA">
        <w:rPr>
          <w:rFonts w:ascii="Arial Narrow" w:hAnsi="Arial Narrow" w:cs="Arial"/>
          <w:lang w:val="fr-CM"/>
        </w:rPr>
        <w:t>l</w:t>
      </w:r>
      <w:r w:rsidRPr="008822CA">
        <w:rPr>
          <w:rFonts w:ascii="Arial Narrow" w:hAnsi="Arial Narrow" w:cs="Arial"/>
          <w:b/>
          <w:i/>
          <w:lang w:val="fr-CM"/>
        </w:rPr>
        <w:t xml:space="preserve"> </w:t>
      </w:r>
      <w:r w:rsidRPr="008822CA">
        <w:rPr>
          <w:rFonts w:ascii="Arial Narrow" w:hAnsi="Arial Narrow" w:cs="Arial"/>
          <w:spacing w:val="5"/>
          <w:lang w:val="fr-CM"/>
        </w:rPr>
        <w:t>d’Offres</w:t>
      </w:r>
      <w:r w:rsidRPr="008822CA">
        <w:rPr>
          <w:rFonts w:ascii="Arial Narrow" w:hAnsi="Arial Narrow" w:cs="Arial"/>
          <w:lang w:val="fr-CM"/>
        </w:rPr>
        <w:t xml:space="preserve"> (RPAO</w:t>
      </w:r>
      <w:proofErr w:type="gramStart"/>
      <w:r w:rsidRPr="008822CA">
        <w:rPr>
          <w:rFonts w:ascii="Arial Narrow" w:hAnsi="Arial Narrow" w:cs="Arial"/>
          <w:lang w:val="fr-CM"/>
        </w:rPr>
        <w:t>)</w:t>
      </w:r>
      <w:r w:rsidRPr="008822CA">
        <w:rPr>
          <w:rFonts w:ascii="Arial Narrow" w:hAnsi="Arial Narrow" w:cs="Arial"/>
          <w:spacing w:val="6"/>
          <w:lang w:val="fr-CM"/>
        </w:rPr>
        <w:t xml:space="preserve"> </w:t>
      </w:r>
      <w:r w:rsidRPr="008822CA">
        <w:rPr>
          <w:rFonts w:ascii="Arial Narrow" w:hAnsi="Arial Narrow" w:cs="Arial"/>
          <w:lang w:val="fr-CM"/>
        </w:rPr>
        <w:t> ;</w:t>
      </w:r>
      <w:proofErr w:type="gramEnd"/>
    </w:p>
    <w:p w:rsidR="008822CA" w:rsidRPr="008822CA" w:rsidRDefault="008822CA" w:rsidP="00A25D43">
      <w:pPr>
        <w:widowControl w:val="0"/>
        <w:numPr>
          <w:ilvl w:val="0"/>
          <w:numId w:val="30"/>
        </w:numPr>
        <w:suppressAutoHyphens/>
        <w:autoSpaceDE w:val="0"/>
        <w:autoSpaceDN w:val="0"/>
        <w:spacing w:after="60"/>
        <w:ind w:hanging="436"/>
        <w:jc w:val="both"/>
        <w:textAlignment w:val="baseline"/>
        <w:rPr>
          <w:rFonts w:ascii="Arial Narrow" w:hAnsi="Arial Narrow" w:cs="Arial"/>
          <w:lang w:val="fr-CM"/>
        </w:rPr>
      </w:pPr>
      <w:r w:rsidRPr="008822CA">
        <w:rPr>
          <w:rFonts w:ascii="Arial Narrow" w:hAnsi="Arial Narrow" w:cs="Arial"/>
          <w:lang w:val="fr-CM"/>
        </w:rPr>
        <w:t>Pièce n°4 : Le Cahier des Clauses Administratives Particulières (CCAP)</w:t>
      </w:r>
      <w:r w:rsidRPr="008822CA">
        <w:rPr>
          <w:rFonts w:ascii="Arial Narrow" w:hAnsi="Arial Narrow" w:cs="Arial"/>
          <w:spacing w:val="6"/>
          <w:lang w:val="fr-CM"/>
        </w:rPr>
        <w:t xml:space="preserve"> </w:t>
      </w:r>
      <w:r w:rsidRPr="008822CA">
        <w:rPr>
          <w:rFonts w:ascii="Arial Narrow" w:hAnsi="Arial Narrow" w:cs="Arial"/>
          <w:lang w:val="fr-CM"/>
        </w:rPr>
        <w:t>;</w:t>
      </w:r>
      <w:bookmarkStart w:id="17" w:name="_Hlk118902729"/>
    </w:p>
    <w:bookmarkEnd w:id="17"/>
    <w:p w:rsidR="008822CA" w:rsidRPr="008822CA" w:rsidRDefault="008822CA" w:rsidP="00A25D43">
      <w:pPr>
        <w:widowControl w:val="0"/>
        <w:numPr>
          <w:ilvl w:val="0"/>
          <w:numId w:val="30"/>
        </w:numPr>
        <w:suppressAutoHyphens/>
        <w:autoSpaceDE w:val="0"/>
        <w:autoSpaceDN w:val="0"/>
        <w:spacing w:after="60"/>
        <w:ind w:hanging="436"/>
        <w:jc w:val="both"/>
        <w:textAlignment w:val="baseline"/>
        <w:rPr>
          <w:rFonts w:ascii="Arial Narrow" w:hAnsi="Arial Narrow" w:cs="Arial"/>
          <w:lang w:val="fr-CM"/>
        </w:rPr>
      </w:pPr>
      <w:r w:rsidRPr="008822CA">
        <w:rPr>
          <w:rFonts w:ascii="Arial Narrow" w:hAnsi="Arial Narrow" w:cs="Arial"/>
          <w:lang w:val="fr-CM"/>
        </w:rPr>
        <w:t>Pièce n°5 : Les Termes de Référence (TDR) ou spécification Techniques pour la conception et les études y afférentes ;</w:t>
      </w:r>
    </w:p>
    <w:p w:rsidR="008822CA" w:rsidRPr="008822CA" w:rsidRDefault="008822CA" w:rsidP="00A25D43">
      <w:pPr>
        <w:widowControl w:val="0"/>
        <w:numPr>
          <w:ilvl w:val="0"/>
          <w:numId w:val="30"/>
        </w:numPr>
        <w:suppressAutoHyphens/>
        <w:autoSpaceDE w:val="0"/>
        <w:autoSpaceDN w:val="0"/>
        <w:spacing w:after="60"/>
        <w:ind w:hanging="436"/>
        <w:jc w:val="both"/>
        <w:textAlignment w:val="baseline"/>
        <w:rPr>
          <w:rFonts w:ascii="Arial Narrow" w:hAnsi="Arial Narrow" w:cs="Arial"/>
          <w:lang w:val="fr-CM"/>
        </w:rPr>
      </w:pPr>
      <w:r w:rsidRPr="008822CA">
        <w:rPr>
          <w:rFonts w:ascii="Arial Narrow" w:hAnsi="Arial Narrow" w:cs="Arial"/>
          <w:lang w:val="fr-CM"/>
        </w:rPr>
        <w:t>Pièce n° 6 : Le cadre du Bordereau des Prix unitaires ;</w:t>
      </w:r>
    </w:p>
    <w:p w:rsidR="008822CA" w:rsidRPr="008822CA" w:rsidRDefault="008822CA" w:rsidP="00A25D43">
      <w:pPr>
        <w:widowControl w:val="0"/>
        <w:numPr>
          <w:ilvl w:val="0"/>
          <w:numId w:val="30"/>
        </w:numPr>
        <w:suppressAutoHyphens/>
        <w:autoSpaceDE w:val="0"/>
        <w:autoSpaceDN w:val="0"/>
        <w:spacing w:after="60"/>
        <w:ind w:hanging="436"/>
        <w:jc w:val="both"/>
        <w:textAlignment w:val="baseline"/>
        <w:rPr>
          <w:rFonts w:ascii="Arial Narrow" w:hAnsi="Arial Narrow" w:cs="Arial"/>
          <w:lang w:val="fr-CM"/>
        </w:rPr>
      </w:pPr>
      <w:r w:rsidRPr="008822CA">
        <w:rPr>
          <w:rFonts w:ascii="Arial Narrow" w:hAnsi="Arial Narrow" w:cs="Arial"/>
          <w:lang w:val="fr-CM"/>
        </w:rPr>
        <w:t>Pièce n°7 : Le cadre du Détail quantitatif et estimatif ;</w:t>
      </w:r>
    </w:p>
    <w:p w:rsidR="008822CA" w:rsidRPr="008822CA" w:rsidRDefault="008822CA" w:rsidP="00A25D43">
      <w:pPr>
        <w:widowControl w:val="0"/>
        <w:numPr>
          <w:ilvl w:val="0"/>
          <w:numId w:val="30"/>
        </w:numPr>
        <w:suppressAutoHyphens/>
        <w:autoSpaceDE w:val="0"/>
        <w:autoSpaceDN w:val="0"/>
        <w:spacing w:after="60"/>
        <w:ind w:hanging="436"/>
        <w:jc w:val="both"/>
        <w:textAlignment w:val="baseline"/>
        <w:rPr>
          <w:rFonts w:ascii="Arial Narrow" w:hAnsi="Arial Narrow" w:cs="Arial"/>
          <w:lang w:val="fr-CM"/>
        </w:rPr>
      </w:pPr>
      <w:r w:rsidRPr="008822CA">
        <w:rPr>
          <w:rFonts w:ascii="Arial Narrow" w:hAnsi="Arial Narrow" w:cs="Arial"/>
          <w:lang w:val="fr-CM"/>
        </w:rPr>
        <w:t>Pièce n°8 : Le cadre du Sous-Détail des Prix unitaires ou la décomposition des prix ;</w:t>
      </w:r>
    </w:p>
    <w:p w:rsidR="008822CA" w:rsidRPr="008822CA" w:rsidRDefault="008822CA" w:rsidP="00A25D43">
      <w:pPr>
        <w:widowControl w:val="0"/>
        <w:numPr>
          <w:ilvl w:val="0"/>
          <w:numId w:val="30"/>
        </w:numPr>
        <w:suppressAutoHyphens/>
        <w:autoSpaceDE w:val="0"/>
        <w:autoSpaceDN w:val="0"/>
        <w:spacing w:after="60"/>
        <w:ind w:hanging="436"/>
        <w:jc w:val="both"/>
        <w:textAlignment w:val="baseline"/>
        <w:rPr>
          <w:rFonts w:ascii="Arial Narrow" w:hAnsi="Arial Narrow" w:cs="Arial"/>
          <w:lang w:val="fr-CM"/>
        </w:rPr>
      </w:pPr>
      <w:r w:rsidRPr="008822CA">
        <w:rPr>
          <w:rFonts w:ascii="Arial Narrow" w:hAnsi="Arial Narrow" w:cs="Arial"/>
          <w:lang w:val="fr-CM"/>
        </w:rPr>
        <w:t>Pièce n°9 </w:t>
      </w:r>
      <w:proofErr w:type="gramStart"/>
      <w:r w:rsidRPr="008822CA">
        <w:rPr>
          <w:rFonts w:ascii="Arial Narrow" w:hAnsi="Arial Narrow" w:cs="Arial"/>
          <w:lang w:val="fr-CM"/>
        </w:rPr>
        <w:t>:  Le</w:t>
      </w:r>
      <w:proofErr w:type="gramEnd"/>
      <w:r w:rsidRPr="008822CA">
        <w:rPr>
          <w:rFonts w:ascii="Arial Narrow" w:hAnsi="Arial Narrow" w:cs="Arial"/>
          <w:lang w:val="fr-CM"/>
        </w:rPr>
        <w:t xml:space="preserve"> modèle de marché</w:t>
      </w:r>
    </w:p>
    <w:p w:rsidR="008822CA" w:rsidRPr="008822CA" w:rsidRDefault="008822CA" w:rsidP="00A25D43">
      <w:pPr>
        <w:widowControl w:val="0"/>
        <w:numPr>
          <w:ilvl w:val="0"/>
          <w:numId w:val="30"/>
        </w:numPr>
        <w:suppressAutoHyphens/>
        <w:autoSpaceDE w:val="0"/>
        <w:autoSpaceDN w:val="0"/>
        <w:spacing w:after="60"/>
        <w:ind w:hanging="436"/>
        <w:jc w:val="both"/>
        <w:textAlignment w:val="baseline"/>
        <w:rPr>
          <w:rFonts w:ascii="Arial Narrow" w:hAnsi="Arial Narrow" w:cs="Arial"/>
          <w:lang w:val="fr-CM"/>
        </w:rPr>
      </w:pPr>
      <w:r w:rsidRPr="008822CA">
        <w:rPr>
          <w:rFonts w:ascii="Arial Narrow" w:hAnsi="Arial Narrow" w:cs="Arial"/>
          <w:lang w:val="fr-CM"/>
        </w:rPr>
        <w:t>Pièce n° 10 : Les Modèles à utiliser par les Soumissionnaires ;</w:t>
      </w:r>
    </w:p>
    <w:p w:rsidR="008822CA" w:rsidRPr="008822CA" w:rsidRDefault="008822CA" w:rsidP="00A25D43">
      <w:pPr>
        <w:widowControl w:val="0"/>
        <w:numPr>
          <w:ilvl w:val="4"/>
          <w:numId w:val="19"/>
        </w:numPr>
        <w:suppressAutoHyphens/>
        <w:autoSpaceDE w:val="0"/>
        <w:autoSpaceDN w:val="0"/>
        <w:spacing w:after="60"/>
        <w:ind w:left="1418" w:hanging="284"/>
        <w:jc w:val="both"/>
        <w:textAlignment w:val="baseline"/>
        <w:rPr>
          <w:rFonts w:ascii="Arial Narrow" w:hAnsi="Arial Narrow" w:cs="Arial"/>
          <w:lang w:val="fr-CM"/>
        </w:rPr>
      </w:pPr>
      <w:r w:rsidRPr="008822CA">
        <w:rPr>
          <w:rFonts w:ascii="Arial Narrow" w:hAnsi="Arial Narrow" w:cs="Arial"/>
          <w:lang w:val="fr-CM"/>
        </w:rPr>
        <w:t>Le cadre du planning d’exécution des prestations;</w:t>
      </w:r>
    </w:p>
    <w:p w:rsidR="008822CA" w:rsidRPr="008822CA" w:rsidRDefault="008822CA" w:rsidP="00A25D43">
      <w:pPr>
        <w:widowControl w:val="0"/>
        <w:numPr>
          <w:ilvl w:val="4"/>
          <w:numId w:val="19"/>
        </w:numPr>
        <w:suppressAutoHyphens/>
        <w:autoSpaceDE w:val="0"/>
        <w:autoSpaceDN w:val="0"/>
        <w:spacing w:after="60"/>
        <w:ind w:left="1418" w:hanging="284"/>
        <w:jc w:val="both"/>
        <w:textAlignment w:val="baseline"/>
        <w:rPr>
          <w:rFonts w:ascii="Arial Narrow" w:hAnsi="Arial Narrow" w:cs="Arial"/>
          <w:lang w:val="fr-CM"/>
        </w:rPr>
      </w:pPr>
      <w:r w:rsidRPr="008822CA">
        <w:rPr>
          <w:rFonts w:ascii="Arial Narrow" w:hAnsi="Arial Narrow" w:cs="Arial"/>
          <w:lang w:val="fr-CM"/>
        </w:rPr>
        <w:t>Les Modèles de fiches de présentation du matériel, personnel et références ;</w:t>
      </w:r>
    </w:p>
    <w:p w:rsidR="008822CA" w:rsidRPr="008822CA" w:rsidRDefault="008822CA" w:rsidP="00A25D43">
      <w:pPr>
        <w:widowControl w:val="0"/>
        <w:numPr>
          <w:ilvl w:val="4"/>
          <w:numId w:val="19"/>
        </w:numPr>
        <w:suppressAutoHyphens/>
        <w:autoSpaceDE w:val="0"/>
        <w:autoSpaceDN w:val="0"/>
        <w:spacing w:after="60"/>
        <w:ind w:left="1418" w:hanging="284"/>
        <w:jc w:val="both"/>
        <w:textAlignment w:val="baseline"/>
        <w:rPr>
          <w:rFonts w:ascii="Arial Narrow" w:hAnsi="Arial Narrow" w:cs="Arial"/>
          <w:lang w:val="fr-CM"/>
        </w:rPr>
      </w:pPr>
      <w:r w:rsidRPr="008822CA">
        <w:rPr>
          <w:rFonts w:ascii="Arial Narrow" w:hAnsi="Arial Narrow" w:cs="Arial"/>
          <w:lang w:val="fr-CM"/>
        </w:rPr>
        <w:t>Le Modèle de lettre de soumission ;</w:t>
      </w:r>
    </w:p>
    <w:p w:rsidR="008822CA" w:rsidRPr="008822CA" w:rsidRDefault="008822CA" w:rsidP="00A25D43">
      <w:pPr>
        <w:widowControl w:val="0"/>
        <w:numPr>
          <w:ilvl w:val="4"/>
          <w:numId w:val="19"/>
        </w:numPr>
        <w:suppressAutoHyphens/>
        <w:autoSpaceDE w:val="0"/>
        <w:autoSpaceDN w:val="0"/>
        <w:spacing w:after="60"/>
        <w:ind w:left="1418" w:hanging="284"/>
        <w:jc w:val="both"/>
        <w:textAlignment w:val="baseline"/>
        <w:rPr>
          <w:rFonts w:ascii="Arial Narrow" w:hAnsi="Arial Narrow" w:cs="Arial"/>
          <w:lang w:val="fr-CM"/>
        </w:rPr>
      </w:pPr>
      <w:r w:rsidRPr="008822CA">
        <w:rPr>
          <w:rFonts w:ascii="Arial Narrow" w:hAnsi="Arial Narrow" w:cs="Arial"/>
          <w:lang w:val="fr-CM"/>
        </w:rPr>
        <w:t>Le Modèle de caution de soumission ;</w:t>
      </w:r>
    </w:p>
    <w:p w:rsidR="008822CA" w:rsidRPr="008822CA" w:rsidRDefault="008822CA" w:rsidP="00A25D43">
      <w:pPr>
        <w:widowControl w:val="0"/>
        <w:numPr>
          <w:ilvl w:val="4"/>
          <w:numId w:val="19"/>
        </w:numPr>
        <w:suppressAutoHyphens/>
        <w:autoSpaceDE w:val="0"/>
        <w:autoSpaceDN w:val="0"/>
        <w:spacing w:after="60"/>
        <w:ind w:left="1418" w:hanging="284"/>
        <w:jc w:val="both"/>
        <w:textAlignment w:val="baseline"/>
        <w:rPr>
          <w:rFonts w:ascii="Arial Narrow" w:hAnsi="Arial Narrow" w:cs="Arial"/>
          <w:lang w:val="fr-CM"/>
        </w:rPr>
      </w:pPr>
      <w:r w:rsidRPr="008822CA">
        <w:rPr>
          <w:rFonts w:ascii="Arial Narrow" w:hAnsi="Arial Narrow" w:cs="Arial"/>
          <w:lang w:val="fr-CM"/>
        </w:rPr>
        <w:t>Le Modèle de cautionnement définitif ;</w:t>
      </w:r>
    </w:p>
    <w:p w:rsidR="008822CA" w:rsidRPr="008822CA" w:rsidRDefault="008822CA" w:rsidP="00A25D43">
      <w:pPr>
        <w:widowControl w:val="0"/>
        <w:numPr>
          <w:ilvl w:val="4"/>
          <w:numId w:val="19"/>
        </w:numPr>
        <w:suppressAutoHyphens/>
        <w:autoSpaceDE w:val="0"/>
        <w:autoSpaceDN w:val="0"/>
        <w:spacing w:after="60"/>
        <w:ind w:left="1418" w:hanging="284"/>
        <w:jc w:val="both"/>
        <w:textAlignment w:val="baseline"/>
        <w:rPr>
          <w:rFonts w:ascii="Arial Narrow" w:hAnsi="Arial Narrow" w:cs="Arial"/>
          <w:lang w:val="fr-CM"/>
        </w:rPr>
      </w:pPr>
      <w:r w:rsidRPr="008822CA">
        <w:rPr>
          <w:rFonts w:ascii="Arial Narrow" w:hAnsi="Arial Narrow" w:cs="Arial"/>
          <w:lang w:val="fr-CM"/>
        </w:rPr>
        <w:t>Le Modèle de caution d’avance de démarrage ;</w:t>
      </w:r>
    </w:p>
    <w:p w:rsidR="008822CA" w:rsidRPr="008822CA" w:rsidRDefault="008822CA" w:rsidP="00A25D43">
      <w:pPr>
        <w:widowControl w:val="0"/>
        <w:numPr>
          <w:ilvl w:val="4"/>
          <w:numId w:val="19"/>
        </w:numPr>
        <w:suppressAutoHyphens/>
        <w:autoSpaceDE w:val="0"/>
        <w:autoSpaceDN w:val="0"/>
        <w:spacing w:after="60"/>
        <w:ind w:left="1418" w:hanging="284"/>
        <w:jc w:val="both"/>
        <w:textAlignment w:val="baseline"/>
        <w:rPr>
          <w:rFonts w:ascii="Arial Narrow" w:hAnsi="Arial Narrow" w:cs="Arial"/>
          <w:lang w:val="fr-CM"/>
        </w:rPr>
      </w:pPr>
      <w:r w:rsidRPr="008822CA">
        <w:rPr>
          <w:rFonts w:ascii="Arial Narrow" w:hAnsi="Arial Narrow" w:cs="Arial"/>
          <w:lang w:val="fr-CM"/>
        </w:rPr>
        <w:t>Le Modèle de caution de retenue de garantie.</w:t>
      </w:r>
    </w:p>
    <w:p w:rsidR="008822CA" w:rsidRPr="008822CA" w:rsidRDefault="008822CA" w:rsidP="00A25D43">
      <w:pPr>
        <w:widowControl w:val="0"/>
        <w:numPr>
          <w:ilvl w:val="0"/>
          <w:numId w:val="30"/>
        </w:numPr>
        <w:suppressAutoHyphens/>
        <w:autoSpaceDE w:val="0"/>
        <w:autoSpaceDN w:val="0"/>
        <w:spacing w:after="60"/>
        <w:ind w:hanging="436"/>
        <w:jc w:val="both"/>
        <w:textAlignment w:val="baseline"/>
        <w:rPr>
          <w:rFonts w:ascii="Arial Narrow" w:hAnsi="Arial Narrow" w:cs="Arial"/>
          <w:lang w:val="fr-CM"/>
        </w:rPr>
      </w:pPr>
      <w:r w:rsidRPr="008822CA">
        <w:rPr>
          <w:rFonts w:ascii="Arial Narrow" w:hAnsi="Arial Narrow" w:cs="Arial"/>
          <w:lang w:val="fr-CM"/>
        </w:rPr>
        <w:t>Pièce n° 11 : tout autre document technique ou autre document jugé nécessaire par le Maître d’Ouvrage ou le Maître d’Ouvrage Délégué</w:t>
      </w:r>
    </w:p>
    <w:p w:rsidR="008822CA" w:rsidRPr="008822CA" w:rsidRDefault="008822CA" w:rsidP="00A25D43">
      <w:pPr>
        <w:widowControl w:val="0"/>
        <w:numPr>
          <w:ilvl w:val="0"/>
          <w:numId w:val="30"/>
        </w:numPr>
        <w:suppressAutoHyphens/>
        <w:autoSpaceDE w:val="0"/>
        <w:autoSpaceDN w:val="0"/>
        <w:spacing w:after="60"/>
        <w:ind w:hanging="436"/>
        <w:jc w:val="both"/>
        <w:textAlignment w:val="baseline"/>
        <w:rPr>
          <w:rFonts w:ascii="Arial Narrow" w:hAnsi="Arial Narrow" w:cs="Arial"/>
          <w:lang w:val="fr-CM"/>
        </w:rPr>
      </w:pPr>
      <w:r w:rsidRPr="008822CA">
        <w:rPr>
          <w:rFonts w:ascii="Arial Narrow" w:hAnsi="Arial Narrow" w:cs="Arial"/>
          <w:lang w:val="fr-CM"/>
        </w:rPr>
        <w:t>Pièce n° 12 : La Grille d’évaluation ;</w:t>
      </w:r>
    </w:p>
    <w:p w:rsidR="008822CA" w:rsidRPr="008822CA" w:rsidRDefault="008822CA" w:rsidP="00A25D43">
      <w:pPr>
        <w:widowControl w:val="0"/>
        <w:numPr>
          <w:ilvl w:val="0"/>
          <w:numId w:val="30"/>
        </w:numPr>
        <w:suppressAutoHyphens/>
        <w:autoSpaceDE w:val="0"/>
        <w:autoSpaceDN w:val="0"/>
        <w:spacing w:after="60"/>
        <w:ind w:hanging="436"/>
        <w:jc w:val="both"/>
        <w:textAlignment w:val="baseline"/>
        <w:rPr>
          <w:rFonts w:ascii="Arial Narrow" w:hAnsi="Arial Narrow" w:cs="Arial"/>
          <w:lang w:val="fr-CM"/>
        </w:rPr>
      </w:pPr>
      <w:r w:rsidRPr="008822CA">
        <w:rPr>
          <w:rFonts w:ascii="Arial Narrow" w:hAnsi="Arial Narrow" w:cs="Arial"/>
          <w:lang w:val="fr-CM"/>
        </w:rPr>
        <w:lastRenderedPageBreak/>
        <w:t>Pièce n°13 : Les Justificatifs des études préalables le cas échéant ; à remplir par le Maître d’Ouvrage ou le Maître d’Ouvrage Délégué.</w:t>
      </w:r>
    </w:p>
    <w:p w:rsidR="008822CA" w:rsidRPr="008822CA" w:rsidRDefault="008822CA" w:rsidP="00A25D43">
      <w:pPr>
        <w:widowControl w:val="0"/>
        <w:numPr>
          <w:ilvl w:val="0"/>
          <w:numId w:val="30"/>
        </w:numPr>
        <w:suppressAutoHyphens/>
        <w:autoSpaceDE w:val="0"/>
        <w:autoSpaceDN w:val="0"/>
        <w:spacing w:after="60" w:line="360" w:lineRule="auto"/>
        <w:ind w:hanging="436"/>
        <w:jc w:val="both"/>
        <w:textAlignment w:val="baseline"/>
        <w:rPr>
          <w:rFonts w:ascii="Arial Narrow" w:hAnsi="Arial Narrow" w:cs="Arial"/>
          <w:lang w:val="fr-CM"/>
        </w:rPr>
      </w:pPr>
      <w:r w:rsidRPr="008822CA">
        <w:rPr>
          <w:rFonts w:ascii="Arial Narrow" w:hAnsi="Arial Narrow" w:cs="Arial"/>
          <w:lang w:val="fr-CM"/>
        </w:rPr>
        <w:t>Pièce n° 14 :</w:t>
      </w:r>
      <w:r w:rsidRPr="008822CA">
        <w:rPr>
          <w:rFonts w:ascii="Arial Narrow" w:hAnsi="Arial Narrow" w:cs="Arial"/>
          <w:lang w:val="fr-CM"/>
        </w:rPr>
        <w:tab/>
        <w:t>La liste des établissements bancaires et organismes financiers de 1er rang agréés par le ministre en charge des finances autorisés à émettre des cautions, dans le cadre des marchés publics, à insérer par le Maître d’Ouvrage ou le Maître d’Ouvrage Délégué ;</w:t>
      </w:r>
    </w:p>
    <w:p w:rsidR="008822CA" w:rsidRPr="008822CA" w:rsidRDefault="008822CA" w:rsidP="00A25D43">
      <w:pPr>
        <w:widowControl w:val="0"/>
        <w:numPr>
          <w:ilvl w:val="0"/>
          <w:numId w:val="30"/>
        </w:numPr>
        <w:suppressAutoHyphens/>
        <w:autoSpaceDE w:val="0"/>
        <w:autoSpaceDN w:val="0"/>
        <w:spacing w:after="60" w:line="360" w:lineRule="auto"/>
        <w:ind w:hanging="436"/>
        <w:jc w:val="both"/>
        <w:textAlignment w:val="baseline"/>
        <w:rPr>
          <w:rFonts w:ascii="Arial Narrow" w:hAnsi="Arial Narrow" w:cs="Arial"/>
          <w:lang w:val="fr-CM"/>
        </w:rPr>
      </w:pPr>
      <w:r w:rsidRPr="008822CA">
        <w:rPr>
          <w:rFonts w:ascii="Arial Narrow" w:hAnsi="Arial Narrow" w:cs="Arial"/>
          <w:lang w:val="fr-CM"/>
        </w:rPr>
        <w:t>Pièce n° 15 :</w:t>
      </w:r>
      <w:r w:rsidRPr="008822CA">
        <w:rPr>
          <w:rFonts w:ascii="Arial Narrow" w:hAnsi="Arial Narrow" w:cs="Arial"/>
          <w:lang w:val="fr-CM"/>
        </w:rPr>
        <w:tab/>
        <w:t>La Charte d’intégrité ;</w:t>
      </w:r>
    </w:p>
    <w:p w:rsidR="008822CA" w:rsidRPr="008822CA" w:rsidRDefault="008822CA" w:rsidP="00A25D43">
      <w:pPr>
        <w:widowControl w:val="0"/>
        <w:numPr>
          <w:ilvl w:val="0"/>
          <w:numId w:val="30"/>
        </w:numPr>
        <w:suppressAutoHyphens/>
        <w:autoSpaceDE w:val="0"/>
        <w:autoSpaceDN w:val="0"/>
        <w:spacing w:after="60" w:line="360" w:lineRule="auto"/>
        <w:ind w:hanging="436"/>
        <w:jc w:val="both"/>
        <w:textAlignment w:val="baseline"/>
        <w:rPr>
          <w:rFonts w:ascii="Arial Narrow" w:hAnsi="Arial Narrow" w:cs="Arial"/>
          <w:lang w:val="fr-CM"/>
        </w:rPr>
      </w:pPr>
      <w:r w:rsidRPr="008822CA">
        <w:rPr>
          <w:rFonts w:ascii="Arial Narrow" w:hAnsi="Arial Narrow" w:cs="Arial"/>
          <w:lang w:val="fr-CM"/>
        </w:rPr>
        <w:t>Pièce n° 16 :</w:t>
      </w:r>
      <w:r w:rsidRPr="008822CA">
        <w:rPr>
          <w:rFonts w:ascii="Arial Narrow" w:hAnsi="Arial Narrow" w:cs="Arial"/>
          <w:lang w:val="fr-CM"/>
        </w:rPr>
        <w:tab/>
        <w:t>L’Engagement à respecter les Clauses Environnementales et Sociales ;</w:t>
      </w:r>
    </w:p>
    <w:p w:rsidR="008822CA" w:rsidRPr="008822CA" w:rsidRDefault="008822CA" w:rsidP="00EB6E87">
      <w:pPr>
        <w:widowControl w:val="0"/>
        <w:tabs>
          <w:tab w:val="left" w:pos="2420"/>
          <w:tab w:val="left" w:pos="2940"/>
          <w:tab w:val="left" w:pos="3320"/>
          <w:tab w:val="left" w:pos="4300"/>
        </w:tabs>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8.2. Le Soumissionnaire doit examiner l’ensemble des</w:t>
      </w:r>
      <w:r w:rsidRPr="008822CA">
        <w:rPr>
          <w:rFonts w:ascii="Arial Narrow" w:hAnsi="Arial Narrow" w:cs="Arial"/>
          <w:spacing w:val="2"/>
          <w:lang w:val="fr-CM"/>
        </w:rPr>
        <w:t xml:space="preserve"> </w:t>
      </w:r>
      <w:r w:rsidRPr="008822CA">
        <w:rPr>
          <w:rFonts w:ascii="Arial Narrow" w:hAnsi="Arial Narrow" w:cs="Arial"/>
          <w:lang w:val="fr-CM"/>
        </w:rPr>
        <w:t>règlements,</w:t>
      </w:r>
      <w:r w:rsidRPr="008822CA">
        <w:rPr>
          <w:rFonts w:ascii="Arial Narrow" w:hAnsi="Arial Narrow" w:cs="Arial"/>
          <w:spacing w:val="2"/>
          <w:lang w:val="fr-CM"/>
        </w:rPr>
        <w:t xml:space="preserve"> </w:t>
      </w:r>
      <w:r w:rsidRPr="008822CA">
        <w:rPr>
          <w:rFonts w:ascii="Arial Narrow" w:hAnsi="Arial Narrow" w:cs="Arial"/>
          <w:lang w:val="fr-CM"/>
        </w:rPr>
        <w:t>formulaires,</w:t>
      </w:r>
      <w:r w:rsidRPr="008822CA">
        <w:rPr>
          <w:rFonts w:ascii="Arial Narrow" w:hAnsi="Arial Narrow" w:cs="Arial"/>
          <w:spacing w:val="2"/>
          <w:lang w:val="fr-CM"/>
        </w:rPr>
        <w:t xml:space="preserve"> </w:t>
      </w:r>
      <w:r w:rsidRPr="008822CA">
        <w:rPr>
          <w:rFonts w:ascii="Arial Narrow" w:hAnsi="Arial Narrow" w:cs="Arial"/>
          <w:lang w:val="fr-CM"/>
        </w:rPr>
        <w:t>conditions</w:t>
      </w:r>
      <w:r w:rsidRPr="008822CA">
        <w:rPr>
          <w:rFonts w:ascii="Arial Narrow" w:hAnsi="Arial Narrow" w:cs="Arial"/>
          <w:spacing w:val="2"/>
          <w:lang w:val="fr-CM"/>
        </w:rPr>
        <w:t xml:space="preserve"> </w:t>
      </w:r>
      <w:r w:rsidRPr="008822CA">
        <w:rPr>
          <w:rFonts w:ascii="Arial Narrow" w:hAnsi="Arial Narrow" w:cs="Arial"/>
          <w:lang w:val="fr-CM"/>
        </w:rPr>
        <w:t>et</w:t>
      </w:r>
      <w:r w:rsidRPr="008822CA">
        <w:rPr>
          <w:rFonts w:ascii="Arial Narrow" w:hAnsi="Arial Narrow" w:cs="Arial"/>
          <w:spacing w:val="2"/>
          <w:lang w:val="fr-CM"/>
        </w:rPr>
        <w:t xml:space="preserve"> </w:t>
      </w:r>
      <w:r w:rsidRPr="008822CA">
        <w:rPr>
          <w:rFonts w:ascii="Arial Narrow" w:hAnsi="Arial Narrow" w:cs="Arial"/>
          <w:lang w:val="fr-CM"/>
        </w:rPr>
        <w:t>spécifications</w:t>
      </w:r>
      <w:r w:rsidRPr="008822CA">
        <w:rPr>
          <w:rFonts w:ascii="Arial Narrow" w:hAnsi="Arial Narrow" w:cs="Arial"/>
          <w:spacing w:val="19"/>
          <w:lang w:val="fr-CM"/>
        </w:rPr>
        <w:t xml:space="preserve"> </w:t>
      </w:r>
      <w:r w:rsidRPr="008822CA">
        <w:rPr>
          <w:rFonts w:ascii="Arial Narrow" w:hAnsi="Arial Narrow" w:cs="Arial"/>
          <w:lang w:val="fr-CM"/>
        </w:rPr>
        <w:t>contenus</w:t>
      </w:r>
      <w:r w:rsidRPr="008822CA">
        <w:rPr>
          <w:rFonts w:ascii="Arial Narrow" w:hAnsi="Arial Narrow" w:cs="Arial"/>
          <w:spacing w:val="19"/>
          <w:lang w:val="fr-CM"/>
        </w:rPr>
        <w:t xml:space="preserve"> </w:t>
      </w:r>
      <w:r w:rsidRPr="008822CA">
        <w:rPr>
          <w:rFonts w:ascii="Arial Narrow" w:hAnsi="Arial Narrow" w:cs="Arial"/>
          <w:lang w:val="fr-CM"/>
        </w:rPr>
        <w:t>dans</w:t>
      </w:r>
      <w:r w:rsidRPr="008822CA">
        <w:rPr>
          <w:rFonts w:ascii="Arial Narrow" w:hAnsi="Arial Narrow" w:cs="Arial"/>
          <w:spacing w:val="19"/>
          <w:lang w:val="fr-CM"/>
        </w:rPr>
        <w:t xml:space="preserve"> </w:t>
      </w:r>
      <w:r w:rsidRPr="008822CA">
        <w:rPr>
          <w:rFonts w:ascii="Arial Narrow" w:hAnsi="Arial Narrow" w:cs="Arial"/>
          <w:lang w:val="fr-CM"/>
        </w:rPr>
        <w:t>le</w:t>
      </w:r>
      <w:r w:rsidRPr="008822CA">
        <w:rPr>
          <w:rFonts w:ascii="Arial Narrow" w:hAnsi="Arial Narrow" w:cs="Arial"/>
          <w:spacing w:val="19"/>
          <w:lang w:val="fr-CM"/>
        </w:rPr>
        <w:t xml:space="preserve"> </w:t>
      </w:r>
      <w:r w:rsidRPr="008822CA">
        <w:rPr>
          <w:rFonts w:ascii="Arial Narrow" w:hAnsi="Arial Narrow" w:cs="Arial"/>
          <w:lang w:val="fr-CM"/>
        </w:rPr>
        <w:t>DAO.</w:t>
      </w:r>
      <w:r w:rsidRPr="008822CA">
        <w:rPr>
          <w:rFonts w:ascii="Arial Narrow" w:hAnsi="Arial Narrow" w:cs="Arial"/>
          <w:spacing w:val="19"/>
          <w:lang w:val="fr-CM"/>
        </w:rPr>
        <w:t xml:space="preserve"> </w:t>
      </w:r>
      <w:r w:rsidRPr="008822CA">
        <w:rPr>
          <w:rFonts w:ascii="Arial Narrow" w:hAnsi="Arial Narrow" w:cs="Arial"/>
          <w:lang w:val="fr-CM"/>
        </w:rPr>
        <w:t>Il</w:t>
      </w:r>
      <w:r w:rsidRPr="008822CA">
        <w:rPr>
          <w:rFonts w:ascii="Arial Narrow" w:hAnsi="Arial Narrow" w:cs="Arial"/>
          <w:spacing w:val="19"/>
          <w:lang w:val="fr-CM"/>
        </w:rPr>
        <w:t xml:space="preserve"> </w:t>
      </w:r>
      <w:r w:rsidRPr="008822CA">
        <w:rPr>
          <w:rFonts w:ascii="Arial Narrow" w:hAnsi="Arial Narrow" w:cs="Arial"/>
          <w:lang w:val="fr-CM"/>
        </w:rPr>
        <w:t>lui</w:t>
      </w:r>
      <w:r w:rsidRPr="008822CA">
        <w:rPr>
          <w:rFonts w:ascii="Arial Narrow" w:hAnsi="Arial Narrow" w:cs="Arial"/>
          <w:spacing w:val="19"/>
          <w:lang w:val="fr-CM"/>
        </w:rPr>
        <w:t xml:space="preserve"> </w:t>
      </w:r>
      <w:r w:rsidRPr="008822CA">
        <w:rPr>
          <w:rFonts w:ascii="Arial Narrow" w:hAnsi="Arial Narrow" w:cs="Arial"/>
          <w:spacing w:val="5"/>
          <w:lang w:val="fr-CM"/>
        </w:rPr>
        <w:t>appartient</w:t>
      </w:r>
      <w:r w:rsidRPr="008822CA">
        <w:rPr>
          <w:rFonts w:ascii="Arial Narrow" w:hAnsi="Arial Narrow" w:cs="Arial"/>
          <w:lang w:val="fr-CM"/>
        </w:rPr>
        <w:t xml:space="preserve"> </w:t>
      </w:r>
      <w:r w:rsidRPr="008822CA">
        <w:rPr>
          <w:rFonts w:ascii="Arial Narrow" w:hAnsi="Arial Narrow" w:cs="Arial"/>
          <w:spacing w:val="5"/>
          <w:lang w:val="fr-CM"/>
        </w:rPr>
        <w:t>d</w:t>
      </w:r>
      <w:r w:rsidRPr="008822CA">
        <w:rPr>
          <w:rFonts w:ascii="Arial Narrow" w:hAnsi="Arial Narrow" w:cs="Arial"/>
          <w:lang w:val="fr-CM"/>
        </w:rPr>
        <w:t xml:space="preserve">e </w:t>
      </w:r>
      <w:r w:rsidRPr="008822CA">
        <w:rPr>
          <w:rFonts w:ascii="Arial Narrow" w:hAnsi="Arial Narrow" w:cs="Arial"/>
          <w:spacing w:val="5"/>
          <w:lang w:val="fr-CM"/>
        </w:rPr>
        <w:t>fourni</w:t>
      </w:r>
      <w:r w:rsidRPr="008822CA">
        <w:rPr>
          <w:rFonts w:ascii="Arial Narrow" w:hAnsi="Arial Narrow" w:cs="Arial"/>
          <w:lang w:val="fr-CM"/>
        </w:rPr>
        <w:t>r</w:t>
      </w:r>
      <w:r w:rsidRPr="008822CA">
        <w:rPr>
          <w:rFonts w:ascii="Arial Narrow" w:hAnsi="Arial Narrow" w:cs="Arial"/>
          <w:spacing w:val="-6"/>
          <w:lang w:val="fr-CM"/>
        </w:rPr>
        <w:t xml:space="preserve"> </w:t>
      </w:r>
      <w:r w:rsidRPr="008822CA">
        <w:rPr>
          <w:rFonts w:ascii="Arial Narrow" w:hAnsi="Arial Narrow" w:cs="Arial"/>
          <w:spacing w:val="5"/>
          <w:lang w:val="fr-CM"/>
        </w:rPr>
        <w:t>tou</w:t>
      </w:r>
      <w:r w:rsidRPr="008822CA">
        <w:rPr>
          <w:rFonts w:ascii="Arial Narrow" w:hAnsi="Arial Narrow" w:cs="Arial"/>
          <w:lang w:val="fr-CM"/>
        </w:rPr>
        <w:t>s</w:t>
      </w:r>
      <w:r w:rsidRPr="008822CA">
        <w:rPr>
          <w:rFonts w:ascii="Arial Narrow" w:hAnsi="Arial Narrow" w:cs="Arial"/>
          <w:spacing w:val="-6"/>
          <w:lang w:val="fr-CM"/>
        </w:rPr>
        <w:t xml:space="preserve"> </w:t>
      </w:r>
      <w:r w:rsidRPr="008822CA">
        <w:rPr>
          <w:rFonts w:ascii="Arial Narrow" w:hAnsi="Arial Narrow" w:cs="Arial"/>
          <w:spacing w:val="5"/>
          <w:lang w:val="fr-CM"/>
        </w:rPr>
        <w:t>le</w:t>
      </w:r>
      <w:r w:rsidRPr="008822CA">
        <w:rPr>
          <w:rFonts w:ascii="Arial Narrow" w:hAnsi="Arial Narrow" w:cs="Arial"/>
          <w:lang w:val="fr-CM"/>
        </w:rPr>
        <w:t>s</w:t>
      </w:r>
      <w:r w:rsidRPr="008822CA">
        <w:rPr>
          <w:rFonts w:ascii="Arial Narrow" w:hAnsi="Arial Narrow" w:cs="Arial"/>
          <w:spacing w:val="-6"/>
          <w:lang w:val="fr-CM"/>
        </w:rPr>
        <w:t xml:space="preserve"> </w:t>
      </w:r>
      <w:r w:rsidRPr="008822CA">
        <w:rPr>
          <w:rFonts w:ascii="Arial Narrow" w:hAnsi="Arial Narrow" w:cs="Arial"/>
          <w:spacing w:val="5"/>
          <w:lang w:val="fr-CM"/>
        </w:rPr>
        <w:t xml:space="preserve">renseignements </w:t>
      </w:r>
      <w:r w:rsidRPr="008822CA">
        <w:rPr>
          <w:rFonts w:ascii="Arial Narrow" w:hAnsi="Arial Narrow" w:cs="Arial"/>
          <w:lang w:val="fr-CM"/>
        </w:rPr>
        <w:t>demandés</w:t>
      </w:r>
      <w:r w:rsidRPr="008822CA">
        <w:rPr>
          <w:rFonts w:ascii="Arial Narrow" w:hAnsi="Arial Narrow" w:cs="Arial"/>
          <w:spacing w:val="2"/>
          <w:lang w:val="fr-CM"/>
        </w:rPr>
        <w:t xml:space="preserve"> </w:t>
      </w:r>
      <w:r w:rsidRPr="008822CA">
        <w:rPr>
          <w:rFonts w:ascii="Arial Narrow" w:hAnsi="Arial Narrow" w:cs="Arial"/>
          <w:lang w:val="fr-CM"/>
        </w:rPr>
        <w:t>et</w:t>
      </w:r>
      <w:r w:rsidRPr="008822CA">
        <w:rPr>
          <w:rFonts w:ascii="Arial Narrow" w:hAnsi="Arial Narrow" w:cs="Arial"/>
          <w:spacing w:val="2"/>
          <w:lang w:val="fr-CM"/>
        </w:rPr>
        <w:t xml:space="preserve"> </w:t>
      </w:r>
      <w:r w:rsidRPr="008822CA">
        <w:rPr>
          <w:rFonts w:ascii="Arial Narrow" w:hAnsi="Arial Narrow" w:cs="Arial"/>
          <w:lang w:val="fr-CM"/>
        </w:rPr>
        <w:t>de</w:t>
      </w:r>
      <w:r w:rsidRPr="008822CA">
        <w:rPr>
          <w:rFonts w:ascii="Arial Narrow" w:hAnsi="Arial Narrow" w:cs="Arial"/>
          <w:spacing w:val="2"/>
          <w:lang w:val="fr-CM"/>
        </w:rPr>
        <w:t xml:space="preserve"> </w:t>
      </w:r>
      <w:r w:rsidRPr="008822CA">
        <w:rPr>
          <w:rFonts w:ascii="Arial Narrow" w:hAnsi="Arial Narrow" w:cs="Arial"/>
          <w:lang w:val="fr-CM"/>
        </w:rPr>
        <w:t>préparer</w:t>
      </w:r>
      <w:r w:rsidRPr="008822CA">
        <w:rPr>
          <w:rFonts w:ascii="Arial Narrow" w:hAnsi="Arial Narrow" w:cs="Arial"/>
          <w:spacing w:val="2"/>
          <w:lang w:val="fr-CM"/>
        </w:rPr>
        <w:t xml:space="preserve"> </w:t>
      </w:r>
      <w:r w:rsidRPr="008822CA">
        <w:rPr>
          <w:rFonts w:ascii="Arial Narrow" w:hAnsi="Arial Narrow" w:cs="Arial"/>
          <w:lang w:val="fr-CM"/>
        </w:rPr>
        <w:t>une</w:t>
      </w:r>
      <w:r w:rsidRPr="008822CA">
        <w:rPr>
          <w:rFonts w:ascii="Arial Narrow" w:hAnsi="Arial Narrow" w:cs="Arial"/>
          <w:spacing w:val="2"/>
          <w:lang w:val="fr-CM"/>
        </w:rPr>
        <w:t xml:space="preserve"> </w:t>
      </w:r>
      <w:r w:rsidRPr="008822CA">
        <w:rPr>
          <w:rFonts w:ascii="Arial Narrow" w:hAnsi="Arial Narrow" w:cs="Arial"/>
          <w:lang w:val="fr-CM"/>
        </w:rPr>
        <w:t>offre</w:t>
      </w:r>
      <w:r w:rsidRPr="008822CA">
        <w:rPr>
          <w:rFonts w:ascii="Arial Narrow" w:hAnsi="Arial Narrow" w:cs="Arial"/>
          <w:spacing w:val="2"/>
          <w:lang w:val="fr-CM"/>
        </w:rPr>
        <w:t xml:space="preserve"> </w:t>
      </w:r>
      <w:r w:rsidRPr="008822CA">
        <w:rPr>
          <w:rFonts w:ascii="Arial Narrow" w:hAnsi="Arial Narrow" w:cs="Arial"/>
          <w:lang w:val="fr-CM"/>
        </w:rPr>
        <w:t>conforme</w:t>
      </w:r>
      <w:r w:rsidRPr="008822CA">
        <w:rPr>
          <w:rFonts w:ascii="Arial Narrow" w:hAnsi="Arial Narrow" w:cs="Arial"/>
          <w:spacing w:val="2"/>
          <w:lang w:val="fr-CM"/>
        </w:rPr>
        <w:t xml:space="preserve"> </w:t>
      </w:r>
      <w:r w:rsidRPr="008822CA">
        <w:rPr>
          <w:rFonts w:ascii="Arial Narrow" w:hAnsi="Arial Narrow" w:cs="Arial"/>
          <w:lang w:val="fr-CM"/>
        </w:rPr>
        <w:t>à tous</w:t>
      </w:r>
      <w:r w:rsidRPr="008822CA">
        <w:rPr>
          <w:rFonts w:ascii="Arial Narrow" w:hAnsi="Arial Narrow" w:cs="Arial"/>
          <w:spacing w:val="16"/>
          <w:lang w:val="fr-CM"/>
        </w:rPr>
        <w:t xml:space="preserve"> </w:t>
      </w:r>
      <w:r w:rsidRPr="008822CA">
        <w:rPr>
          <w:rFonts w:ascii="Arial Narrow" w:hAnsi="Arial Narrow" w:cs="Arial"/>
          <w:lang w:val="fr-CM"/>
        </w:rPr>
        <w:t>égards</w:t>
      </w:r>
      <w:r w:rsidRPr="008822CA">
        <w:rPr>
          <w:rFonts w:ascii="Arial Narrow" w:hAnsi="Arial Narrow" w:cs="Arial"/>
          <w:spacing w:val="16"/>
          <w:lang w:val="fr-CM"/>
        </w:rPr>
        <w:t xml:space="preserve"> </w:t>
      </w:r>
      <w:r w:rsidRPr="008822CA">
        <w:rPr>
          <w:rFonts w:ascii="Arial Narrow" w:hAnsi="Arial Narrow" w:cs="Arial"/>
          <w:lang w:val="fr-CM"/>
        </w:rPr>
        <w:t>au dit</w:t>
      </w:r>
      <w:r w:rsidRPr="008822CA">
        <w:rPr>
          <w:rFonts w:ascii="Arial Narrow" w:hAnsi="Arial Narrow" w:cs="Arial"/>
          <w:spacing w:val="16"/>
          <w:lang w:val="fr-CM"/>
        </w:rPr>
        <w:t xml:space="preserve"> </w:t>
      </w:r>
      <w:r w:rsidR="00EB6E87">
        <w:rPr>
          <w:rFonts w:ascii="Arial Narrow" w:hAnsi="Arial Narrow" w:cs="Arial"/>
          <w:lang w:val="fr-CM"/>
        </w:rPr>
        <w:t>dossier.</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
          <w:bCs/>
          <w:spacing w:val="6"/>
          <w:lang w:val="fr-CM"/>
        </w:rPr>
      </w:pPr>
      <w:bookmarkStart w:id="18" w:name="_Toc157326365"/>
      <w:bookmarkStart w:id="19" w:name="_Toc157778785"/>
      <w:r w:rsidRPr="008822CA">
        <w:rPr>
          <w:rFonts w:ascii="Arial Narrow" w:hAnsi="Arial Narrow" w:cs="Arial"/>
          <w:b/>
          <w:bCs/>
          <w:lang w:val="fr-CM"/>
        </w:rPr>
        <w:t>Eclaircissements</w:t>
      </w:r>
      <w:r w:rsidRPr="008822CA">
        <w:rPr>
          <w:rFonts w:ascii="Arial Narrow" w:hAnsi="Arial Narrow" w:cs="Arial"/>
          <w:b/>
          <w:bCs/>
          <w:spacing w:val="11"/>
          <w:lang w:val="fr-CM"/>
        </w:rPr>
        <w:t xml:space="preserve"> et modifications </w:t>
      </w:r>
      <w:r w:rsidRPr="008822CA">
        <w:rPr>
          <w:rFonts w:ascii="Arial Narrow" w:hAnsi="Arial Narrow" w:cs="Arial"/>
          <w:b/>
          <w:bCs/>
          <w:lang w:val="fr-CM"/>
        </w:rPr>
        <w:t>apportées</w:t>
      </w:r>
      <w:r w:rsidRPr="008822CA">
        <w:rPr>
          <w:rFonts w:ascii="Arial Narrow" w:hAnsi="Arial Narrow" w:cs="Arial"/>
          <w:b/>
          <w:bCs/>
          <w:spacing w:val="11"/>
          <w:lang w:val="fr-CM"/>
        </w:rPr>
        <w:t xml:space="preserve"> </w:t>
      </w:r>
      <w:r w:rsidRPr="008822CA">
        <w:rPr>
          <w:rFonts w:ascii="Arial Narrow" w:hAnsi="Arial Narrow" w:cs="Arial"/>
          <w:b/>
          <w:bCs/>
          <w:lang w:val="fr-CM"/>
        </w:rPr>
        <w:t>au</w:t>
      </w:r>
      <w:r w:rsidRPr="008822CA">
        <w:rPr>
          <w:rFonts w:ascii="Arial Narrow" w:hAnsi="Arial Narrow" w:cs="Arial"/>
          <w:b/>
          <w:bCs/>
          <w:spacing w:val="11"/>
          <w:lang w:val="fr-CM"/>
        </w:rPr>
        <w:t xml:space="preserve"> </w:t>
      </w:r>
      <w:r w:rsidRPr="008822CA">
        <w:rPr>
          <w:rFonts w:ascii="Arial Narrow" w:hAnsi="Arial Narrow" w:cs="Arial"/>
          <w:b/>
          <w:bCs/>
          <w:lang w:val="fr-CM"/>
        </w:rPr>
        <w:t>Dossier d’Appel</w:t>
      </w:r>
      <w:r w:rsidRPr="008822CA">
        <w:rPr>
          <w:rFonts w:ascii="Arial Narrow" w:hAnsi="Arial Narrow" w:cs="Arial"/>
          <w:b/>
          <w:bCs/>
          <w:spacing w:val="6"/>
          <w:lang w:val="fr-CM"/>
        </w:rPr>
        <w:t xml:space="preserve"> </w:t>
      </w:r>
      <w:r w:rsidRPr="008822CA">
        <w:rPr>
          <w:rFonts w:ascii="Arial Narrow" w:hAnsi="Arial Narrow" w:cs="Arial"/>
          <w:b/>
          <w:bCs/>
          <w:lang w:val="fr-CM"/>
        </w:rPr>
        <w:t>d’Offres</w:t>
      </w:r>
      <w:r w:rsidRPr="008822CA">
        <w:rPr>
          <w:rFonts w:ascii="Arial Narrow" w:hAnsi="Arial Narrow" w:cs="Arial"/>
          <w:b/>
          <w:bCs/>
          <w:spacing w:val="6"/>
          <w:lang w:val="fr-CM"/>
        </w:rPr>
        <w:t> :</w:t>
      </w:r>
      <w:bookmarkEnd w:id="18"/>
      <w:bookmarkEnd w:id="19"/>
    </w:p>
    <w:p w:rsidR="008822CA" w:rsidRPr="008822CA" w:rsidRDefault="008822CA" w:rsidP="00EB6E87">
      <w:pPr>
        <w:widowControl w:val="0"/>
        <w:suppressAutoHyphens/>
        <w:autoSpaceDE w:val="0"/>
        <w:autoSpaceDN w:val="0"/>
        <w:jc w:val="both"/>
        <w:textAlignment w:val="baseline"/>
        <w:rPr>
          <w:rFonts w:ascii="Arial Narrow" w:hAnsi="Arial Narrow" w:cs="Arial"/>
          <w:spacing w:val="3"/>
          <w:lang w:val="fr-CM"/>
        </w:rPr>
      </w:pPr>
      <w:r w:rsidRPr="008822CA">
        <w:rPr>
          <w:rFonts w:ascii="Arial Narrow" w:hAnsi="Arial Narrow" w:cs="Arial"/>
          <w:lang w:val="fr-CM"/>
        </w:rPr>
        <w:t xml:space="preserve">9.1. </w:t>
      </w:r>
      <w:r w:rsidRPr="008822CA">
        <w:rPr>
          <w:rFonts w:ascii="Arial Narrow" w:hAnsi="Arial Narrow" w:cs="Arial"/>
          <w:spacing w:val="3"/>
          <w:lang w:val="fr-CM"/>
        </w:rPr>
        <w:t>Tou</w:t>
      </w:r>
      <w:r w:rsidRPr="008822CA">
        <w:rPr>
          <w:rFonts w:ascii="Arial Narrow" w:hAnsi="Arial Narrow" w:cs="Arial"/>
          <w:lang w:val="fr-CM"/>
        </w:rPr>
        <w:t xml:space="preserve">t </w:t>
      </w:r>
      <w:r w:rsidRPr="008822CA">
        <w:rPr>
          <w:rFonts w:ascii="Arial Narrow" w:hAnsi="Arial Narrow" w:cs="Arial"/>
          <w:spacing w:val="3"/>
          <w:lang w:val="fr-CM"/>
        </w:rPr>
        <w:t>soumissionnair</w:t>
      </w:r>
      <w:r w:rsidRPr="008822CA">
        <w:rPr>
          <w:rFonts w:ascii="Arial Narrow" w:hAnsi="Arial Narrow" w:cs="Arial"/>
          <w:lang w:val="fr-CM"/>
        </w:rPr>
        <w:t xml:space="preserve">e </w:t>
      </w:r>
      <w:r w:rsidRPr="008822CA">
        <w:rPr>
          <w:rFonts w:ascii="Arial Narrow" w:hAnsi="Arial Narrow" w:cs="Arial"/>
          <w:spacing w:val="3"/>
          <w:lang w:val="fr-CM"/>
        </w:rPr>
        <w:t>désiran</w:t>
      </w:r>
      <w:r w:rsidRPr="008822CA">
        <w:rPr>
          <w:rFonts w:ascii="Arial Narrow" w:hAnsi="Arial Narrow" w:cs="Arial"/>
          <w:lang w:val="fr-CM"/>
        </w:rPr>
        <w:t xml:space="preserve">t </w:t>
      </w:r>
      <w:r w:rsidRPr="008822CA">
        <w:rPr>
          <w:rFonts w:ascii="Arial Narrow" w:hAnsi="Arial Narrow" w:cs="Arial"/>
          <w:spacing w:val="3"/>
          <w:lang w:val="fr-CM"/>
        </w:rPr>
        <w:t>obteni</w:t>
      </w:r>
      <w:r w:rsidRPr="008822CA">
        <w:rPr>
          <w:rFonts w:ascii="Arial Narrow" w:hAnsi="Arial Narrow" w:cs="Arial"/>
          <w:lang w:val="fr-CM"/>
        </w:rPr>
        <w:t xml:space="preserve">r </w:t>
      </w:r>
      <w:r w:rsidRPr="008822CA">
        <w:rPr>
          <w:rFonts w:ascii="Arial Narrow" w:hAnsi="Arial Narrow" w:cs="Arial"/>
          <w:spacing w:val="3"/>
          <w:lang w:val="fr-CM"/>
        </w:rPr>
        <w:t xml:space="preserve">des </w:t>
      </w:r>
      <w:r w:rsidRPr="008822CA">
        <w:rPr>
          <w:rFonts w:ascii="Arial Narrow" w:hAnsi="Arial Narrow" w:cs="Arial"/>
          <w:spacing w:val="5"/>
          <w:lang w:val="fr-CM"/>
        </w:rPr>
        <w:t>éclaircissement</w:t>
      </w:r>
      <w:r w:rsidRPr="008822CA">
        <w:rPr>
          <w:rFonts w:ascii="Arial Narrow" w:hAnsi="Arial Narrow" w:cs="Arial"/>
          <w:lang w:val="fr-CM"/>
        </w:rPr>
        <w:t xml:space="preserve">s </w:t>
      </w:r>
      <w:r w:rsidRPr="008822CA">
        <w:rPr>
          <w:rFonts w:ascii="Arial Narrow" w:hAnsi="Arial Narrow" w:cs="Arial"/>
          <w:spacing w:val="5"/>
          <w:lang w:val="fr-CM"/>
        </w:rPr>
        <w:t>su</w:t>
      </w:r>
      <w:r w:rsidRPr="008822CA">
        <w:rPr>
          <w:rFonts w:ascii="Arial Narrow" w:hAnsi="Arial Narrow" w:cs="Arial"/>
          <w:lang w:val="fr-CM"/>
        </w:rPr>
        <w:t xml:space="preserve">r </w:t>
      </w:r>
      <w:r w:rsidRPr="008822CA">
        <w:rPr>
          <w:rFonts w:ascii="Arial Narrow" w:hAnsi="Arial Narrow" w:cs="Arial"/>
          <w:spacing w:val="5"/>
          <w:lang w:val="fr-CM"/>
        </w:rPr>
        <w:t>l</w:t>
      </w:r>
      <w:r w:rsidRPr="008822CA">
        <w:rPr>
          <w:rFonts w:ascii="Arial Narrow" w:hAnsi="Arial Narrow" w:cs="Arial"/>
          <w:lang w:val="fr-CM"/>
        </w:rPr>
        <w:t xml:space="preserve">e </w:t>
      </w:r>
      <w:r w:rsidRPr="008822CA">
        <w:rPr>
          <w:rFonts w:ascii="Arial Narrow" w:hAnsi="Arial Narrow" w:cs="Arial"/>
          <w:spacing w:val="5"/>
          <w:lang w:val="fr-CM"/>
        </w:rPr>
        <w:t>Dossie</w:t>
      </w:r>
      <w:r w:rsidRPr="008822CA">
        <w:rPr>
          <w:rFonts w:ascii="Arial Narrow" w:hAnsi="Arial Narrow" w:cs="Arial"/>
          <w:lang w:val="fr-CM"/>
        </w:rPr>
        <w:t xml:space="preserve">r </w:t>
      </w:r>
      <w:r w:rsidRPr="008822CA">
        <w:rPr>
          <w:rFonts w:ascii="Arial Narrow" w:hAnsi="Arial Narrow" w:cs="Arial"/>
          <w:spacing w:val="5"/>
          <w:lang w:val="fr-CM"/>
        </w:rPr>
        <w:t xml:space="preserve">d’Appel </w:t>
      </w:r>
      <w:r w:rsidRPr="008822CA">
        <w:rPr>
          <w:rFonts w:ascii="Arial Narrow" w:hAnsi="Arial Narrow" w:cs="Arial"/>
          <w:spacing w:val="3"/>
          <w:lang w:val="fr-CM"/>
        </w:rPr>
        <w:t>d’Offres peut en faire la demande au Maître d’Ouvrage ou au Maître d’Ouvrage Délégué par écrit ou par courrier électronique (télécopie ou e-mail) à l’adresse du Maître d’Ouvrage ou du Maître d’Ouvrage Délégué indiquée dans le RPAO, ou via COLEPS. Cependant, le Maître d’Ouvrage ou le Maître d’Ouvrage Délégué répondra par écrit ou par courrier électronique ou via COLEPS ou sur tout autre moyen de communication électronique indiqué dans le DAO à toute demande d’éclaircissement reçue au moins quatorze (14) jours avant la date limite de dépôt des offres.</w:t>
      </w:r>
    </w:p>
    <w:p w:rsidR="008822CA" w:rsidRPr="00EB6E87" w:rsidRDefault="008822CA" w:rsidP="00EB6E87">
      <w:pPr>
        <w:widowControl w:val="0"/>
        <w:suppressAutoHyphens/>
        <w:autoSpaceDE w:val="0"/>
        <w:autoSpaceDN w:val="0"/>
        <w:spacing w:after="60"/>
        <w:jc w:val="both"/>
        <w:textAlignment w:val="baseline"/>
        <w:rPr>
          <w:rFonts w:ascii="Arial Narrow" w:hAnsi="Arial Narrow" w:cs="Arial"/>
          <w:spacing w:val="3"/>
          <w:lang w:val="fr-CM"/>
        </w:rPr>
      </w:pPr>
      <w:r w:rsidRPr="008822CA">
        <w:rPr>
          <w:rFonts w:ascii="Arial Narrow" w:hAnsi="Arial Narrow" w:cs="Arial"/>
          <w:spacing w:val="3"/>
          <w:lang w:val="fr-CM"/>
        </w:rPr>
        <w:t>9.2. Une copie de la réponse du Maître d’Ouvrage ou du Maître d’Ouvrage Délégué, indiquant la question posée mais ne mentionnant pas son auteur, est adressée à tous les soumissionnaires ayant acheté le Dossier d’Appel d’Offres, dans un dé</w:t>
      </w:r>
      <w:r w:rsidR="00EB6E87">
        <w:rPr>
          <w:rFonts w:ascii="Arial Narrow" w:hAnsi="Arial Narrow" w:cs="Arial"/>
          <w:spacing w:val="3"/>
          <w:lang w:val="fr-CM"/>
        </w:rPr>
        <w:t>lai maximal de cinq (05) jours.</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
          <w:bCs/>
          <w:lang w:val="fr-CM"/>
        </w:rPr>
      </w:pPr>
      <w:bookmarkStart w:id="20" w:name="_Toc157326366"/>
      <w:bookmarkStart w:id="21" w:name="_Toc157778786"/>
      <w:r w:rsidRPr="008822CA">
        <w:rPr>
          <w:rFonts w:ascii="Arial Narrow" w:hAnsi="Arial Narrow" w:cs="Arial"/>
          <w:b/>
          <w:bCs/>
          <w:lang w:val="fr-CM"/>
        </w:rPr>
        <w:t>Modification du Dossier</w:t>
      </w:r>
      <w:r w:rsidRPr="008822CA">
        <w:rPr>
          <w:rFonts w:ascii="Arial Narrow" w:hAnsi="Arial Narrow" w:cs="Arial"/>
          <w:b/>
          <w:bCs/>
          <w:spacing w:val="-3"/>
          <w:lang w:val="fr-CM"/>
        </w:rPr>
        <w:t xml:space="preserve"> </w:t>
      </w:r>
      <w:r w:rsidRPr="008822CA">
        <w:rPr>
          <w:rFonts w:ascii="Arial Narrow" w:hAnsi="Arial Narrow" w:cs="Arial"/>
          <w:b/>
          <w:bCs/>
          <w:lang w:val="fr-CM"/>
        </w:rPr>
        <w:t>d’Appel d’Offres :</w:t>
      </w:r>
      <w:bookmarkEnd w:id="20"/>
      <w:bookmarkEnd w:id="21"/>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w w:val="99"/>
          <w:lang w:val="fr-CM"/>
        </w:rPr>
        <w:t>10.1</w:t>
      </w:r>
      <w:r w:rsidRPr="008822CA">
        <w:rPr>
          <w:rFonts w:ascii="Arial Narrow" w:hAnsi="Arial Narrow" w:cs="Arial"/>
          <w:lang w:val="fr-CM"/>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 dans les mêmes conditions que l’Avis d’Appel d’Offres.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 xml:space="preserve">10.2. Tout additif ainsi publié fera partie intégrante du Dossier d’Appel d’Offres conformément à </w:t>
      </w:r>
      <w:r w:rsidRPr="008822CA">
        <w:rPr>
          <w:rFonts w:ascii="Arial Narrow" w:hAnsi="Arial Narrow" w:cs="Arial"/>
          <w:shd w:val="clear" w:color="auto" w:fill="FFFFFF"/>
          <w:lang w:val="fr-CM"/>
        </w:rPr>
        <w:t>l’Article 8.1 du RGAO</w:t>
      </w:r>
      <w:r w:rsidRPr="008822CA">
        <w:rPr>
          <w:rFonts w:ascii="Arial Narrow" w:hAnsi="Arial Narrow" w:cs="Arial"/>
          <w:lang w:val="fr-CM"/>
        </w:rPr>
        <w:t xml:space="preserve"> et doit être communiqué par écrit ou signifié par tout moyen laissant trace écrite à tous les soumissionnaires ayant acheté le Dossier d’Appel d’Offres. </w:t>
      </w:r>
    </w:p>
    <w:p w:rsidR="008822CA" w:rsidRPr="008822CA" w:rsidRDefault="008822CA" w:rsidP="00EB6E87">
      <w:pPr>
        <w:widowControl w:val="0"/>
        <w:tabs>
          <w:tab w:val="left" w:pos="1260"/>
          <w:tab w:val="left" w:pos="1760"/>
          <w:tab w:val="left" w:pos="2700"/>
          <w:tab w:val="left" w:pos="3320"/>
        </w:tabs>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w w:val="99"/>
          <w:lang w:val="fr-CM"/>
        </w:rPr>
        <w:t>10.3.</w:t>
      </w:r>
      <w:r w:rsidRPr="008822CA">
        <w:rPr>
          <w:rFonts w:ascii="Arial Narrow" w:hAnsi="Arial Narrow" w:cs="Arial"/>
          <w:lang w:val="fr-CM"/>
        </w:rPr>
        <w:t xml:space="preserve"> Afin de donner aux soumissionnaires suffisamment de temps pour tenir compte de l’additif dans la préparation de leurs offres, le Maître d’Ouvrage ou le Maître d’Ouvrage Délégué pourra reporter, autant que nécessaire, le cas échéant, la date limite de dépôt des offres, conformément aux dispos</w:t>
      </w:r>
      <w:r w:rsidR="00EB6E87">
        <w:rPr>
          <w:rFonts w:ascii="Arial Narrow" w:hAnsi="Arial Narrow" w:cs="Arial"/>
          <w:lang w:val="fr-CM"/>
        </w:rPr>
        <w:t>itions de l’Article 21 du RGAO.</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
          <w:bCs/>
          <w:lang w:val="fr-CM"/>
        </w:rPr>
      </w:pPr>
      <w:bookmarkStart w:id="22" w:name="_Toc157326367"/>
      <w:bookmarkStart w:id="23" w:name="_Toc157778787"/>
      <w:r w:rsidRPr="008822CA">
        <w:rPr>
          <w:rFonts w:ascii="Arial Narrow" w:hAnsi="Arial Narrow" w:cs="Arial"/>
          <w:b/>
          <w:bCs/>
          <w:lang w:val="fr-CM"/>
        </w:rPr>
        <w:t>Délais de remise des plis :</w:t>
      </w:r>
      <w:bookmarkEnd w:id="22"/>
      <w:bookmarkEnd w:id="23"/>
    </w:p>
    <w:p w:rsidR="008822CA" w:rsidRPr="008822CA" w:rsidRDefault="008822CA" w:rsidP="00EB6E87">
      <w:pPr>
        <w:widowControl w:val="0"/>
        <w:autoSpaceDE w:val="0"/>
        <w:autoSpaceDN w:val="0"/>
        <w:adjustRightInd w:val="0"/>
        <w:spacing w:line="360" w:lineRule="auto"/>
        <w:ind w:right="95"/>
        <w:jc w:val="both"/>
        <w:rPr>
          <w:rFonts w:ascii="Arial Narrow" w:hAnsi="Arial Narrow" w:cs="Arial"/>
          <w:lang w:val="fr-CM"/>
        </w:rPr>
      </w:pPr>
      <w:r w:rsidRPr="008822CA">
        <w:rPr>
          <w:rFonts w:ascii="Arial Narrow" w:hAnsi="Arial Narrow" w:cs="Arial"/>
          <w:lang w:val="fr-CM"/>
        </w:rPr>
        <w:t>Le délai de remise des offres contenues dans un pli est de quatre-vingt-dix (90) jours à compter de la date publication de l'avis d'appels d'offres dans le Journal des Marchés Publics de l'organisme chargé de la régulation des marchés publics.</w:t>
      </w:r>
    </w:p>
    <w:p w:rsidR="008822CA" w:rsidRPr="008822CA" w:rsidRDefault="008822CA" w:rsidP="00EB6E87">
      <w:pPr>
        <w:widowControl w:val="0"/>
        <w:autoSpaceDE w:val="0"/>
        <w:autoSpaceDN w:val="0"/>
        <w:adjustRightInd w:val="0"/>
        <w:spacing w:line="360" w:lineRule="auto"/>
        <w:ind w:right="95"/>
        <w:jc w:val="both"/>
        <w:rPr>
          <w:rFonts w:ascii="Arial Narrow" w:hAnsi="Arial Narrow" w:cs="Arial"/>
          <w:lang w:val="fr-CM"/>
        </w:rPr>
      </w:pPr>
      <w:r w:rsidRPr="008822CA">
        <w:rPr>
          <w:rFonts w:ascii="Arial Narrow" w:hAnsi="Arial Narrow" w:cs="Arial"/>
          <w:lang w:val="fr-CM"/>
        </w:rPr>
        <w:t>Tout</w:t>
      </w:r>
      <w:r w:rsidRPr="008822CA">
        <w:rPr>
          <w:rFonts w:ascii="Arial Narrow" w:hAnsi="Arial Narrow" w:cs="Arial"/>
          <w:spacing w:val="3"/>
          <w:lang w:val="fr-CM"/>
        </w:rPr>
        <w:t xml:space="preserve"> </w:t>
      </w:r>
      <w:r w:rsidRPr="008822CA">
        <w:rPr>
          <w:rFonts w:ascii="Arial Narrow" w:hAnsi="Arial Narrow" w:cs="Arial"/>
          <w:lang w:val="fr-CM"/>
        </w:rPr>
        <w:t>pli</w:t>
      </w:r>
      <w:r w:rsidRPr="008822CA">
        <w:rPr>
          <w:rFonts w:ascii="Arial Narrow" w:hAnsi="Arial Narrow" w:cs="Arial"/>
          <w:spacing w:val="3"/>
          <w:lang w:val="fr-CM"/>
        </w:rPr>
        <w:t xml:space="preserve"> </w:t>
      </w:r>
      <w:r w:rsidRPr="008822CA">
        <w:rPr>
          <w:rFonts w:ascii="Arial Narrow" w:hAnsi="Arial Narrow" w:cs="Arial"/>
          <w:lang w:val="fr-CM"/>
        </w:rPr>
        <w:t>parvenu</w:t>
      </w:r>
      <w:r w:rsidRPr="008822CA">
        <w:rPr>
          <w:rFonts w:ascii="Arial Narrow" w:hAnsi="Arial Narrow" w:cs="Arial"/>
          <w:spacing w:val="3"/>
          <w:lang w:val="fr-CM"/>
        </w:rPr>
        <w:t xml:space="preserve"> au </w:t>
      </w:r>
      <w:r w:rsidRPr="008822CA">
        <w:rPr>
          <w:rFonts w:ascii="Arial Narrow" w:hAnsi="Arial Narrow" w:cs="Arial"/>
          <w:lang w:val="fr-CM"/>
        </w:rPr>
        <w:t>Maître d’Ouvrage ou au Maître d’Ouvrage Délégué</w:t>
      </w:r>
      <w:r w:rsidRPr="008822CA">
        <w:rPr>
          <w:rFonts w:ascii="Arial Narrow" w:hAnsi="Arial Narrow" w:cs="Arial"/>
          <w:spacing w:val="3"/>
          <w:lang w:val="fr-CM"/>
        </w:rPr>
        <w:t xml:space="preserve"> </w:t>
      </w:r>
      <w:r w:rsidRPr="008822CA">
        <w:rPr>
          <w:rFonts w:ascii="Arial Narrow" w:hAnsi="Arial Narrow" w:cs="Arial"/>
          <w:lang w:val="fr-CM"/>
        </w:rPr>
        <w:t>après</w:t>
      </w:r>
      <w:r w:rsidRPr="008822CA">
        <w:rPr>
          <w:rFonts w:ascii="Arial Narrow" w:hAnsi="Arial Narrow" w:cs="Arial"/>
          <w:spacing w:val="3"/>
          <w:lang w:val="fr-CM"/>
        </w:rPr>
        <w:t xml:space="preserve"> </w:t>
      </w:r>
      <w:proofErr w:type="gramStart"/>
      <w:r w:rsidRPr="008822CA">
        <w:rPr>
          <w:rFonts w:ascii="Arial Narrow" w:hAnsi="Arial Narrow" w:cs="Arial"/>
          <w:lang w:val="fr-CM"/>
        </w:rPr>
        <w:t>les date</w:t>
      </w:r>
      <w:proofErr w:type="gramEnd"/>
      <w:r w:rsidRPr="008822CA">
        <w:rPr>
          <w:rFonts w:ascii="Arial Narrow" w:hAnsi="Arial Narrow" w:cs="Arial"/>
          <w:spacing w:val="11"/>
          <w:lang w:val="fr-CM"/>
        </w:rPr>
        <w:t xml:space="preserve"> </w:t>
      </w:r>
      <w:r w:rsidRPr="008822CA">
        <w:rPr>
          <w:rFonts w:ascii="Arial Narrow" w:hAnsi="Arial Narrow" w:cs="Arial"/>
          <w:lang w:val="fr-CM"/>
        </w:rPr>
        <w:t>et</w:t>
      </w:r>
      <w:r w:rsidRPr="008822CA">
        <w:rPr>
          <w:rFonts w:ascii="Arial Narrow" w:hAnsi="Arial Narrow" w:cs="Arial"/>
          <w:spacing w:val="11"/>
          <w:lang w:val="fr-CM"/>
        </w:rPr>
        <w:t xml:space="preserve"> </w:t>
      </w:r>
      <w:r w:rsidRPr="008822CA">
        <w:rPr>
          <w:rFonts w:ascii="Arial Narrow" w:hAnsi="Arial Narrow" w:cs="Arial"/>
          <w:lang w:val="fr-CM"/>
        </w:rPr>
        <w:t>heure</w:t>
      </w:r>
      <w:r w:rsidRPr="008822CA">
        <w:rPr>
          <w:rFonts w:ascii="Arial Narrow" w:hAnsi="Arial Narrow" w:cs="Arial"/>
          <w:spacing w:val="11"/>
          <w:lang w:val="fr-CM"/>
        </w:rPr>
        <w:t xml:space="preserve"> </w:t>
      </w:r>
      <w:r w:rsidRPr="008822CA">
        <w:rPr>
          <w:rFonts w:ascii="Arial Narrow" w:hAnsi="Arial Narrow" w:cs="Arial"/>
          <w:lang w:val="fr-CM"/>
        </w:rPr>
        <w:t>limites</w:t>
      </w:r>
      <w:r w:rsidRPr="008822CA">
        <w:rPr>
          <w:rFonts w:ascii="Arial Narrow" w:hAnsi="Arial Narrow" w:cs="Arial"/>
          <w:spacing w:val="11"/>
          <w:lang w:val="fr-CM"/>
        </w:rPr>
        <w:t xml:space="preserve"> </w:t>
      </w:r>
      <w:r w:rsidRPr="008822CA">
        <w:rPr>
          <w:rFonts w:ascii="Arial Narrow" w:hAnsi="Arial Narrow" w:cs="Arial"/>
          <w:lang w:val="fr-CM"/>
        </w:rPr>
        <w:t>fixées</w:t>
      </w:r>
      <w:r w:rsidRPr="008822CA">
        <w:rPr>
          <w:rFonts w:ascii="Arial Narrow" w:hAnsi="Arial Narrow" w:cs="Arial"/>
          <w:spacing w:val="11"/>
          <w:lang w:val="fr-CM"/>
        </w:rPr>
        <w:t xml:space="preserve"> </w:t>
      </w:r>
      <w:r w:rsidRPr="008822CA">
        <w:rPr>
          <w:rFonts w:ascii="Arial Narrow" w:hAnsi="Arial Narrow" w:cs="Arial"/>
          <w:lang w:val="fr-CM"/>
        </w:rPr>
        <w:t>pour</w:t>
      </w:r>
      <w:r w:rsidRPr="008822CA">
        <w:rPr>
          <w:rFonts w:ascii="Arial Narrow" w:hAnsi="Arial Narrow" w:cs="Arial"/>
          <w:spacing w:val="11"/>
          <w:lang w:val="fr-CM"/>
        </w:rPr>
        <w:t xml:space="preserve"> </w:t>
      </w:r>
      <w:r w:rsidRPr="008822CA">
        <w:rPr>
          <w:rFonts w:ascii="Arial Narrow" w:hAnsi="Arial Narrow" w:cs="Arial"/>
          <w:lang w:val="fr-CM"/>
        </w:rPr>
        <w:t>le</w:t>
      </w:r>
      <w:r w:rsidRPr="008822CA">
        <w:rPr>
          <w:rFonts w:ascii="Arial Narrow" w:hAnsi="Arial Narrow" w:cs="Arial"/>
          <w:spacing w:val="11"/>
          <w:lang w:val="fr-CM"/>
        </w:rPr>
        <w:t xml:space="preserve"> </w:t>
      </w:r>
      <w:r w:rsidRPr="008822CA">
        <w:rPr>
          <w:rFonts w:ascii="Arial Narrow" w:hAnsi="Arial Narrow" w:cs="Arial"/>
          <w:lang w:val="fr-CM"/>
        </w:rPr>
        <w:t>dépôt</w:t>
      </w:r>
      <w:r w:rsidRPr="008822CA">
        <w:rPr>
          <w:rFonts w:ascii="Arial Narrow" w:hAnsi="Arial Narrow" w:cs="Arial"/>
          <w:spacing w:val="11"/>
          <w:lang w:val="fr-CM"/>
        </w:rPr>
        <w:t xml:space="preserve"> </w:t>
      </w:r>
      <w:r w:rsidRPr="008822CA">
        <w:rPr>
          <w:rFonts w:ascii="Arial Narrow" w:hAnsi="Arial Narrow" w:cs="Arial"/>
          <w:lang w:val="fr-CM"/>
        </w:rPr>
        <w:t>des</w:t>
      </w:r>
      <w:r w:rsidRPr="008822CA">
        <w:rPr>
          <w:rFonts w:ascii="Arial Narrow" w:hAnsi="Arial Narrow" w:cs="Arial"/>
          <w:spacing w:val="11"/>
          <w:lang w:val="fr-CM"/>
        </w:rPr>
        <w:t xml:space="preserve"> </w:t>
      </w:r>
      <w:r w:rsidRPr="008822CA">
        <w:rPr>
          <w:rFonts w:ascii="Arial Narrow" w:hAnsi="Arial Narrow" w:cs="Arial"/>
          <w:lang w:val="fr-CM"/>
        </w:rPr>
        <w:t>offres conformément</w:t>
      </w:r>
      <w:r w:rsidRPr="008822CA">
        <w:rPr>
          <w:rFonts w:ascii="Arial Narrow" w:hAnsi="Arial Narrow" w:cs="Arial"/>
          <w:spacing w:val="1"/>
          <w:lang w:val="fr-CM"/>
        </w:rPr>
        <w:t xml:space="preserve"> </w:t>
      </w:r>
      <w:r w:rsidRPr="008822CA">
        <w:rPr>
          <w:rFonts w:ascii="Arial Narrow" w:hAnsi="Arial Narrow" w:cs="Arial"/>
          <w:lang w:val="fr-CM"/>
        </w:rPr>
        <w:t>à</w:t>
      </w:r>
      <w:r w:rsidRPr="008822CA">
        <w:rPr>
          <w:rFonts w:ascii="Arial Narrow" w:hAnsi="Arial Narrow" w:cs="Arial"/>
          <w:spacing w:val="1"/>
          <w:lang w:val="fr-CM"/>
        </w:rPr>
        <w:t xml:space="preserve"> </w:t>
      </w:r>
      <w:r w:rsidRPr="008822CA">
        <w:rPr>
          <w:rFonts w:ascii="Arial Narrow" w:hAnsi="Arial Narrow" w:cs="Arial"/>
          <w:lang w:val="fr-CM"/>
        </w:rPr>
        <w:t>l’Article</w:t>
      </w:r>
      <w:r w:rsidRPr="008822CA">
        <w:rPr>
          <w:rFonts w:ascii="Arial Narrow" w:hAnsi="Arial Narrow" w:cs="Arial"/>
          <w:spacing w:val="1"/>
          <w:lang w:val="fr-CM"/>
        </w:rPr>
        <w:t xml:space="preserve"> </w:t>
      </w:r>
      <w:r w:rsidRPr="008822CA">
        <w:rPr>
          <w:rFonts w:ascii="Arial Narrow" w:hAnsi="Arial Narrow" w:cs="Arial"/>
          <w:lang w:val="fr-CM"/>
        </w:rPr>
        <w:t>13</w:t>
      </w:r>
      <w:r w:rsidRPr="008822CA">
        <w:rPr>
          <w:rFonts w:ascii="Arial Narrow" w:hAnsi="Arial Narrow" w:cs="Arial"/>
          <w:spacing w:val="1"/>
          <w:lang w:val="fr-CM"/>
        </w:rPr>
        <w:t xml:space="preserve"> </w:t>
      </w:r>
      <w:r w:rsidRPr="008822CA">
        <w:rPr>
          <w:rFonts w:ascii="Arial Narrow" w:hAnsi="Arial Narrow" w:cs="Arial"/>
          <w:lang w:val="fr-CM"/>
        </w:rPr>
        <w:t>du</w:t>
      </w:r>
      <w:r w:rsidRPr="008822CA">
        <w:rPr>
          <w:rFonts w:ascii="Arial Narrow" w:hAnsi="Arial Narrow" w:cs="Arial"/>
          <w:spacing w:val="1"/>
          <w:lang w:val="fr-CM"/>
        </w:rPr>
        <w:t xml:space="preserve"> </w:t>
      </w:r>
      <w:r w:rsidRPr="008822CA">
        <w:rPr>
          <w:rFonts w:ascii="Arial Narrow" w:hAnsi="Arial Narrow" w:cs="Arial"/>
          <w:lang w:val="fr-CM"/>
        </w:rPr>
        <w:t>RGAO</w:t>
      </w:r>
      <w:r w:rsidRPr="008822CA">
        <w:rPr>
          <w:rFonts w:ascii="Arial Narrow" w:hAnsi="Arial Narrow" w:cs="Arial"/>
          <w:spacing w:val="1"/>
          <w:lang w:val="fr-CM"/>
        </w:rPr>
        <w:t xml:space="preserve"> </w:t>
      </w:r>
      <w:r w:rsidRPr="008822CA">
        <w:rPr>
          <w:rFonts w:ascii="Arial Narrow" w:hAnsi="Arial Narrow" w:cs="Arial"/>
          <w:lang w:val="fr-CM"/>
        </w:rPr>
        <w:t>sera</w:t>
      </w:r>
      <w:r w:rsidRPr="008822CA">
        <w:rPr>
          <w:rFonts w:ascii="Arial Narrow" w:hAnsi="Arial Narrow" w:cs="Arial"/>
          <w:spacing w:val="1"/>
          <w:lang w:val="fr-CM"/>
        </w:rPr>
        <w:t xml:space="preserve"> </w:t>
      </w:r>
      <w:r w:rsidRPr="008822CA">
        <w:rPr>
          <w:rFonts w:ascii="Arial Narrow" w:hAnsi="Arial Narrow" w:cs="Arial"/>
          <w:lang w:val="fr-CM"/>
        </w:rPr>
        <w:t>déclaré hors</w:t>
      </w:r>
      <w:r w:rsidRPr="008822CA">
        <w:rPr>
          <w:rFonts w:ascii="Arial Narrow" w:hAnsi="Arial Narrow" w:cs="Arial"/>
          <w:spacing w:val="6"/>
          <w:lang w:val="fr-CM"/>
        </w:rPr>
        <w:t xml:space="preserve"> </w:t>
      </w:r>
      <w:r w:rsidRPr="008822CA">
        <w:rPr>
          <w:rFonts w:ascii="Arial Narrow" w:hAnsi="Arial Narrow" w:cs="Arial"/>
          <w:lang w:val="fr-CM"/>
        </w:rPr>
        <w:t>délai</w:t>
      </w:r>
      <w:r w:rsidRPr="008822CA">
        <w:rPr>
          <w:rFonts w:ascii="Arial Narrow" w:hAnsi="Arial Narrow" w:cs="Arial"/>
          <w:spacing w:val="6"/>
          <w:lang w:val="fr-CM"/>
        </w:rPr>
        <w:t xml:space="preserve"> </w:t>
      </w:r>
      <w:r w:rsidRPr="008822CA">
        <w:rPr>
          <w:rFonts w:ascii="Arial Narrow" w:hAnsi="Arial Narrow" w:cs="Arial"/>
          <w:lang w:val="fr-CM"/>
        </w:rPr>
        <w:t>et ne sera pas réceptionné.</w:t>
      </w:r>
    </w:p>
    <w:p w:rsidR="008822CA" w:rsidRPr="008822CA" w:rsidRDefault="008822CA" w:rsidP="00EB6E87">
      <w:pPr>
        <w:widowControl w:val="0"/>
        <w:tabs>
          <w:tab w:val="left" w:pos="1260"/>
          <w:tab w:val="left" w:pos="1760"/>
          <w:tab w:val="left" w:pos="2700"/>
          <w:tab w:val="left" w:pos="3320"/>
        </w:tabs>
        <w:suppressAutoHyphens/>
        <w:autoSpaceDE w:val="0"/>
        <w:autoSpaceDN w:val="0"/>
        <w:spacing w:line="360" w:lineRule="auto"/>
        <w:jc w:val="both"/>
        <w:textAlignment w:val="baseline"/>
        <w:rPr>
          <w:rFonts w:ascii="Arial Narrow" w:hAnsi="Arial Narrow" w:cs="Arial"/>
          <w:lang w:val="fr-CM"/>
        </w:rPr>
      </w:pP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
          <w:bCs/>
          <w:lang w:val="fr-CM"/>
        </w:rPr>
      </w:pPr>
      <w:bookmarkStart w:id="24" w:name="_Toc157326368"/>
      <w:bookmarkStart w:id="25" w:name="_Toc157778788"/>
      <w:r w:rsidRPr="008822CA">
        <w:rPr>
          <w:rFonts w:ascii="Arial Narrow" w:hAnsi="Arial Narrow" w:cs="Arial"/>
          <w:b/>
          <w:bCs/>
          <w:lang w:val="fr-CM"/>
        </w:rPr>
        <w:lastRenderedPageBreak/>
        <w:t>Les recours :</w:t>
      </w:r>
      <w:bookmarkEnd w:id="24"/>
      <w:bookmarkEnd w:id="25"/>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12.1.</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a) Tout candidat ou soumissionnaire qui s'estime lésé dans la procédure de passation des marchés publics peut introduire un recours en fonction de l'étape de la procédure, soit auprès du Maître d'Ouvrage ou du Maître d'Ouvrage Délégué, soit auprès du Comité d'Examen de Recours.</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b) Pour être recevable, tout recours doit préciser un fait ou un manquement à l'encontre du Code des Marchés Publics en vigueur et à la réglementation relative à la passation des Marchés Publics ou au dossier de consultation concerné</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12.2.</w:t>
      </w:r>
    </w:p>
    <w:p w:rsidR="008822CA" w:rsidRPr="008822CA" w:rsidRDefault="008822CA" w:rsidP="00EB6E87">
      <w:pPr>
        <w:widowControl w:val="0"/>
        <w:suppressAutoHyphens/>
        <w:autoSpaceDE w:val="0"/>
        <w:autoSpaceDN w:val="0"/>
        <w:ind w:left="567" w:hanging="283"/>
        <w:jc w:val="both"/>
        <w:textAlignment w:val="baseline"/>
        <w:rPr>
          <w:rFonts w:ascii="Arial Narrow" w:hAnsi="Arial Narrow" w:cs="Arial"/>
          <w:lang w:val="fr-CM"/>
        </w:rPr>
      </w:pPr>
      <w:r w:rsidRPr="008822CA">
        <w:rPr>
          <w:rFonts w:ascii="Arial Narrow" w:hAnsi="Arial Narrow" w:cs="Arial"/>
          <w:lang w:val="fr-CM"/>
        </w:rPr>
        <w:t>a) Entre la publication de l’Avis d’Appel d’Offres et</w:t>
      </w:r>
      <w:r w:rsidRPr="008822CA">
        <w:rPr>
          <w:rFonts w:ascii="Arial Narrow" w:hAnsi="Arial Narrow" w:cs="Arial"/>
          <w:spacing w:val="28"/>
          <w:lang w:val="fr-CM"/>
        </w:rPr>
        <w:t xml:space="preserve"> </w:t>
      </w:r>
      <w:r w:rsidRPr="008822CA">
        <w:rPr>
          <w:rFonts w:ascii="Arial Narrow" w:hAnsi="Arial Narrow" w:cs="Arial"/>
          <w:lang w:val="fr-CM"/>
        </w:rPr>
        <w:t>l’ouverture</w:t>
      </w:r>
      <w:r w:rsidRPr="008822CA">
        <w:rPr>
          <w:rFonts w:ascii="Arial Narrow" w:hAnsi="Arial Narrow" w:cs="Arial"/>
          <w:spacing w:val="28"/>
          <w:lang w:val="fr-CM"/>
        </w:rPr>
        <w:t xml:space="preserve"> </w:t>
      </w:r>
      <w:r w:rsidRPr="008822CA">
        <w:rPr>
          <w:rFonts w:ascii="Arial Narrow" w:hAnsi="Arial Narrow" w:cs="Arial"/>
          <w:lang w:val="fr-CM"/>
        </w:rPr>
        <w:t>des</w:t>
      </w:r>
      <w:r w:rsidRPr="008822CA">
        <w:rPr>
          <w:rFonts w:ascii="Arial Narrow" w:hAnsi="Arial Narrow" w:cs="Arial"/>
          <w:spacing w:val="28"/>
          <w:lang w:val="fr-CM"/>
        </w:rPr>
        <w:t xml:space="preserve"> </w:t>
      </w:r>
      <w:r w:rsidRPr="008822CA">
        <w:rPr>
          <w:rFonts w:ascii="Arial Narrow" w:hAnsi="Arial Narrow" w:cs="Arial"/>
          <w:lang w:val="fr-CM"/>
        </w:rPr>
        <w:t>plis,</w:t>
      </w:r>
      <w:r w:rsidRPr="008822CA">
        <w:rPr>
          <w:rFonts w:ascii="Arial Narrow" w:hAnsi="Arial Narrow" w:cs="Arial"/>
          <w:spacing w:val="28"/>
          <w:lang w:val="fr-CM"/>
        </w:rPr>
        <w:t xml:space="preserve"> </w:t>
      </w:r>
      <w:r w:rsidRPr="008822CA">
        <w:rPr>
          <w:rFonts w:ascii="Arial Narrow" w:hAnsi="Arial Narrow" w:cs="Arial"/>
          <w:lang w:val="fr-CM"/>
        </w:rPr>
        <w:t>le</w:t>
      </w:r>
      <w:r w:rsidRPr="008822CA">
        <w:rPr>
          <w:rFonts w:ascii="Arial Narrow" w:hAnsi="Arial Narrow" w:cs="Arial"/>
          <w:spacing w:val="6"/>
          <w:lang w:val="fr-CM"/>
        </w:rPr>
        <w:t xml:space="preserve"> </w:t>
      </w:r>
      <w:r w:rsidRPr="008822CA">
        <w:rPr>
          <w:rFonts w:ascii="Arial Narrow" w:hAnsi="Arial Narrow" w:cs="Arial"/>
          <w:lang w:val="fr-CM"/>
        </w:rPr>
        <w:t>Recours</w:t>
      </w:r>
      <w:r w:rsidRPr="008822CA">
        <w:rPr>
          <w:rFonts w:ascii="Arial Narrow" w:hAnsi="Arial Narrow" w:cs="Arial"/>
          <w:spacing w:val="6"/>
          <w:lang w:val="fr-CM"/>
        </w:rPr>
        <w:t xml:space="preserve"> doit être adressé au Maître d'Ouvrage ou au Maître d'Ouvrage Délégué,</w:t>
      </w:r>
      <w:r w:rsidRPr="008822CA">
        <w:rPr>
          <w:rFonts w:ascii="Arial Narrow" w:hAnsi="Arial Narrow" w:cs="Arial"/>
          <w:lang w:val="fr-CM"/>
        </w:rPr>
        <w:t xml:space="preserve"> avec copie à l’Autorité Chargée des Marchés Publics et à l’organisme chargé de la Régulation des Marchés Publics.</w:t>
      </w:r>
    </w:p>
    <w:p w:rsidR="008822CA" w:rsidRPr="008822CA" w:rsidRDefault="008822CA" w:rsidP="00EB6E87">
      <w:pPr>
        <w:widowControl w:val="0"/>
        <w:suppressAutoHyphens/>
        <w:autoSpaceDE w:val="0"/>
        <w:autoSpaceDN w:val="0"/>
        <w:ind w:left="567" w:hanging="283"/>
        <w:jc w:val="both"/>
        <w:textAlignment w:val="baseline"/>
        <w:rPr>
          <w:rFonts w:ascii="Arial Narrow" w:hAnsi="Arial Narrow" w:cs="Arial"/>
          <w:lang w:val="fr-CM"/>
        </w:rPr>
      </w:pPr>
      <w:r w:rsidRPr="008822CA">
        <w:rPr>
          <w:rFonts w:ascii="Arial Narrow" w:hAnsi="Arial Narrow" w:cs="Arial"/>
          <w:lang w:val="fr-CM"/>
        </w:rPr>
        <w:t>b) Il doit parvenir au Maître d'Ouvrage ou au Maître d'Ouvrage Délégué au plus tard quatorze (14) jours ouvrables avant la date d'ouverture des offres</w:t>
      </w:r>
      <w:r w:rsidRPr="008822CA" w:rsidDel="00F54803">
        <w:rPr>
          <w:rFonts w:ascii="Arial Narrow" w:hAnsi="Arial Narrow" w:cs="Arial"/>
          <w:lang w:val="fr-CM"/>
        </w:rPr>
        <w:t>.</w:t>
      </w:r>
    </w:p>
    <w:p w:rsidR="008822CA" w:rsidRPr="008822CA" w:rsidRDefault="008822CA" w:rsidP="00EB6E87">
      <w:pPr>
        <w:widowControl w:val="0"/>
        <w:suppressAutoHyphens/>
        <w:autoSpaceDE w:val="0"/>
        <w:autoSpaceDN w:val="0"/>
        <w:ind w:left="567" w:hanging="283"/>
        <w:jc w:val="both"/>
        <w:textAlignment w:val="baseline"/>
        <w:rPr>
          <w:rFonts w:ascii="Arial Narrow" w:hAnsi="Arial Narrow" w:cs="Arial"/>
          <w:lang w:val="fr-CM"/>
        </w:rPr>
      </w:pPr>
      <w:r w:rsidRPr="008822CA">
        <w:rPr>
          <w:rFonts w:ascii="Arial Narrow" w:hAnsi="Arial Narrow" w:cs="Arial"/>
          <w:lang w:val="fr-CM"/>
        </w:rPr>
        <w:t>c) Le Maître d’Ouvrage dispose de cinq (05) jours pour réagir. La copie de la réaction est transmise à l'Autorité chargée des marchés publics et à l'organisme chargé de la régulation des marchés publics;</w:t>
      </w:r>
    </w:p>
    <w:p w:rsidR="008822CA" w:rsidRPr="008822CA" w:rsidRDefault="008822CA" w:rsidP="00EB6E87">
      <w:pPr>
        <w:widowControl w:val="0"/>
        <w:suppressAutoHyphens/>
        <w:autoSpaceDE w:val="0"/>
        <w:autoSpaceDN w:val="0"/>
        <w:ind w:left="567" w:hanging="283"/>
        <w:jc w:val="both"/>
        <w:textAlignment w:val="baseline"/>
        <w:rPr>
          <w:rFonts w:ascii="Arial Narrow" w:hAnsi="Arial Narrow" w:cs="Arial"/>
          <w:lang w:val="fr-CM"/>
        </w:rPr>
      </w:pPr>
      <w:r w:rsidRPr="008822CA">
        <w:rPr>
          <w:rFonts w:ascii="Arial Narrow" w:hAnsi="Arial Narrow" w:cs="Arial"/>
          <w:lang w:val="fr-CM"/>
        </w:rPr>
        <w:t>d) En cas de désaccord entre le requérant et le Maître d'Ouvrage ou le Maître d'Ouvrage Délégué, le recours est porté par le requérant au Comité chargé de l'examen des recours.</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e) Ce recours n'est pas suspensif de la procédure.</w:t>
      </w:r>
    </w:p>
    <w:p w:rsidR="008822CA" w:rsidRPr="008822CA" w:rsidRDefault="008822CA" w:rsidP="00EB6E87">
      <w:pPr>
        <w:widowControl w:val="0"/>
        <w:tabs>
          <w:tab w:val="left" w:pos="2400"/>
        </w:tabs>
        <w:suppressAutoHyphens/>
        <w:autoSpaceDE w:val="0"/>
        <w:autoSpaceDN w:val="0"/>
        <w:spacing w:line="360" w:lineRule="auto"/>
        <w:jc w:val="both"/>
        <w:textAlignment w:val="baseline"/>
        <w:rPr>
          <w:rFonts w:ascii="Arial Narrow" w:hAnsi="Arial Narrow" w:cs="Arial"/>
          <w:spacing w:val="5"/>
          <w:lang w:val="fr-CM"/>
        </w:rPr>
      </w:pPr>
      <w:r w:rsidRPr="008822CA">
        <w:rPr>
          <w:rFonts w:ascii="Arial Narrow" w:hAnsi="Arial Narrow" w:cs="Arial"/>
          <w:spacing w:val="5"/>
          <w:lang w:val="fr-CM"/>
        </w:rPr>
        <w:t xml:space="preserve">12.3. </w:t>
      </w:r>
    </w:p>
    <w:p w:rsidR="008822CA" w:rsidRPr="008822CA" w:rsidRDefault="008822CA" w:rsidP="00EB6E87">
      <w:pPr>
        <w:widowControl w:val="0"/>
        <w:tabs>
          <w:tab w:val="left" w:pos="2400"/>
        </w:tabs>
        <w:suppressAutoHyphens/>
        <w:autoSpaceDE w:val="0"/>
        <w:autoSpaceDN w:val="0"/>
        <w:spacing w:line="360" w:lineRule="auto"/>
        <w:ind w:left="567" w:hanging="283"/>
        <w:jc w:val="both"/>
        <w:textAlignment w:val="baseline"/>
        <w:rPr>
          <w:rFonts w:ascii="Arial Narrow" w:hAnsi="Arial Narrow" w:cs="Arial"/>
          <w:spacing w:val="5"/>
          <w:lang w:val="fr-CM"/>
        </w:rPr>
      </w:pPr>
      <w:r w:rsidRPr="008822CA">
        <w:rPr>
          <w:rFonts w:ascii="Arial Narrow" w:hAnsi="Arial Narrow" w:cs="Arial"/>
          <w:spacing w:val="5"/>
          <w:lang w:val="fr-CM"/>
        </w:rPr>
        <w:t>a) A l'ouverture des plis, le recours ne porte que sur le déroulement de cette étape, notamment le respect des procédures et la régularité des pièces vérifiées.</w:t>
      </w:r>
    </w:p>
    <w:p w:rsidR="008822CA" w:rsidRPr="008822CA" w:rsidRDefault="008822CA" w:rsidP="00EB6E87">
      <w:pPr>
        <w:widowControl w:val="0"/>
        <w:tabs>
          <w:tab w:val="left" w:pos="2400"/>
        </w:tabs>
        <w:suppressAutoHyphens/>
        <w:autoSpaceDE w:val="0"/>
        <w:autoSpaceDN w:val="0"/>
        <w:spacing w:line="360" w:lineRule="auto"/>
        <w:ind w:left="567" w:hanging="283"/>
        <w:jc w:val="both"/>
        <w:textAlignment w:val="baseline"/>
        <w:rPr>
          <w:rFonts w:ascii="Arial Narrow" w:hAnsi="Arial Narrow" w:cs="Arial"/>
          <w:spacing w:val="5"/>
          <w:lang w:val="fr-CM"/>
        </w:rPr>
      </w:pPr>
      <w:r w:rsidRPr="008822CA">
        <w:rPr>
          <w:rFonts w:ascii="Arial Narrow" w:hAnsi="Arial Narrow" w:cs="Arial"/>
          <w:spacing w:val="5"/>
          <w:lang w:val="fr-CM"/>
        </w:rPr>
        <w:t>b) Le recours doit être adressé au Comité de l'Examen de Recours avec copie au Maître d'Ouvrage ou au Maître d'Ouvrage Délégué, au Président de la Commission de Passation des Marchés concernée, à l'organisme chargé de la régulation des marchés publics et à l'Autorité chargée des marchés publics.</w:t>
      </w:r>
    </w:p>
    <w:p w:rsidR="008822CA" w:rsidRPr="008822CA" w:rsidRDefault="008822CA" w:rsidP="00EB6E87">
      <w:pPr>
        <w:widowControl w:val="0"/>
        <w:tabs>
          <w:tab w:val="left" w:pos="2400"/>
        </w:tabs>
        <w:suppressAutoHyphens/>
        <w:autoSpaceDE w:val="0"/>
        <w:autoSpaceDN w:val="0"/>
        <w:spacing w:line="360" w:lineRule="auto"/>
        <w:ind w:left="567" w:hanging="283"/>
        <w:jc w:val="both"/>
        <w:textAlignment w:val="baseline"/>
        <w:rPr>
          <w:rFonts w:ascii="Arial Narrow" w:hAnsi="Arial Narrow" w:cs="Arial"/>
          <w:spacing w:val="5"/>
          <w:lang w:val="fr-CM"/>
        </w:rPr>
      </w:pPr>
      <w:r w:rsidRPr="008822CA">
        <w:rPr>
          <w:rFonts w:ascii="Arial Narrow" w:hAnsi="Arial Narrow" w:cs="Arial"/>
          <w:spacing w:val="5"/>
          <w:lang w:val="fr-CM"/>
        </w:rPr>
        <w:t>c) Il doit parvenir dans un délai maximum de trois (03) jours ouvrables après l'ouverture des plis.</w:t>
      </w:r>
    </w:p>
    <w:p w:rsidR="008822CA" w:rsidRPr="008822CA" w:rsidRDefault="008822CA" w:rsidP="00EB6E87">
      <w:pPr>
        <w:widowControl w:val="0"/>
        <w:tabs>
          <w:tab w:val="left" w:pos="2400"/>
        </w:tabs>
        <w:suppressAutoHyphens/>
        <w:autoSpaceDE w:val="0"/>
        <w:autoSpaceDN w:val="0"/>
        <w:spacing w:line="360" w:lineRule="auto"/>
        <w:ind w:left="567" w:hanging="283"/>
        <w:jc w:val="both"/>
        <w:textAlignment w:val="baseline"/>
        <w:rPr>
          <w:rFonts w:ascii="Arial Narrow" w:hAnsi="Arial Narrow" w:cs="Arial"/>
          <w:spacing w:val="5"/>
          <w:lang w:val="fr-CM"/>
        </w:rPr>
      </w:pPr>
      <w:r w:rsidRPr="008822CA">
        <w:rPr>
          <w:rFonts w:ascii="Arial Narrow" w:hAnsi="Arial Narrow" w:cs="Arial"/>
          <w:spacing w:val="5"/>
          <w:lang w:val="fr-CM"/>
        </w:rPr>
        <w:t>d) Ce recours n'est pas suspensif.</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spacing w:val="26"/>
          <w:lang w:val="fr-CM"/>
        </w:rPr>
      </w:pPr>
      <w:r w:rsidRPr="008822CA">
        <w:rPr>
          <w:rFonts w:ascii="Arial Narrow" w:hAnsi="Arial Narrow" w:cs="Arial"/>
          <w:lang w:val="fr-CM"/>
        </w:rPr>
        <w:t>12.4.</w:t>
      </w:r>
      <w:r w:rsidRPr="008822CA">
        <w:rPr>
          <w:rFonts w:ascii="Arial Narrow" w:hAnsi="Arial Narrow" w:cs="Arial"/>
          <w:spacing w:val="26"/>
          <w:lang w:val="fr-CM"/>
        </w:rPr>
        <w:t xml:space="preserve"> </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spacing w:val="26"/>
          <w:lang w:val="fr-CM"/>
        </w:rPr>
        <w:t xml:space="preserve">a) </w:t>
      </w:r>
      <w:r w:rsidRPr="008822CA">
        <w:rPr>
          <w:rFonts w:ascii="Arial Narrow" w:hAnsi="Arial Narrow" w:cs="Arial"/>
          <w:lang w:val="fr-CM"/>
        </w:rPr>
        <w:t>A l’issue de la phase d’analyse des dossiers administratifs et des propositions artistiques, le Maître d’Ouvrage ou le Maître d’Ouvrage Délégué est tenu d’informer les soumissionnaires des résultats de l’analyse à cette étape avant l’ouverture des propositions techniques.</w:t>
      </w:r>
      <w:r w:rsidRPr="008822CA">
        <w:rPr>
          <w:rFonts w:ascii="Arial Narrow" w:hAnsi="Arial Narrow"/>
          <w:lang w:val="fr-CM"/>
        </w:rPr>
        <w:t xml:space="preserve"> </w:t>
      </w:r>
      <w:r w:rsidRPr="008822CA">
        <w:rPr>
          <w:rFonts w:ascii="Arial Narrow" w:hAnsi="Arial Narrow" w:cs="Arial"/>
          <w:lang w:val="fr-CM"/>
        </w:rPr>
        <w:t xml:space="preserve">Cette notification peut être adressée par courrier recommandé, télécopie ou courrier électronique. </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b) Les soumissionnaires non qualifiés à l’issue de l’analyse des dossiers administratifs et des propositions artistiques</w:t>
      </w:r>
      <w:r w:rsidRPr="008822CA" w:rsidDel="000C2DB7">
        <w:rPr>
          <w:rFonts w:ascii="Arial Narrow" w:hAnsi="Arial Narrow" w:cs="Arial"/>
          <w:lang w:val="fr-CM"/>
        </w:rPr>
        <w:t xml:space="preserve"> </w:t>
      </w:r>
      <w:r w:rsidRPr="008822CA">
        <w:rPr>
          <w:rFonts w:ascii="Arial Narrow" w:hAnsi="Arial Narrow" w:cs="Arial"/>
          <w:lang w:val="fr-CM"/>
        </w:rPr>
        <w:t xml:space="preserve">peuvent introduire un recours auprès du Comité chargé de l’examen des recours, </w:t>
      </w:r>
      <w:bookmarkStart w:id="26" w:name="_Hlk121478822"/>
      <w:r w:rsidRPr="008822CA">
        <w:rPr>
          <w:rFonts w:ascii="Arial Narrow" w:hAnsi="Arial Narrow" w:cs="Arial"/>
          <w:lang w:val="fr-CM"/>
        </w:rPr>
        <w:t>avec copie au Maître d’Ouvrage ou au Maître d’Ouvrage Délégué, au Président de la Commission de Passation des Marchés concernée et à l’Autorité chargée des marchés publics.</w:t>
      </w:r>
    </w:p>
    <w:bookmarkEnd w:id="26"/>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lastRenderedPageBreak/>
        <w:t>c) Le recours doit intervenir au plus tard trois (03) jours ouvrables après l’ouverture des propositions techniques.</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 xml:space="preserve">12.5. </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a) Entre la publication des résultats et la notification de l’attribution ; les recours ne peuvent porter que sur l’attribution.</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b) Le recours doit être adressé au Comité chargé de l'examen des recours avec copie au Maître d'Ouvrage ou au Maître d'Ouvrage Délégué, au Président de la Commission de Passation des Marchés concernée, à l'organisme chargé de la régulation des marchés publics et à l'Autorité chargée des marchés publics.</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c) Il doit intervenir dans un délai maximum de 5 jours ouvrables après la publication des résultats.</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d) Ce recours peut donner lieu à la suspension de la procédure à l'appréciation de l'organisme chargé de la régulation des marchés publics.</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e) La suspension de la procédure est levée par l'Autorité chargée des Marchés Publics après examen des conclusions du Comité chargé de l'examen des recours.</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f) Sauf cas de recours, la notification de l'attribution doit s'effectuer au plus tard quinze (15) jours calendaires après la publication des résultats.</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 xml:space="preserve">12.6. </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a) Sous peine de forclusion toute requête doit être formulée dans les délais règlementaires.</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b) L'examen des recours peut entraîner la reprise ou l'annulation de la procédure concernée.</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
          <w:bCs/>
          <w:lang w:val="fr-CM"/>
        </w:rPr>
      </w:pPr>
      <w:bookmarkStart w:id="27" w:name="_Toc157326369"/>
      <w:bookmarkStart w:id="28" w:name="_Toc157778789"/>
      <w:r w:rsidRPr="008822CA">
        <w:rPr>
          <w:rFonts w:ascii="Arial Narrow" w:hAnsi="Arial Narrow" w:cs="Arial"/>
          <w:b/>
          <w:bCs/>
          <w:spacing w:val="6"/>
          <w:lang w:val="fr-CM"/>
        </w:rPr>
        <w:t>S</w:t>
      </w:r>
      <w:r w:rsidRPr="008822CA">
        <w:rPr>
          <w:rFonts w:ascii="Arial Narrow" w:hAnsi="Arial Narrow" w:cs="Arial"/>
          <w:b/>
          <w:bCs/>
          <w:lang w:val="fr-CM"/>
        </w:rPr>
        <w:t>oumission, réception</w:t>
      </w:r>
      <w:r w:rsidRPr="008822CA">
        <w:rPr>
          <w:rFonts w:ascii="Arial Narrow" w:hAnsi="Arial Narrow" w:cs="Arial"/>
          <w:b/>
          <w:bCs/>
          <w:spacing w:val="9"/>
          <w:lang w:val="fr-CM"/>
        </w:rPr>
        <w:t xml:space="preserve"> </w:t>
      </w:r>
      <w:r w:rsidRPr="008822CA">
        <w:rPr>
          <w:rFonts w:ascii="Arial Narrow" w:hAnsi="Arial Narrow" w:cs="Arial"/>
          <w:b/>
          <w:bCs/>
          <w:lang w:val="fr-CM"/>
        </w:rPr>
        <w:t>et</w:t>
      </w:r>
      <w:r w:rsidRPr="008822CA">
        <w:rPr>
          <w:rFonts w:ascii="Arial Narrow" w:hAnsi="Arial Narrow" w:cs="Arial"/>
          <w:b/>
          <w:bCs/>
          <w:spacing w:val="9"/>
          <w:lang w:val="fr-CM"/>
        </w:rPr>
        <w:t xml:space="preserve"> </w:t>
      </w:r>
      <w:r w:rsidRPr="008822CA">
        <w:rPr>
          <w:rFonts w:ascii="Arial Narrow" w:hAnsi="Arial Narrow" w:cs="Arial"/>
          <w:b/>
          <w:bCs/>
          <w:lang w:val="fr-CM"/>
        </w:rPr>
        <w:t>ouverture</w:t>
      </w:r>
      <w:r w:rsidRPr="008822CA">
        <w:rPr>
          <w:rFonts w:ascii="Arial Narrow" w:hAnsi="Arial Narrow" w:cs="Arial"/>
          <w:b/>
          <w:bCs/>
          <w:spacing w:val="9"/>
          <w:lang w:val="fr-CM"/>
        </w:rPr>
        <w:t xml:space="preserve"> </w:t>
      </w:r>
      <w:r w:rsidRPr="008822CA">
        <w:rPr>
          <w:rFonts w:ascii="Arial Narrow" w:hAnsi="Arial Narrow" w:cs="Arial"/>
          <w:b/>
          <w:bCs/>
          <w:lang w:val="fr-CM"/>
        </w:rPr>
        <w:t>des</w:t>
      </w:r>
      <w:r w:rsidRPr="008822CA">
        <w:rPr>
          <w:rFonts w:ascii="Arial Narrow" w:hAnsi="Arial Narrow" w:cs="Arial"/>
          <w:b/>
          <w:bCs/>
          <w:spacing w:val="9"/>
          <w:lang w:val="fr-CM"/>
        </w:rPr>
        <w:t xml:space="preserve"> </w:t>
      </w:r>
      <w:r w:rsidRPr="008822CA">
        <w:rPr>
          <w:rFonts w:ascii="Arial Narrow" w:hAnsi="Arial Narrow" w:cs="Arial"/>
          <w:b/>
          <w:bCs/>
          <w:lang w:val="fr-CM"/>
        </w:rPr>
        <w:t>propositions :</w:t>
      </w:r>
      <w:bookmarkEnd w:id="27"/>
      <w:bookmarkEnd w:id="28"/>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13.1. L’original des propositions doit être rédigé à l’encre indélébile. Il ne doit comporter aucun ajout</w:t>
      </w:r>
      <w:r w:rsidRPr="008822CA">
        <w:rPr>
          <w:rFonts w:ascii="Arial Narrow" w:hAnsi="Arial Narrow" w:cs="Arial"/>
          <w:spacing w:val="16"/>
          <w:lang w:val="fr-CM"/>
        </w:rPr>
        <w:t xml:space="preserve"> </w:t>
      </w:r>
      <w:r w:rsidRPr="008822CA">
        <w:rPr>
          <w:rFonts w:ascii="Arial Narrow" w:hAnsi="Arial Narrow" w:cs="Arial"/>
          <w:lang w:val="fr-CM"/>
        </w:rPr>
        <w:t>entre</w:t>
      </w:r>
      <w:r w:rsidRPr="008822CA">
        <w:rPr>
          <w:rFonts w:ascii="Arial Narrow" w:hAnsi="Arial Narrow" w:cs="Arial"/>
          <w:spacing w:val="16"/>
          <w:lang w:val="fr-CM"/>
        </w:rPr>
        <w:t xml:space="preserve"> </w:t>
      </w:r>
      <w:r w:rsidRPr="008822CA">
        <w:rPr>
          <w:rFonts w:ascii="Arial Narrow" w:hAnsi="Arial Narrow" w:cs="Arial"/>
          <w:lang w:val="fr-CM"/>
        </w:rPr>
        <w:t>les</w:t>
      </w:r>
      <w:r w:rsidRPr="008822CA">
        <w:rPr>
          <w:rFonts w:ascii="Arial Narrow" w:hAnsi="Arial Narrow" w:cs="Arial"/>
          <w:spacing w:val="16"/>
          <w:lang w:val="fr-CM"/>
        </w:rPr>
        <w:t xml:space="preserve"> </w:t>
      </w:r>
      <w:r w:rsidRPr="008822CA">
        <w:rPr>
          <w:rFonts w:ascii="Arial Narrow" w:hAnsi="Arial Narrow" w:cs="Arial"/>
          <w:lang w:val="fr-CM"/>
        </w:rPr>
        <w:t>lignes</w:t>
      </w:r>
      <w:r w:rsidRPr="008822CA">
        <w:rPr>
          <w:rFonts w:ascii="Arial Narrow" w:hAnsi="Arial Narrow" w:cs="Arial"/>
          <w:spacing w:val="16"/>
          <w:lang w:val="fr-CM"/>
        </w:rPr>
        <w:t xml:space="preserve"> </w:t>
      </w:r>
      <w:r w:rsidRPr="008822CA">
        <w:rPr>
          <w:rFonts w:ascii="Arial Narrow" w:hAnsi="Arial Narrow" w:cs="Arial"/>
          <w:lang w:val="fr-CM"/>
        </w:rPr>
        <w:t>ou</w:t>
      </w:r>
      <w:r w:rsidRPr="008822CA">
        <w:rPr>
          <w:rFonts w:ascii="Arial Narrow" w:hAnsi="Arial Narrow" w:cs="Arial"/>
          <w:spacing w:val="16"/>
          <w:lang w:val="fr-CM"/>
        </w:rPr>
        <w:t xml:space="preserve"> </w:t>
      </w:r>
      <w:r w:rsidRPr="008822CA">
        <w:rPr>
          <w:rFonts w:ascii="Arial Narrow" w:hAnsi="Arial Narrow" w:cs="Arial"/>
          <w:lang w:val="fr-CM"/>
        </w:rPr>
        <w:t>surcharge</w:t>
      </w:r>
      <w:r w:rsidRPr="008822CA">
        <w:rPr>
          <w:rFonts w:ascii="Arial Narrow" w:hAnsi="Arial Narrow" w:cs="Arial"/>
          <w:spacing w:val="16"/>
          <w:lang w:val="fr-CM"/>
        </w:rPr>
        <w:t xml:space="preserve"> </w:t>
      </w:r>
      <w:r w:rsidRPr="008822CA">
        <w:rPr>
          <w:rFonts w:ascii="Arial Narrow" w:hAnsi="Arial Narrow" w:cs="Arial"/>
          <w:lang w:val="fr-CM"/>
        </w:rPr>
        <w:t>sur</w:t>
      </w:r>
      <w:r w:rsidRPr="008822CA">
        <w:rPr>
          <w:rFonts w:ascii="Arial Narrow" w:hAnsi="Arial Narrow" w:cs="Arial"/>
          <w:spacing w:val="16"/>
          <w:lang w:val="fr-CM"/>
        </w:rPr>
        <w:t xml:space="preserve"> </w:t>
      </w:r>
      <w:r w:rsidRPr="008822CA">
        <w:rPr>
          <w:rFonts w:ascii="Arial Narrow" w:hAnsi="Arial Narrow" w:cs="Arial"/>
          <w:lang w:val="fr-CM"/>
        </w:rPr>
        <w:t>le</w:t>
      </w:r>
      <w:r w:rsidRPr="008822CA">
        <w:rPr>
          <w:rFonts w:ascii="Arial Narrow" w:hAnsi="Arial Narrow" w:cs="Arial"/>
          <w:spacing w:val="16"/>
          <w:lang w:val="fr-CM"/>
        </w:rPr>
        <w:t xml:space="preserve"> </w:t>
      </w:r>
      <w:r w:rsidRPr="008822CA">
        <w:rPr>
          <w:rFonts w:ascii="Arial Narrow" w:hAnsi="Arial Narrow" w:cs="Arial"/>
          <w:lang w:val="fr-CM"/>
        </w:rPr>
        <w:t>texte même,</w:t>
      </w:r>
      <w:r w:rsidRPr="008822CA">
        <w:rPr>
          <w:rFonts w:ascii="Arial Narrow" w:hAnsi="Arial Narrow" w:cs="Arial"/>
          <w:spacing w:val="13"/>
          <w:lang w:val="fr-CM"/>
        </w:rPr>
        <w:t xml:space="preserve"> </w:t>
      </w:r>
      <w:r w:rsidRPr="008822CA">
        <w:rPr>
          <w:rFonts w:ascii="Arial Narrow" w:hAnsi="Arial Narrow" w:cs="Arial"/>
          <w:lang w:val="fr-CM"/>
        </w:rPr>
        <w:t>si</w:t>
      </w:r>
      <w:r w:rsidRPr="008822CA">
        <w:rPr>
          <w:rFonts w:ascii="Arial Narrow" w:hAnsi="Arial Narrow" w:cs="Arial"/>
          <w:spacing w:val="13"/>
          <w:lang w:val="fr-CM"/>
        </w:rPr>
        <w:t xml:space="preserve"> </w:t>
      </w:r>
      <w:r w:rsidRPr="008822CA">
        <w:rPr>
          <w:rFonts w:ascii="Arial Narrow" w:hAnsi="Arial Narrow" w:cs="Arial"/>
          <w:lang w:val="fr-CM"/>
        </w:rPr>
        <w:t>ce</w:t>
      </w:r>
      <w:r w:rsidRPr="008822CA">
        <w:rPr>
          <w:rFonts w:ascii="Arial Narrow" w:hAnsi="Arial Narrow" w:cs="Arial"/>
          <w:spacing w:val="13"/>
          <w:lang w:val="fr-CM"/>
        </w:rPr>
        <w:t xml:space="preserve"> </w:t>
      </w:r>
      <w:r w:rsidRPr="008822CA">
        <w:rPr>
          <w:rFonts w:ascii="Arial Narrow" w:hAnsi="Arial Narrow" w:cs="Arial"/>
          <w:lang w:val="fr-CM"/>
        </w:rPr>
        <w:t>n’est</w:t>
      </w:r>
      <w:r w:rsidRPr="008822CA">
        <w:rPr>
          <w:rFonts w:ascii="Arial Narrow" w:hAnsi="Arial Narrow" w:cs="Arial"/>
          <w:spacing w:val="13"/>
          <w:lang w:val="fr-CM"/>
        </w:rPr>
        <w:t xml:space="preserve"> </w:t>
      </w:r>
      <w:r w:rsidRPr="008822CA">
        <w:rPr>
          <w:rFonts w:ascii="Arial Narrow" w:hAnsi="Arial Narrow" w:cs="Arial"/>
          <w:lang w:val="fr-CM"/>
        </w:rPr>
        <w:t>pour</w:t>
      </w:r>
      <w:r w:rsidRPr="008822CA">
        <w:rPr>
          <w:rFonts w:ascii="Arial Narrow" w:hAnsi="Arial Narrow" w:cs="Arial"/>
          <w:spacing w:val="13"/>
          <w:lang w:val="fr-CM"/>
        </w:rPr>
        <w:t xml:space="preserve"> </w:t>
      </w:r>
      <w:r w:rsidRPr="008822CA">
        <w:rPr>
          <w:rFonts w:ascii="Arial Narrow" w:hAnsi="Arial Narrow" w:cs="Arial"/>
          <w:lang w:val="fr-CM"/>
        </w:rPr>
        <w:t>corriger</w:t>
      </w:r>
      <w:r w:rsidRPr="008822CA">
        <w:rPr>
          <w:rFonts w:ascii="Arial Narrow" w:hAnsi="Arial Narrow" w:cs="Arial"/>
          <w:spacing w:val="13"/>
          <w:lang w:val="fr-CM"/>
        </w:rPr>
        <w:t xml:space="preserve"> </w:t>
      </w:r>
      <w:r w:rsidRPr="008822CA">
        <w:rPr>
          <w:rFonts w:ascii="Arial Narrow" w:hAnsi="Arial Narrow" w:cs="Arial"/>
          <w:lang w:val="fr-CM"/>
        </w:rPr>
        <w:t>les</w:t>
      </w:r>
      <w:r w:rsidRPr="008822CA">
        <w:rPr>
          <w:rFonts w:ascii="Arial Narrow" w:hAnsi="Arial Narrow" w:cs="Arial"/>
          <w:spacing w:val="13"/>
          <w:lang w:val="fr-CM"/>
        </w:rPr>
        <w:t xml:space="preserve"> </w:t>
      </w:r>
      <w:r w:rsidRPr="008822CA">
        <w:rPr>
          <w:rFonts w:ascii="Arial Narrow" w:hAnsi="Arial Narrow" w:cs="Arial"/>
          <w:lang w:val="fr-CM"/>
        </w:rPr>
        <w:t>éventuelles erreurs</w:t>
      </w:r>
      <w:r w:rsidRPr="008822CA">
        <w:rPr>
          <w:rFonts w:ascii="Arial Narrow" w:hAnsi="Arial Narrow" w:cs="Arial"/>
          <w:spacing w:val="26"/>
          <w:lang w:val="fr-CM"/>
        </w:rPr>
        <w:t xml:space="preserve"> </w:t>
      </w:r>
      <w:r w:rsidRPr="008822CA">
        <w:rPr>
          <w:rFonts w:ascii="Arial Narrow" w:hAnsi="Arial Narrow" w:cs="Arial"/>
          <w:lang w:val="fr-CM"/>
        </w:rPr>
        <w:t>du</w:t>
      </w:r>
      <w:r w:rsidRPr="008822CA">
        <w:rPr>
          <w:rFonts w:ascii="Arial Narrow" w:hAnsi="Arial Narrow" w:cs="Arial"/>
          <w:spacing w:val="26"/>
          <w:lang w:val="fr-CM"/>
        </w:rPr>
        <w:t xml:space="preserve"> </w:t>
      </w:r>
      <w:r w:rsidRPr="008822CA">
        <w:rPr>
          <w:rFonts w:ascii="Arial Narrow" w:hAnsi="Arial Narrow" w:cs="Arial"/>
          <w:lang w:val="fr-CM"/>
        </w:rPr>
        <w:t>candidat</w:t>
      </w:r>
      <w:r w:rsidRPr="008822CA">
        <w:rPr>
          <w:rFonts w:ascii="Arial Narrow" w:hAnsi="Arial Narrow" w:cs="Arial"/>
          <w:spacing w:val="26"/>
          <w:lang w:val="fr-CM"/>
        </w:rPr>
        <w:t xml:space="preserve"> </w:t>
      </w:r>
      <w:r w:rsidRPr="008822CA">
        <w:rPr>
          <w:rFonts w:ascii="Arial Narrow" w:hAnsi="Arial Narrow" w:cs="Arial"/>
          <w:lang w:val="fr-CM"/>
        </w:rPr>
        <w:t>lui-même,</w:t>
      </w:r>
      <w:r w:rsidRPr="008822CA">
        <w:rPr>
          <w:rFonts w:ascii="Arial Narrow" w:hAnsi="Arial Narrow" w:cs="Arial"/>
          <w:spacing w:val="26"/>
          <w:lang w:val="fr-CM"/>
        </w:rPr>
        <w:t xml:space="preserve"> </w:t>
      </w:r>
      <w:r w:rsidRPr="008822CA">
        <w:rPr>
          <w:rFonts w:ascii="Arial Narrow" w:hAnsi="Arial Narrow" w:cs="Arial"/>
          <w:lang w:val="fr-CM"/>
        </w:rPr>
        <w:t>toute</w:t>
      </w:r>
      <w:r w:rsidRPr="008822CA">
        <w:rPr>
          <w:rFonts w:ascii="Arial Narrow" w:hAnsi="Arial Narrow" w:cs="Arial"/>
          <w:spacing w:val="26"/>
          <w:lang w:val="fr-CM"/>
        </w:rPr>
        <w:t xml:space="preserve"> </w:t>
      </w:r>
      <w:r w:rsidRPr="008822CA">
        <w:rPr>
          <w:rFonts w:ascii="Arial Narrow" w:hAnsi="Arial Narrow" w:cs="Arial"/>
          <w:lang w:val="fr-CM"/>
        </w:rPr>
        <w:t>correction de ce type devant alors être paraphée par le (les)</w:t>
      </w:r>
      <w:r w:rsidRPr="008822CA">
        <w:rPr>
          <w:rFonts w:ascii="Arial Narrow" w:hAnsi="Arial Narrow" w:cs="Arial"/>
          <w:spacing w:val="6"/>
          <w:lang w:val="fr-CM"/>
        </w:rPr>
        <w:t xml:space="preserve"> </w:t>
      </w:r>
      <w:r w:rsidRPr="008822CA">
        <w:rPr>
          <w:rFonts w:ascii="Arial Narrow" w:hAnsi="Arial Narrow" w:cs="Arial"/>
          <w:lang w:val="fr-CM"/>
        </w:rPr>
        <w:t>signataire(s)</w:t>
      </w:r>
      <w:r w:rsidRPr="008822CA">
        <w:rPr>
          <w:rFonts w:ascii="Arial Narrow" w:hAnsi="Arial Narrow" w:cs="Arial"/>
          <w:spacing w:val="6"/>
          <w:lang w:val="fr-CM"/>
        </w:rPr>
        <w:t xml:space="preserve"> </w:t>
      </w:r>
      <w:r w:rsidRPr="008822CA">
        <w:rPr>
          <w:rFonts w:ascii="Arial Narrow" w:hAnsi="Arial Narrow" w:cs="Arial"/>
          <w:lang w:val="fr-CM"/>
        </w:rPr>
        <w:t>des</w:t>
      </w:r>
      <w:r w:rsidRPr="008822CA">
        <w:rPr>
          <w:rFonts w:ascii="Arial Narrow" w:hAnsi="Arial Narrow" w:cs="Arial"/>
          <w:spacing w:val="6"/>
          <w:lang w:val="fr-CM"/>
        </w:rPr>
        <w:t xml:space="preserve"> </w:t>
      </w:r>
      <w:r w:rsidRPr="008822CA">
        <w:rPr>
          <w:rFonts w:ascii="Arial Narrow" w:hAnsi="Arial Narrow" w:cs="Arial"/>
          <w:lang w:val="fr-CM"/>
        </w:rPr>
        <w:t>propositions.</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lang w:val="fr-CM"/>
        </w:rPr>
      </w:pPr>
      <w:r w:rsidRPr="008822CA">
        <w:rPr>
          <w:rFonts w:ascii="Arial Narrow" w:hAnsi="Arial Narrow" w:cs="Arial"/>
          <w:spacing w:val="5"/>
          <w:lang w:val="fr-CM"/>
        </w:rPr>
        <w:t>U</w:t>
      </w:r>
      <w:r w:rsidRPr="008822CA">
        <w:rPr>
          <w:rFonts w:ascii="Arial Narrow" w:hAnsi="Arial Narrow" w:cs="Arial"/>
          <w:lang w:val="fr-CM"/>
        </w:rPr>
        <w:t xml:space="preserve">n </w:t>
      </w:r>
      <w:r w:rsidRPr="008822CA">
        <w:rPr>
          <w:rFonts w:ascii="Arial Narrow" w:hAnsi="Arial Narrow" w:cs="Arial"/>
          <w:spacing w:val="5"/>
          <w:lang w:val="fr-CM"/>
        </w:rPr>
        <w:t>représentan</w:t>
      </w:r>
      <w:r w:rsidRPr="008822CA">
        <w:rPr>
          <w:rFonts w:ascii="Arial Narrow" w:hAnsi="Arial Narrow" w:cs="Arial"/>
          <w:lang w:val="fr-CM"/>
        </w:rPr>
        <w:t xml:space="preserve">t </w:t>
      </w:r>
      <w:r w:rsidRPr="008822CA">
        <w:rPr>
          <w:rFonts w:ascii="Arial Narrow" w:hAnsi="Arial Narrow" w:cs="Arial"/>
          <w:spacing w:val="5"/>
          <w:lang w:val="fr-CM"/>
        </w:rPr>
        <w:t>habilit</w:t>
      </w:r>
      <w:r w:rsidRPr="008822CA">
        <w:rPr>
          <w:rFonts w:ascii="Arial Narrow" w:hAnsi="Arial Narrow" w:cs="Arial"/>
          <w:lang w:val="fr-CM"/>
        </w:rPr>
        <w:t xml:space="preserve">é </w:t>
      </w:r>
      <w:r w:rsidRPr="008822CA">
        <w:rPr>
          <w:rFonts w:ascii="Arial Narrow" w:hAnsi="Arial Narrow" w:cs="Arial"/>
          <w:spacing w:val="5"/>
          <w:lang w:val="fr-CM"/>
        </w:rPr>
        <w:t>d</w:t>
      </w:r>
      <w:r w:rsidRPr="008822CA">
        <w:rPr>
          <w:rFonts w:ascii="Arial Narrow" w:hAnsi="Arial Narrow" w:cs="Arial"/>
          <w:lang w:val="fr-CM"/>
        </w:rPr>
        <w:t xml:space="preserve">u </w:t>
      </w:r>
      <w:r w:rsidRPr="008822CA">
        <w:rPr>
          <w:rFonts w:ascii="Arial Narrow" w:hAnsi="Arial Narrow" w:cs="Arial"/>
          <w:spacing w:val="5"/>
          <w:lang w:val="fr-CM"/>
        </w:rPr>
        <w:t>candida</w:t>
      </w:r>
      <w:r w:rsidRPr="008822CA">
        <w:rPr>
          <w:rFonts w:ascii="Arial Narrow" w:hAnsi="Arial Narrow" w:cs="Arial"/>
          <w:lang w:val="fr-CM"/>
        </w:rPr>
        <w:t xml:space="preserve">t </w:t>
      </w:r>
      <w:r w:rsidRPr="008822CA">
        <w:rPr>
          <w:rFonts w:ascii="Arial Narrow" w:hAnsi="Arial Narrow" w:cs="Arial"/>
          <w:spacing w:val="5"/>
          <w:lang w:val="fr-CM"/>
        </w:rPr>
        <w:t xml:space="preserve">doit </w:t>
      </w:r>
      <w:r w:rsidRPr="008822CA">
        <w:rPr>
          <w:rFonts w:ascii="Arial Narrow" w:hAnsi="Arial Narrow" w:cs="Arial"/>
          <w:lang w:val="fr-CM"/>
        </w:rPr>
        <w:t>parapher toutes les pages de la proposition. Son habilitation est confirmée par une procuration</w:t>
      </w:r>
      <w:r w:rsidRPr="008822CA">
        <w:rPr>
          <w:rFonts w:ascii="Arial Narrow" w:hAnsi="Arial Narrow" w:cs="Arial"/>
          <w:spacing w:val="6"/>
          <w:lang w:val="fr-CM"/>
        </w:rPr>
        <w:t xml:space="preserve"> </w:t>
      </w:r>
      <w:r w:rsidRPr="008822CA">
        <w:rPr>
          <w:rFonts w:ascii="Arial Narrow" w:hAnsi="Arial Narrow" w:cs="Arial"/>
          <w:lang w:val="fr-CM"/>
        </w:rPr>
        <w:t>écrite</w:t>
      </w:r>
      <w:r w:rsidRPr="008822CA">
        <w:rPr>
          <w:rFonts w:ascii="Arial Narrow" w:hAnsi="Arial Narrow" w:cs="Arial"/>
          <w:spacing w:val="6"/>
          <w:lang w:val="fr-CM"/>
        </w:rPr>
        <w:t xml:space="preserve"> </w:t>
      </w:r>
      <w:r w:rsidRPr="008822CA">
        <w:rPr>
          <w:rFonts w:ascii="Arial Narrow" w:hAnsi="Arial Narrow" w:cs="Arial"/>
          <w:lang w:val="fr-CM"/>
        </w:rPr>
        <w:t>jointe</w:t>
      </w:r>
      <w:r w:rsidRPr="008822CA">
        <w:rPr>
          <w:rFonts w:ascii="Arial Narrow" w:hAnsi="Arial Narrow" w:cs="Arial"/>
          <w:spacing w:val="6"/>
          <w:lang w:val="fr-CM"/>
        </w:rPr>
        <w:t xml:space="preserve"> </w:t>
      </w:r>
      <w:r w:rsidRPr="008822CA">
        <w:rPr>
          <w:rFonts w:ascii="Arial Narrow" w:hAnsi="Arial Narrow" w:cs="Arial"/>
          <w:lang w:val="fr-CM"/>
        </w:rPr>
        <w:t>aux</w:t>
      </w:r>
      <w:r w:rsidRPr="008822CA">
        <w:rPr>
          <w:rFonts w:ascii="Arial Narrow" w:hAnsi="Arial Narrow" w:cs="Arial"/>
          <w:spacing w:val="6"/>
          <w:lang w:val="fr-CM"/>
        </w:rPr>
        <w:t xml:space="preserve"> </w:t>
      </w:r>
      <w:r w:rsidRPr="008822CA">
        <w:rPr>
          <w:rFonts w:ascii="Arial Narrow" w:hAnsi="Arial Narrow" w:cs="Arial"/>
          <w:lang w:val="fr-CM"/>
        </w:rPr>
        <w:t>propositions.</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lang w:val="fr-CM"/>
        </w:rPr>
      </w:pPr>
      <w:r w:rsidRPr="008822CA">
        <w:rPr>
          <w:rFonts w:ascii="Arial Narrow" w:hAnsi="Arial Narrow" w:cs="Arial"/>
          <w:lang w:val="fr-CM"/>
        </w:rPr>
        <w:t>13.2.</w:t>
      </w:r>
      <w:r w:rsidRPr="008822CA">
        <w:rPr>
          <w:rFonts w:ascii="Arial Narrow" w:hAnsi="Arial Narrow" w:cs="Arial"/>
          <w:spacing w:val="26"/>
          <w:lang w:val="fr-CM"/>
        </w:rPr>
        <w:t xml:space="preserve"> </w:t>
      </w:r>
      <w:r w:rsidRPr="008822CA">
        <w:rPr>
          <w:rFonts w:ascii="Arial Narrow" w:hAnsi="Arial Narrow" w:cs="Arial"/>
          <w:lang w:val="fr-CM"/>
        </w:rPr>
        <w:t>Pour</w:t>
      </w:r>
      <w:r w:rsidRPr="008822CA">
        <w:rPr>
          <w:rFonts w:ascii="Arial Narrow" w:hAnsi="Arial Narrow" w:cs="Arial"/>
          <w:spacing w:val="14"/>
          <w:lang w:val="fr-CM"/>
        </w:rPr>
        <w:t xml:space="preserve"> </w:t>
      </w:r>
      <w:r w:rsidRPr="008822CA">
        <w:rPr>
          <w:rFonts w:ascii="Arial Narrow" w:hAnsi="Arial Narrow" w:cs="Arial"/>
          <w:lang w:val="fr-CM"/>
        </w:rPr>
        <w:t>chaque</w:t>
      </w:r>
      <w:r w:rsidRPr="008822CA">
        <w:rPr>
          <w:rFonts w:ascii="Arial Narrow" w:hAnsi="Arial Narrow" w:cs="Arial"/>
          <w:spacing w:val="14"/>
          <w:lang w:val="fr-CM"/>
        </w:rPr>
        <w:t xml:space="preserve"> </w:t>
      </w:r>
      <w:r w:rsidRPr="008822CA">
        <w:rPr>
          <w:rFonts w:ascii="Arial Narrow" w:hAnsi="Arial Narrow" w:cs="Arial"/>
          <w:lang w:val="fr-CM"/>
        </w:rPr>
        <w:t>proposition,</w:t>
      </w:r>
      <w:r w:rsidRPr="008822CA">
        <w:rPr>
          <w:rFonts w:ascii="Arial Narrow" w:hAnsi="Arial Narrow" w:cs="Arial"/>
          <w:spacing w:val="14"/>
          <w:lang w:val="fr-CM"/>
        </w:rPr>
        <w:t xml:space="preserve"> </w:t>
      </w:r>
      <w:r w:rsidRPr="008822CA">
        <w:rPr>
          <w:rFonts w:ascii="Arial Narrow" w:hAnsi="Arial Narrow" w:cs="Arial"/>
          <w:lang w:val="fr-CM"/>
        </w:rPr>
        <w:t>les</w:t>
      </w:r>
      <w:r w:rsidRPr="008822CA">
        <w:rPr>
          <w:rFonts w:ascii="Arial Narrow" w:hAnsi="Arial Narrow" w:cs="Arial"/>
          <w:spacing w:val="14"/>
          <w:lang w:val="fr-CM"/>
        </w:rPr>
        <w:t xml:space="preserve"> </w:t>
      </w:r>
      <w:r w:rsidRPr="008822CA">
        <w:rPr>
          <w:rFonts w:ascii="Arial Narrow" w:hAnsi="Arial Narrow" w:cs="Arial"/>
          <w:lang w:val="fr-CM"/>
        </w:rPr>
        <w:t>candidats</w:t>
      </w:r>
      <w:r w:rsidRPr="008822CA">
        <w:rPr>
          <w:rFonts w:ascii="Arial Narrow" w:hAnsi="Arial Narrow" w:cs="Arial"/>
          <w:spacing w:val="14"/>
          <w:lang w:val="fr-CM"/>
        </w:rPr>
        <w:t xml:space="preserve"> </w:t>
      </w:r>
      <w:r w:rsidRPr="008822CA">
        <w:rPr>
          <w:rFonts w:ascii="Arial Narrow" w:hAnsi="Arial Narrow" w:cs="Arial"/>
          <w:lang w:val="fr-CM"/>
        </w:rPr>
        <w:t>doivent préparer</w:t>
      </w:r>
      <w:r w:rsidRPr="008822CA">
        <w:rPr>
          <w:rFonts w:ascii="Arial Narrow" w:hAnsi="Arial Narrow" w:cs="Arial"/>
          <w:spacing w:val="6"/>
          <w:lang w:val="fr-CM"/>
        </w:rPr>
        <w:t xml:space="preserve"> </w:t>
      </w:r>
      <w:r w:rsidRPr="008822CA">
        <w:rPr>
          <w:rFonts w:ascii="Arial Narrow" w:hAnsi="Arial Narrow" w:cs="Arial"/>
          <w:lang w:val="fr-CM"/>
        </w:rPr>
        <w:t>le</w:t>
      </w:r>
      <w:r w:rsidRPr="008822CA">
        <w:rPr>
          <w:rFonts w:ascii="Arial Narrow" w:hAnsi="Arial Narrow" w:cs="Arial"/>
          <w:spacing w:val="6"/>
          <w:lang w:val="fr-CM"/>
        </w:rPr>
        <w:t xml:space="preserve"> </w:t>
      </w:r>
      <w:r w:rsidRPr="008822CA">
        <w:rPr>
          <w:rFonts w:ascii="Arial Narrow" w:hAnsi="Arial Narrow" w:cs="Arial"/>
          <w:lang w:val="fr-CM"/>
        </w:rPr>
        <w:t>nombre</w:t>
      </w:r>
      <w:r w:rsidRPr="008822CA">
        <w:rPr>
          <w:rFonts w:ascii="Arial Narrow" w:hAnsi="Arial Narrow" w:cs="Arial"/>
          <w:spacing w:val="6"/>
          <w:lang w:val="fr-CM"/>
        </w:rPr>
        <w:t xml:space="preserve"> </w:t>
      </w:r>
      <w:r w:rsidRPr="008822CA">
        <w:rPr>
          <w:rFonts w:ascii="Arial Narrow" w:hAnsi="Arial Narrow" w:cs="Arial"/>
          <w:lang w:val="fr-CM"/>
        </w:rPr>
        <w:t>d’exemplaires</w:t>
      </w:r>
      <w:r w:rsidRPr="008822CA">
        <w:rPr>
          <w:rFonts w:ascii="Arial Narrow" w:hAnsi="Arial Narrow" w:cs="Arial"/>
          <w:spacing w:val="6"/>
          <w:lang w:val="fr-CM"/>
        </w:rPr>
        <w:t xml:space="preserve"> </w:t>
      </w:r>
      <w:r w:rsidRPr="008822CA">
        <w:rPr>
          <w:rFonts w:ascii="Arial Narrow" w:hAnsi="Arial Narrow" w:cs="Arial"/>
          <w:lang w:val="fr-CM"/>
        </w:rPr>
        <w:t>indiqué</w:t>
      </w:r>
      <w:r w:rsidRPr="008822CA">
        <w:rPr>
          <w:rFonts w:ascii="Arial Narrow" w:hAnsi="Arial Narrow" w:cs="Arial"/>
          <w:spacing w:val="6"/>
          <w:lang w:val="fr-CM"/>
        </w:rPr>
        <w:t xml:space="preserve"> </w:t>
      </w:r>
      <w:r w:rsidRPr="008822CA">
        <w:rPr>
          <w:rFonts w:ascii="Arial Narrow" w:hAnsi="Arial Narrow" w:cs="Arial"/>
          <w:lang w:val="fr-CM"/>
        </w:rPr>
        <w:t>dans le RPAO. Chaque Proposition artistique et technique</w:t>
      </w:r>
      <w:r w:rsidRPr="008822CA">
        <w:rPr>
          <w:rFonts w:ascii="Arial Narrow" w:hAnsi="Arial Narrow" w:cs="Arial"/>
          <w:spacing w:val="24"/>
          <w:lang w:val="fr-CM"/>
        </w:rPr>
        <w:t xml:space="preserve"> </w:t>
      </w:r>
      <w:r w:rsidRPr="008822CA">
        <w:rPr>
          <w:rFonts w:ascii="Arial Narrow" w:hAnsi="Arial Narrow" w:cs="Arial"/>
          <w:lang w:val="fr-CM"/>
        </w:rPr>
        <w:t>doit</w:t>
      </w:r>
      <w:r w:rsidRPr="008822CA">
        <w:rPr>
          <w:rFonts w:ascii="Arial Narrow" w:hAnsi="Arial Narrow" w:cs="Arial"/>
          <w:spacing w:val="24"/>
          <w:lang w:val="fr-CM"/>
        </w:rPr>
        <w:t xml:space="preserve"> </w:t>
      </w:r>
      <w:r w:rsidRPr="008822CA">
        <w:rPr>
          <w:rFonts w:ascii="Arial Narrow" w:hAnsi="Arial Narrow" w:cs="Arial"/>
          <w:lang w:val="fr-CM"/>
        </w:rPr>
        <w:t>porter</w:t>
      </w:r>
      <w:r w:rsidRPr="008822CA">
        <w:rPr>
          <w:rFonts w:ascii="Arial Narrow" w:hAnsi="Arial Narrow" w:cs="Arial"/>
          <w:spacing w:val="24"/>
          <w:lang w:val="fr-CM"/>
        </w:rPr>
        <w:t xml:space="preserve"> </w:t>
      </w:r>
      <w:r w:rsidRPr="008822CA">
        <w:rPr>
          <w:rFonts w:ascii="Arial Narrow" w:hAnsi="Arial Narrow" w:cs="Arial"/>
          <w:lang w:val="fr-CM"/>
        </w:rPr>
        <w:t>la</w:t>
      </w:r>
      <w:r w:rsidRPr="008822CA">
        <w:rPr>
          <w:rFonts w:ascii="Arial Narrow" w:hAnsi="Arial Narrow" w:cs="Arial"/>
          <w:spacing w:val="24"/>
          <w:lang w:val="fr-CM"/>
        </w:rPr>
        <w:t xml:space="preserve"> </w:t>
      </w:r>
      <w:r w:rsidRPr="008822CA">
        <w:rPr>
          <w:rFonts w:ascii="Arial Narrow" w:hAnsi="Arial Narrow" w:cs="Arial"/>
          <w:lang w:val="fr-CM"/>
        </w:rPr>
        <w:t>mention</w:t>
      </w:r>
      <w:r w:rsidRPr="008822CA">
        <w:rPr>
          <w:rFonts w:ascii="Arial Narrow" w:hAnsi="Arial Narrow" w:cs="Arial"/>
          <w:spacing w:val="24"/>
          <w:lang w:val="fr-CM"/>
        </w:rPr>
        <w:t xml:space="preserve"> </w:t>
      </w:r>
      <w:r w:rsidRPr="008822CA">
        <w:rPr>
          <w:rFonts w:ascii="Arial Narrow" w:hAnsi="Arial Narrow" w:cs="Arial"/>
          <w:lang w:val="fr-CM"/>
        </w:rPr>
        <w:t>“</w:t>
      </w:r>
      <w:r w:rsidRPr="008822CA">
        <w:rPr>
          <w:rFonts w:ascii="Arial Narrow" w:hAnsi="Arial Narrow" w:cs="Arial"/>
          <w:spacing w:val="24"/>
          <w:lang w:val="fr-CM"/>
        </w:rPr>
        <w:t xml:space="preserve"> </w:t>
      </w:r>
      <w:r w:rsidRPr="008822CA">
        <w:rPr>
          <w:rFonts w:ascii="Arial Narrow" w:hAnsi="Arial Narrow" w:cs="Arial"/>
          <w:lang w:val="fr-CM"/>
        </w:rPr>
        <w:t>ORIGINAL</w:t>
      </w:r>
      <w:r w:rsidRPr="008822CA">
        <w:rPr>
          <w:rFonts w:ascii="Arial Narrow" w:hAnsi="Arial Narrow" w:cs="Arial"/>
          <w:spacing w:val="24"/>
          <w:lang w:val="fr-CM"/>
        </w:rPr>
        <w:t xml:space="preserve"> </w:t>
      </w:r>
      <w:r w:rsidRPr="008822CA">
        <w:rPr>
          <w:rFonts w:ascii="Arial Narrow" w:hAnsi="Arial Narrow" w:cs="Arial"/>
          <w:lang w:val="fr-CM"/>
        </w:rPr>
        <w:t>” ou</w:t>
      </w:r>
      <w:r w:rsidRPr="008822CA">
        <w:rPr>
          <w:rFonts w:ascii="Arial Narrow" w:hAnsi="Arial Narrow" w:cs="Arial"/>
          <w:spacing w:val="12"/>
          <w:lang w:val="fr-CM"/>
        </w:rPr>
        <w:t xml:space="preserve"> </w:t>
      </w:r>
      <w:r w:rsidRPr="008822CA">
        <w:rPr>
          <w:rFonts w:ascii="Arial Narrow" w:hAnsi="Arial Narrow" w:cs="Arial"/>
          <w:lang w:val="fr-CM"/>
        </w:rPr>
        <w:t>“</w:t>
      </w:r>
      <w:r w:rsidRPr="008822CA">
        <w:rPr>
          <w:rFonts w:ascii="Arial Narrow" w:hAnsi="Arial Narrow" w:cs="Arial"/>
          <w:spacing w:val="12"/>
          <w:lang w:val="fr-CM"/>
        </w:rPr>
        <w:t xml:space="preserve"> </w:t>
      </w:r>
      <w:r w:rsidRPr="008822CA">
        <w:rPr>
          <w:rFonts w:ascii="Arial Narrow" w:hAnsi="Arial Narrow" w:cs="Arial"/>
          <w:lang w:val="fr-CM"/>
        </w:rPr>
        <w:t>COPIE</w:t>
      </w:r>
      <w:r w:rsidRPr="008822CA">
        <w:rPr>
          <w:rFonts w:ascii="Arial Narrow" w:hAnsi="Arial Narrow" w:cs="Arial"/>
          <w:spacing w:val="12"/>
          <w:lang w:val="fr-CM"/>
        </w:rPr>
        <w:t xml:space="preserve"> </w:t>
      </w:r>
      <w:r w:rsidRPr="008822CA">
        <w:rPr>
          <w:rFonts w:ascii="Arial Narrow" w:hAnsi="Arial Narrow" w:cs="Arial"/>
          <w:lang w:val="fr-CM"/>
        </w:rPr>
        <w:t>”,</w:t>
      </w:r>
      <w:r w:rsidRPr="008822CA">
        <w:rPr>
          <w:rFonts w:ascii="Arial Narrow" w:hAnsi="Arial Narrow" w:cs="Arial"/>
          <w:spacing w:val="12"/>
          <w:lang w:val="fr-CM"/>
        </w:rPr>
        <w:t xml:space="preserve"> </w:t>
      </w:r>
      <w:r w:rsidRPr="008822CA">
        <w:rPr>
          <w:rFonts w:ascii="Arial Narrow" w:hAnsi="Arial Narrow" w:cs="Arial"/>
          <w:lang w:val="fr-CM"/>
        </w:rPr>
        <w:t>selon</w:t>
      </w:r>
      <w:r w:rsidRPr="008822CA">
        <w:rPr>
          <w:rFonts w:ascii="Arial Narrow" w:hAnsi="Arial Narrow" w:cs="Arial"/>
          <w:spacing w:val="12"/>
          <w:lang w:val="fr-CM"/>
        </w:rPr>
        <w:t xml:space="preserve"> </w:t>
      </w:r>
      <w:r w:rsidRPr="008822CA">
        <w:rPr>
          <w:rFonts w:ascii="Arial Narrow" w:hAnsi="Arial Narrow" w:cs="Arial"/>
          <w:lang w:val="fr-CM"/>
        </w:rPr>
        <w:t>le</w:t>
      </w:r>
      <w:r w:rsidRPr="008822CA">
        <w:rPr>
          <w:rFonts w:ascii="Arial Narrow" w:hAnsi="Arial Narrow" w:cs="Arial"/>
          <w:spacing w:val="12"/>
          <w:lang w:val="fr-CM"/>
        </w:rPr>
        <w:t xml:space="preserve"> </w:t>
      </w:r>
      <w:r w:rsidRPr="008822CA">
        <w:rPr>
          <w:rFonts w:ascii="Arial Narrow" w:hAnsi="Arial Narrow" w:cs="Arial"/>
          <w:lang w:val="fr-CM"/>
        </w:rPr>
        <w:t>cas.</w:t>
      </w:r>
      <w:r w:rsidRPr="008822CA">
        <w:rPr>
          <w:rFonts w:ascii="Arial Narrow" w:hAnsi="Arial Narrow" w:cs="Arial"/>
          <w:spacing w:val="12"/>
          <w:lang w:val="fr-CM"/>
        </w:rPr>
        <w:t xml:space="preserve"> </w:t>
      </w:r>
      <w:r w:rsidRPr="008822CA">
        <w:rPr>
          <w:rFonts w:ascii="Arial Narrow" w:hAnsi="Arial Narrow" w:cs="Arial"/>
          <w:lang w:val="fr-CM"/>
        </w:rPr>
        <w:t>En</w:t>
      </w:r>
      <w:r w:rsidRPr="008822CA">
        <w:rPr>
          <w:rFonts w:ascii="Arial Narrow" w:hAnsi="Arial Narrow" w:cs="Arial"/>
          <w:spacing w:val="12"/>
          <w:lang w:val="fr-CM"/>
        </w:rPr>
        <w:t xml:space="preserve"> </w:t>
      </w:r>
      <w:r w:rsidRPr="008822CA">
        <w:rPr>
          <w:rFonts w:ascii="Arial Narrow" w:hAnsi="Arial Narrow" w:cs="Arial"/>
          <w:lang w:val="fr-CM"/>
        </w:rPr>
        <w:t>cas</w:t>
      </w:r>
      <w:r w:rsidRPr="008822CA">
        <w:rPr>
          <w:rFonts w:ascii="Arial Narrow" w:hAnsi="Arial Narrow" w:cs="Arial"/>
          <w:spacing w:val="12"/>
          <w:lang w:val="fr-CM"/>
        </w:rPr>
        <w:t xml:space="preserve"> </w:t>
      </w:r>
      <w:r w:rsidRPr="008822CA">
        <w:rPr>
          <w:rFonts w:ascii="Arial Narrow" w:hAnsi="Arial Narrow" w:cs="Arial"/>
          <w:lang w:val="fr-CM"/>
        </w:rPr>
        <w:t>de</w:t>
      </w:r>
      <w:r w:rsidRPr="008822CA">
        <w:rPr>
          <w:rFonts w:ascii="Arial Narrow" w:hAnsi="Arial Narrow" w:cs="Arial"/>
          <w:spacing w:val="12"/>
          <w:lang w:val="fr-CM"/>
        </w:rPr>
        <w:t xml:space="preserve"> </w:t>
      </w:r>
      <w:r w:rsidRPr="008822CA">
        <w:rPr>
          <w:rFonts w:ascii="Arial Narrow" w:hAnsi="Arial Narrow" w:cs="Arial"/>
          <w:lang w:val="fr-CM"/>
        </w:rPr>
        <w:t>différence</w:t>
      </w:r>
      <w:r w:rsidRPr="008822CA">
        <w:rPr>
          <w:rFonts w:ascii="Arial Narrow" w:hAnsi="Arial Narrow" w:cs="Arial"/>
          <w:spacing w:val="1"/>
          <w:lang w:val="fr-CM"/>
        </w:rPr>
        <w:t xml:space="preserve"> </w:t>
      </w:r>
      <w:r w:rsidRPr="008822CA">
        <w:rPr>
          <w:rFonts w:ascii="Arial Narrow" w:hAnsi="Arial Narrow" w:cs="Arial"/>
          <w:lang w:val="fr-CM"/>
        </w:rPr>
        <w:t>entre</w:t>
      </w:r>
      <w:r w:rsidRPr="008822CA">
        <w:rPr>
          <w:rFonts w:ascii="Arial Narrow" w:hAnsi="Arial Narrow" w:cs="Arial"/>
          <w:spacing w:val="1"/>
          <w:lang w:val="fr-CM"/>
        </w:rPr>
        <w:t xml:space="preserve"> </w:t>
      </w:r>
      <w:r w:rsidRPr="008822CA">
        <w:rPr>
          <w:rFonts w:ascii="Arial Narrow" w:hAnsi="Arial Narrow" w:cs="Arial"/>
          <w:lang w:val="fr-CM"/>
        </w:rPr>
        <w:t>les</w:t>
      </w:r>
      <w:r w:rsidRPr="008822CA">
        <w:rPr>
          <w:rFonts w:ascii="Arial Narrow" w:hAnsi="Arial Narrow" w:cs="Arial"/>
          <w:spacing w:val="1"/>
          <w:lang w:val="fr-CM"/>
        </w:rPr>
        <w:t xml:space="preserve"> </w:t>
      </w:r>
      <w:r w:rsidRPr="008822CA">
        <w:rPr>
          <w:rFonts w:ascii="Arial Narrow" w:hAnsi="Arial Narrow" w:cs="Arial"/>
          <w:lang w:val="fr-CM"/>
        </w:rPr>
        <w:t>exemplaires</w:t>
      </w:r>
      <w:r w:rsidRPr="008822CA">
        <w:rPr>
          <w:rFonts w:ascii="Arial Narrow" w:hAnsi="Arial Narrow" w:cs="Arial"/>
          <w:spacing w:val="1"/>
          <w:lang w:val="fr-CM"/>
        </w:rPr>
        <w:t xml:space="preserve"> </w:t>
      </w:r>
      <w:r w:rsidRPr="008822CA">
        <w:rPr>
          <w:rFonts w:ascii="Arial Narrow" w:hAnsi="Arial Narrow" w:cs="Arial"/>
          <w:lang w:val="fr-CM"/>
        </w:rPr>
        <w:t>des</w:t>
      </w:r>
      <w:r w:rsidRPr="008822CA">
        <w:rPr>
          <w:rFonts w:ascii="Arial Narrow" w:hAnsi="Arial Narrow" w:cs="Arial"/>
          <w:spacing w:val="1"/>
          <w:lang w:val="fr-CM"/>
        </w:rPr>
        <w:t xml:space="preserve"> </w:t>
      </w:r>
      <w:r w:rsidRPr="008822CA">
        <w:rPr>
          <w:rFonts w:ascii="Arial Narrow" w:hAnsi="Arial Narrow" w:cs="Arial"/>
          <w:lang w:val="fr-CM"/>
        </w:rPr>
        <w:t>propositions,</w:t>
      </w:r>
      <w:r w:rsidRPr="008822CA">
        <w:rPr>
          <w:rFonts w:ascii="Arial Narrow" w:hAnsi="Arial Narrow" w:cs="Arial"/>
          <w:spacing w:val="1"/>
          <w:lang w:val="fr-CM"/>
        </w:rPr>
        <w:t xml:space="preserve"> </w:t>
      </w:r>
      <w:r w:rsidRPr="008822CA">
        <w:rPr>
          <w:rFonts w:ascii="Arial Narrow" w:hAnsi="Arial Narrow" w:cs="Arial"/>
          <w:lang w:val="fr-CM"/>
        </w:rPr>
        <w:t>c’est l’original</w:t>
      </w:r>
      <w:r w:rsidRPr="008822CA">
        <w:rPr>
          <w:rFonts w:ascii="Arial Narrow" w:hAnsi="Arial Narrow" w:cs="Arial"/>
          <w:spacing w:val="6"/>
          <w:lang w:val="fr-CM"/>
        </w:rPr>
        <w:t xml:space="preserve"> </w:t>
      </w:r>
      <w:r w:rsidRPr="008822CA">
        <w:rPr>
          <w:rFonts w:ascii="Arial Narrow" w:hAnsi="Arial Narrow" w:cs="Arial"/>
          <w:lang w:val="fr-CM"/>
        </w:rPr>
        <w:t>qui</w:t>
      </w:r>
      <w:r w:rsidRPr="008822CA">
        <w:rPr>
          <w:rFonts w:ascii="Arial Narrow" w:hAnsi="Arial Narrow" w:cs="Arial"/>
          <w:spacing w:val="6"/>
          <w:lang w:val="fr-CM"/>
        </w:rPr>
        <w:t xml:space="preserve"> </w:t>
      </w:r>
      <w:r w:rsidRPr="008822CA">
        <w:rPr>
          <w:rFonts w:ascii="Arial Narrow" w:hAnsi="Arial Narrow" w:cs="Arial"/>
          <w:lang w:val="fr-CM"/>
        </w:rPr>
        <w:t>fait</w:t>
      </w:r>
      <w:r w:rsidRPr="008822CA">
        <w:rPr>
          <w:rFonts w:ascii="Arial Narrow" w:hAnsi="Arial Narrow" w:cs="Arial"/>
          <w:spacing w:val="6"/>
          <w:lang w:val="fr-CM"/>
        </w:rPr>
        <w:t xml:space="preserve"> </w:t>
      </w:r>
      <w:r w:rsidRPr="008822CA">
        <w:rPr>
          <w:rFonts w:ascii="Arial Narrow" w:hAnsi="Arial Narrow" w:cs="Arial"/>
          <w:lang w:val="fr-CM"/>
        </w:rPr>
        <w:t>foi. Il en est de même pour le dossier administratif.</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spacing w:val="26"/>
          <w:lang w:val="fr-CM"/>
        </w:rPr>
      </w:pPr>
      <w:r w:rsidRPr="008822CA">
        <w:rPr>
          <w:rFonts w:ascii="Arial Narrow" w:hAnsi="Arial Narrow" w:cs="Arial"/>
          <w:lang w:val="fr-CM"/>
        </w:rPr>
        <w:t>13.3.</w:t>
      </w:r>
      <w:r w:rsidRPr="008822CA">
        <w:rPr>
          <w:rFonts w:ascii="Arial Narrow" w:hAnsi="Arial Narrow" w:cs="Arial"/>
          <w:spacing w:val="26"/>
          <w:lang w:val="fr-CM"/>
        </w:rPr>
        <w:t xml:space="preserve"> </w:t>
      </w:r>
    </w:p>
    <w:p w:rsidR="008822CA" w:rsidRPr="008822CA" w:rsidRDefault="008822CA" w:rsidP="00EB6E87">
      <w:pPr>
        <w:widowControl w:val="0"/>
        <w:suppressAutoHyphens/>
        <w:autoSpaceDE w:val="0"/>
        <w:autoSpaceDN w:val="0"/>
        <w:ind w:left="567" w:hanging="283"/>
        <w:jc w:val="both"/>
        <w:textAlignment w:val="baseline"/>
        <w:rPr>
          <w:rFonts w:ascii="Arial Narrow" w:hAnsi="Arial Narrow"/>
          <w:lang w:val="fr-CM"/>
        </w:rPr>
      </w:pPr>
      <w:r w:rsidRPr="008822CA">
        <w:rPr>
          <w:rFonts w:ascii="Arial Narrow" w:hAnsi="Arial Narrow" w:cs="Arial"/>
          <w:spacing w:val="26"/>
          <w:lang w:val="fr-CM"/>
        </w:rPr>
        <w:t xml:space="preserve">a) </w:t>
      </w:r>
      <w:r w:rsidRPr="008822CA">
        <w:rPr>
          <w:rFonts w:ascii="Arial Narrow" w:hAnsi="Arial Narrow" w:cs="Arial"/>
          <w:spacing w:val="5"/>
          <w:lang w:val="fr-CM"/>
        </w:rPr>
        <w:t>Le</w:t>
      </w:r>
      <w:r w:rsidRPr="008822CA">
        <w:rPr>
          <w:rFonts w:ascii="Arial Narrow" w:hAnsi="Arial Narrow" w:cs="Arial"/>
          <w:lang w:val="fr-CM"/>
        </w:rPr>
        <w:t xml:space="preserve">s </w:t>
      </w:r>
      <w:r w:rsidRPr="008822CA">
        <w:rPr>
          <w:rFonts w:ascii="Arial Narrow" w:hAnsi="Arial Narrow" w:cs="Arial"/>
          <w:spacing w:val="5"/>
          <w:lang w:val="fr-CM"/>
        </w:rPr>
        <w:t>candidat</w:t>
      </w:r>
      <w:r w:rsidRPr="008822CA">
        <w:rPr>
          <w:rFonts w:ascii="Arial Narrow" w:hAnsi="Arial Narrow" w:cs="Arial"/>
          <w:lang w:val="fr-CM"/>
        </w:rPr>
        <w:t xml:space="preserve">s </w:t>
      </w:r>
      <w:r w:rsidRPr="008822CA">
        <w:rPr>
          <w:rFonts w:ascii="Arial Narrow" w:hAnsi="Arial Narrow" w:cs="Arial"/>
          <w:spacing w:val="5"/>
          <w:lang w:val="fr-CM"/>
        </w:rPr>
        <w:t>doiven</w:t>
      </w:r>
      <w:r w:rsidRPr="008822CA">
        <w:rPr>
          <w:rFonts w:ascii="Arial Narrow" w:hAnsi="Arial Narrow" w:cs="Arial"/>
          <w:lang w:val="fr-CM"/>
        </w:rPr>
        <w:t xml:space="preserve">t </w:t>
      </w:r>
      <w:r w:rsidRPr="008822CA">
        <w:rPr>
          <w:rFonts w:ascii="Arial Narrow" w:hAnsi="Arial Narrow" w:cs="Arial"/>
          <w:spacing w:val="5"/>
          <w:lang w:val="fr-CM"/>
        </w:rPr>
        <w:t>place</w:t>
      </w:r>
      <w:r w:rsidRPr="008822CA">
        <w:rPr>
          <w:rFonts w:ascii="Arial Narrow" w:hAnsi="Arial Narrow" w:cs="Arial"/>
          <w:lang w:val="fr-CM"/>
        </w:rPr>
        <w:t xml:space="preserve">r </w:t>
      </w:r>
      <w:r w:rsidRPr="008822CA">
        <w:rPr>
          <w:rFonts w:ascii="Arial Narrow" w:hAnsi="Arial Narrow" w:cs="Arial"/>
          <w:spacing w:val="5"/>
          <w:lang w:val="fr-CM"/>
        </w:rPr>
        <w:t>l’origina</w:t>
      </w:r>
      <w:r w:rsidRPr="008822CA">
        <w:rPr>
          <w:rFonts w:ascii="Arial Narrow" w:hAnsi="Arial Narrow" w:cs="Arial"/>
          <w:lang w:val="fr-CM"/>
        </w:rPr>
        <w:t xml:space="preserve">l </w:t>
      </w:r>
      <w:r w:rsidRPr="008822CA">
        <w:rPr>
          <w:rFonts w:ascii="Arial Narrow" w:hAnsi="Arial Narrow" w:cs="Arial"/>
          <w:spacing w:val="5"/>
          <w:lang w:val="fr-CM"/>
        </w:rPr>
        <w:t xml:space="preserve">et </w:t>
      </w:r>
      <w:r w:rsidRPr="008822CA">
        <w:rPr>
          <w:rFonts w:ascii="Arial Narrow" w:hAnsi="Arial Narrow" w:cs="Arial"/>
          <w:lang w:val="fr-CM"/>
        </w:rPr>
        <w:t>toutes les copies des pièces administratives énumérées dans le RPAO , dans une enveloppe</w:t>
      </w:r>
      <w:r w:rsidRPr="008822CA">
        <w:rPr>
          <w:rFonts w:ascii="Arial Narrow" w:hAnsi="Arial Narrow" w:cs="Arial"/>
          <w:spacing w:val="19"/>
          <w:lang w:val="fr-CM"/>
        </w:rPr>
        <w:t xml:space="preserve"> </w:t>
      </w:r>
      <w:r w:rsidRPr="008822CA">
        <w:rPr>
          <w:rFonts w:ascii="Arial Narrow" w:hAnsi="Arial Narrow" w:cs="Arial"/>
          <w:lang w:val="fr-CM"/>
        </w:rPr>
        <w:t>portant</w:t>
      </w:r>
      <w:r w:rsidRPr="008822CA">
        <w:rPr>
          <w:rFonts w:ascii="Arial Narrow" w:hAnsi="Arial Narrow" w:cs="Arial"/>
          <w:spacing w:val="19"/>
          <w:lang w:val="fr-CM"/>
        </w:rPr>
        <w:t xml:space="preserve"> </w:t>
      </w:r>
      <w:r w:rsidRPr="008822CA">
        <w:rPr>
          <w:rFonts w:ascii="Arial Narrow" w:hAnsi="Arial Narrow" w:cs="Arial"/>
          <w:lang w:val="fr-CM"/>
        </w:rPr>
        <w:t>la</w:t>
      </w:r>
      <w:r w:rsidRPr="008822CA">
        <w:rPr>
          <w:rFonts w:ascii="Arial Narrow" w:hAnsi="Arial Narrow" w:cs="Arial"/>
          <w:spacing w:val="19"/>
          <w:lang w:val="fr-CM"/>
        </w:rPr>
        <w:t xml:space="preserve"> </w:t>
      </w:r>
      <w:r w:rsidRPr="008822CA">
        <w:rPr>
          <w:rFonts w:ascii="Arial Narrow" w:hAnsi="Arial Narrow" w:cs="Arial"/>
          <w:lang w:val="fr-CM"/>
        </w:rPr>
        <w:t>mention</w:t>
      </w:r>
      <w:r w:rsidRPr="008822CA">
        <w:rPr>
          <w:rFonts w:ascii="Arial Narrow" w:hAnsi="Arial Narrow" w:cs="Arial"/>
          <w:spacing w:val="19"/>
          <w:lang w:val="fr-CM"/>
        </w:rPr>
        <w:t xml:space="preserve"> </w:t>
      </w:r>
      <w:r w:rsidRPr="008822CA">
        <w:rPr>
          <w:rFonts w:ascii="Arial Narrow" w:hAnsi="Arial Narrow" w:cs="Arial"/>
          <w:lang w:val="fr-CM"/>
        </w:rPr>
        <w:t>“DOSSIER</w:t>
      </w:r>
      <w:r w:rsidRPr="008822CA">
        <w:rPr>
          <w:rFonts w:ascii="Arial Narrow" w:hAnsi="Arial Narrow" w:cs="Arial"/>
          <w:spacing w:val="19"/>
          <w:lang w:val="fr-CM"/>
        </w:rPr>
        <w:t xml:space="preserve"> </w:t>
      </w:r>
      <w:r w:rsidRPr="008822CA">
        <w:rPr>
          <w:rFonts w:ascii="Arial Narrow" w:hAnsi="Arial Narrow" w:cs="Arial"/>
          <w:lang w:val="fr-CM"/>
        </w:rPr>
        <w:t xml:space="preserve">ADMINISTRATIF ”, l’original et toutes les copies de la </w:t>
      </w:r>
      <w:r w:rsidRPr="008822CA">
        <w:rPr>
          <w:rFonts w:ascii="Arial Narrow" w:hAnsi="Arial Narrow" w:cs="Arial"/>
          <w:spacing w:val="4"/>
          <w:lang w:val="fr-CM"/>
        </w:rPr>
        <w:t>propositio</w:t>
      </w:r>
      <w:r w:rsidRPr="008822CA">
        <w:rPr>
          <w:rFonts w:ascii="Arial Narrow" w:hAnsi="Arial Narrow" w:cs="Arial"/>
          <w:lang w:val="fr-CM"/>
        </w:rPr>
        <w:t xml:space="preserve">n artistique dans une enveloppe portant clairement la mention « PROPOSITION ARTISTIQUE », l’original et toutes les copies de la proposition </w:t>
      </w:r>
      <w:r w:rsidRPr="008822CA">
        <w:rPr>
          <w:rFonts w:ascii="Arial Narrow" w:hAnsi="Arial Narrow" w:cs="Arial"/>
          <w:spacing w:val="4"/>
          <w:lang w:val="fr-CM"/>
        </w:rPr>
        <w:t>techniqu</w:t>
      </w:r>
      <w:r w:rsidRPr="008822CA">
        <w:rPr>
          <w:rFonts w:ascii="Arial Narrow" w:hAnsi="Arial Narrow" w:cs="Arial"/>
          <w:lang w:val="fr-CM"/>
        </w:rPr>
        <w:t xml:space="preserve">e </w:t>
      </w:r>
      <w:r w:rsidRPr="008822CA">
        <w:rPr>
          <w:rFonts w:ascii="Arial Narrow" w:hAnsi="Arial Narrow" w:cs="Arial"/>
          <w:spacing w:val="4"/>
          <w:lang w:val="fr-CM"/>
        </w:rPr>
        <w:t>dan</w:t>
      </w:r>
      <w:r w:rsidRPr="008822CA">
        <w:rPr>
          <w:rFonts w:ascii="Arial Narrow" w:hAnsi="Arial Narrow" w:cs="Arial"/>
          <w:lang w:val="fr-CM"/>
        </w:rPr>
        <w:t xml:space="preserve">s </w:t>
      </w:r>
      <w:r w:rsidRPr="008822CA">
        <w:rPr>
          <w:rFonts w:ascii="Arial Narrow" w:hAnsi="Arial Narrow" w:cs="Arial"/>
          <w:spacing w:val="4"/>
          <w:lang w:val="fr-CM"/>
        </w:rPr>
        <w:t>un</w:t>
      </w:r>
      <w:r w:rsidRPr="008822CA">
        <w:rPr>
          <w:rFonts w:ascii="Arial Narrow" w:hAnsi="Arial Narrow" w:cs="Arial"/>
          <w:lang w:val="fr-CM"/>
        </w:rPr>
        <w:t xml:space="preserve">e </w:t>
      </w:r>
      <w:r w:rsidRPr="008822CA">
        <w:rPr>
          <w:rFonts w:ascii="Arial Narrow" w:hAnsi="Arial Narrow" w:cs="Arial"/>
          <w:spacing w:val="4"/>
          <w:lang w:val="fr-CM"/>
        </w:rPr>
        <w:t xml:space="preserve">enveloppe </w:t>
      </w:r>
      <w:r w:rsidRPr="008822CA">
        <w:rPr>
          <w:rFonts w:ascii="Arial Narrow" w:hAnsi="Arial Narrow" w:cs="Arial"/>
          <w:lang w:val="fr-CM"/>
        </w:rPr>
        <w:t>portant</w:t>
      </w:r>
      <w:r w:rsidRPr="008822CA">
        <w:rPr>
          <w:rFonts w:ascii="Arial Narrow" w:hAnsi="Arial Narrow" w:cs="Arial"/>
          <w:spacing w:val="14"/>
          <w:lang w:val="fr-CM"/>
        </w:rPr>
        <w:t xml:space="preserve"> </w:t>
      </w:r>
      <w:r w:rsidRPr="008822CA">
        <w:rPr>
          <w:rFonts w:ascii="Arial Narrow" w:hAnsi="Arial Narrow" w:cs="Arial"/>
          <w:lang w:val="fr-CM"/>
        </w:rPr>
        <w:t>clairement</w:t>
      </w:r>
      <w:r w:rsidRPr="008822CA">
        <w:rPr>
          <w:rFonts w:ascii="Arial Narrow" w:hAnsi="Arial Narrow" w:cs="Arial"/>
          <w:spacing w:val="14"/>
          <w:lang w:val="fr-CM"/>
        </w:rPr>
        <w:t xml:space="preserve"> </w:t>
      </w:r>
      <w:r w:rsidRPr="008822CA">
        <w:rPr>
          <w:rFonts w:ascii="Arial Narrow" w:hAnsi="Arial Narrow" w:cs="Arial"/>
          <w:lang w:val="fr-CM"/>
        </w:rPr>
        <w:t>la</w:t>
      </w:r>
      <w:r w:rsidRPr="008822CA">
        <w:rPr>
          <w:rFonts w:ascii="Arial Narrow" w:hAnsi="Arial Narrow" w:cs="Arial"/>
          <w:spacing w:val="14"/>
          <w:lang w:val="fr-CM"/>
        </w:rPr>
        <w:t xml:space="preserve"> </w:t>
      </w:r>
      <w:r w:rsidRPr="008822CA">
        <w:rPr>
          <w:rFonts w:ascii="Arial Narrow" w:hAnsi="Arial Narrow" w:cs="Arial"/>
          <w:lang w:val="fr-CM"/>
        </w:rPr>
        <w:t>mention</w:t>
      </w:r>
      <w:r w:rsidRPr="008822CA">
        <w:rPr>
          <w:rFonts w:ascii="Arial Narrow" w:hAnsi="Arial Narrow" w:cs="Arial"/>
          <w:spacing w:val="14"/>
          <w:lang w:val="fr-CM"/>
        </w:rPr>
        <w:t xml:space="preserve"> </w:t>
      </w:r>
      <w:r w:rsidRPr="008822CA">
        <w:rPr>
          <w:rFonts w:ascii="Arial Narrow" w:hAnsi="Arial Narrow" w:cs="Arial"/>
          <w:lang w:val="fr-CM"/>
        </w:rPr>
        <w:t xml:space="preserve">“PROPOSITION </w:t>
      </w:r>
      <w:r w:rsidRPr="008822CA">
        <w:rPr>
          <w:rFonts w:ascii="Arial Narrow" w:hAnsi="Arial Narrow" w:cs="Arial"/>
          <w:lang w:val="fr-CM"/>
        </w:rPr>
        <w:lastRenderedPageBreak/>
        <w:t>TECHNIQUE”</w:t>
      </w:r>
      <w:r w:rsidRPr="008822CA">
        <w:rPr>
          <w:rFonts w:ascii="Arial Narrow" w:hAnsi="Arial Narrow" w:cs="Arial"/>
          <w:spacing w:val="12"/>
          <w:lang w:val="fr-CM"/>
        </w:rPr>
        <w:t xml:space="preserve"> </w:t>
      </w:r>
      <w:r w:rsidRPr="008822CA">
        <w:rPr>
          <w:rFonts w:ascii="Arial Narrow" w:hAnsi="Arial Narrow" w:cs="Arial"/>
          <w:lang w:val="fr-CM"/>
        </w:rPr>
        <w:t>et l’avertissement</w:t>
      </w:r>
      <w:r w:rsidRPr="008822CA">
        <w:rPr>
          <w:rFonts w:ascii="Arial Narrow" w:hAnsi="Arial Narrow" w:cs="Arial"/>
          <w:spacing w:val="12"/>
          <w:lang w:val="fr-CM"/>
        </w:rPr>
        <w:t xml:space="preserve"> </w:t>
      </w:r>
      <w:r w:rsidRPr="008822CA">
        <w:rPr>
          <w:rFonts w:ascii="Arial Narrow" w:hAnsi="Arial Narrow" w:cs="Arial"/>
          <w:lang w:val="fr-CM"/>
        </w:rPr>
        <w:t>“</w:t>
      </w:r>
      <w:r w:rsidRPr="008822CA">
        <w:rPr>
          <w:rFonts w:ascii="Arial Narrow" w:hAnsi="Arial Narrow" w:cs="Arial"/>
          <w:spacing w:val="12"/>
          <w:lang w:val="fr-CM"/>
        </w:rPr>
        <w:t xml:space="preserve"> </w:t>
      </w:r>
      <w:r w:rsidRPr="008822CA">
        <w:rPr>
          <w:rFonts w:ascii="Arial Narrow" w:hAnsi="Arial Narrow" w:cs="Arial"/>
          <w:lang w:val="fr-CM"/>
        </w:rPr>
        <w:t>NE</w:t>
      </w:r>
      <w:r w:rsidRPr="008822CA">
        <w:rPr>
          <w:rFonts w:ascii="Arial Narrow" w:hAnsi="Arial Narrow" w:cs="Arial"/>
          <w:spacing w:val="12"/>
          <w:lang w:val="fr-CM"/>
        </w:rPr>
        <w:t xml:space="preserve"> </w:t>
      </w:r>
      <w:r w:rsidRPr="008822CA">
        <w:rPr>
          <w:rFonts w:ascii="Arial Narrow" w:hAnsi="Arial Narrow" w:cs="Arial"/>
          <w:lang w:val="fr-CM"/>
        </w:rPr>
        <w:t>PAS</w:t>
      </w:r>
      <w:r w:rsidRPr="008822CA">
        <w:rPr>
          <w:rFonts w:ascii="Arial Narrow" w:hAnsi="Arial Narrow" w:cs="Arial"/>
          <w:spacing w:val="12"/>
          <w:lang w:val="fr-CM"/>
        </w:rPr>
        <w:t xml:space="preserve"> </w:t>
      </w:r>
      <w:r w:rsidRPr="008822CA">
        <w:rPr>
          <w:rFonts w:ascii="Arial Narrow" w:hAnsi="Arial Narrow" w:cs="Arial"/>
          <w:lang w:val="fr-CM"/>
        </w:rPr>
        <w:t>OUVRIR</w:t>
      </w:r>
      <w:r w:rsidRPr="008822CA">
        <w:rPr>
          <w:rFonts w:ascii="Arial Narrow" w:hAnsi="Arial Narrow" w:cs="Arial"/>
          <w:spacing w:val="12"/>
          <w:lang w:val="fr-CM"/>
        </w:rPr>
        <w:t xml:space="preserve"> </w:t>
      </w:r>
      <w:r w:rsidRPr="008822CA">
        <w:rPr>
          <w:rFonts w:ascii="Arial Narrow" w:hAnsi="Arial Narrow" w:cs="Arial"/>
          <w:lang w:val="fr-CM"/>
        </w:rPr>
        <w:t>EN</w:t>
      </w:r>
      <w:r w:rsidRPr="008822CA">
        <w:rPr>
          <w:rFonts w:ascii="Arial Narrow" w:hAnsi="Arial Narrow" w:cs="Arial"/>
          <w:spacing w:val="12"/>
          <w:lang w:val="fr-CM"/>
        </w:rPr>
        <w:t xml:space="preserve"> </w:t>
      </w:r>
      <w:r w:rsidRPr="008822CA">
        <w:rPr>
          <w:rFonts w:ascii="Arial Narrow" w:hAnsi="Arial Narrow" w:cs="Arial"/>
          <w:lang w:val="fr-CM"/>
        </w:rPr>
        <w:t>MEME</w:t>
      </w:r>
      <w:r w:rsidRPr="008822CA">
        <w:rPr>
          <w:rFonts w:ascii="Arial Narrow" w:hAnsi="Arial Narrow" w:cs="Arial"/>
          <w:spacing w:val="12"/>
          <w:lang w:val="fr-CM"/>
        </w:rPr>
        <w:t xml:space="preserve"> </w:t>
      </w:r>
      <w:r w:rsidRPr="008822CA">
        <w:rPr>
          <w:rFonts w:ascii="Arial Narrow" w:hAnsi="Arial Narrow" w:cs="Arial"/>
          <w:lang w:val="fr-CM"/>
        </w:rPr>
        <w:t>TEMPS QUE LE DOSSIER ADMINISTRATIF ET LA PROPOSITION ARTISTIQUE”. Les Candidats</w:t>
      </w:r>
      <w:r w:rsidRPr="008822CA">
        <w:rPr>
          <w:rFonts w:ascii="Arial Narrow" w:hAnsi="Arial Narrow" w:cs="Arial"/>
          <w:spacing w:val="6"/>
          <w:lang w:val="fr-CM"/>
        </w:rPr>
        <w:t xml:space="preserve"> </w:t>
      </w:r>
      <w:r w:rsidRPr="008822CA">
        <w:rPr>
          <w:rFonts w:ascii="Arial Narrow" w:hAnsi="Arial Narrow" w:cs="Arial"/>
          <w:lang w:val="fr-CM"/>
        </w:rPr>
        <w:t>placent</w:t>
      </w:r>
      <w:r w:rsidRPr="008822CA">
        <w:rPr>
          <w:rFonts w:ascii="Arial Narrow" w:hAnsi="Arial Narrow" w:cs="Arial"/>
          <w:spacing w:val="6"/>
          <w:lang w:val="fr-CM"/>
        </w:rPr>
        <w:t xml:space="preserve"> </w:t>
      </w:r>
      <w:r w:rsidRPr="008822CA">
        <w:rPr>
          <w:rFonts w:ascii="Arial Narrow" w:hAnsi="Arial Narrow" w:cs="Arial"/>
          <w:lang w:val="fr-CM"/>
        </w:rPr>
        <w:t>ensuite</w:t>
      </w:r>
      <w:r w:rsidRPr="008822CA">
        <w:rPr>
          <w:rFonts w:ascii="Arial Narrow" w:hAnsi="Arial Narrow" w:cs="Arial"/>
          <w:spacing w:val="6"/>
          <w:lang w:val="fr-CM"/>
        </w:rPr>
        <w:t xml:space="preserve"> </w:t>
      </w:r>
      <w:r w:rsidRPr="008822CA">
        <w:rPr>
          <w:rFonts w:ascii="Arial Narrow" w:hAnsi="Arial Narrow" w:cs="Arial"/>
          <w:lang w:val="fr-CM"/>
        </w:rPr>
        <w:t>ces</w:t>
      </w:r>
      <w:r w:rsidRPr="008822CA">
        <w:rPr>
          <w:rFonts w:ascii="Arial Narrow" w:hAnsi="Arial Narrow" w:cs="Arial"/>
          <w:spacing w:val="6"/>
          <w:lang w:val="fr-CM"/>
        </w:rPr>
        <w:t xml:space="preserve"> </w:t>
      </w:r>
      <w:r w:rsidRPr="008822CA">
        <w:rPr>
          <w:rFonts w:ascii="Arial Narrow" w:hAnsi="Arial Narrow" w:cs="Arial"/>
          <w:lang w:val="fr-CM"/>
        </w:rPr>
        <w:t>trois</w:t>
      </w:r>
      <w:r w:rsidRPr="008822CA">
        <w:rPr>
          <w:rFonts w:ascii="Arial Narrow" w:hAnsi="Arial Narrow" w:cs="Arial"/>
          <w:spacing w:val="6"/>
          <w:lang w:val="fr-CM"/>
        </w:rPr>
        <w:t xml:space="preserve"> </w:t>
      </w:r>
      <w:r w:rsidRPr="008822CA">
        <w:rPr>
          <w:rFonts w:ascii="Arial Narrow" w:hAnsi="Arial Narrow" w:cs="Arial"/>
          <w:lang w:val="fr-CM"/>
        </w:rPr>
        <w:t>enveloppes dans</w:t>
      </w:r>
      <w:r w:rsidRPr="008822CA">
        <w:rPr>
          <w:rFonts w:ascii="Arial Narrow" w:hAnsi="Arial Narrow" w:cs="Arial"/>
          <w:spacing w:val="28"/>
          <w:lang w:val="fr-CM"/>
        </w:rPr>
        <w:t xml:space="preserve"> </w:t>
      </w:r>
      <w:r w:rsidRPr="008822CA">
        <w:rPr>
          <w:rFonts w:ascii="Arial Narrow" w:hAnsi="Arial Narrow" w:cs="Arial"/>
          <w:lang w:val="fr-CM"/>
        </w:rPr>
        <w:t>une seule et même</w:t>
      </w:r>
      <w:r w:rsidRPr="008822CA">
        <w:rPr>
          <w:rFonts w:ascii="Arial Narrow" w:hAnsi="Arial Narrow" w:cs="Arial"/>
          <w:spacing w:val="28"/>
          <w:lang w:val="fr-CM"/>
        </w:rPr>
        <w:t xml:space="preserve"> </w:t>
      </w:r>
      <w:r w:rsidRPr="008822CA">
        <w:rPr>
          <w:rFonts w:ascii="Arial Narrow" w:hAnsi="Arial Narrow" w:cs="Arial"/>
          <w:lang w:val="fr-CM"/>
        </w:rPr>
        <w:t>enveloppe</w:t>
      </w:r>
      <w:r w:rsidRPr="008822CA">
        <w:rPr>
          <w:rFonts w:ascii="Arial Narrow" w:hAnsi="Arial Narrow" w:cs="Arial"/>
          <w:spacing w:val="28"/>
          <w:lang w:val="fr-CM"/>
        </w:rPr>
        <w:t xml:space="preserve"> </w:t>
      </w:r>
      <w:r w:rsidRPr="008822CA">
        <w:rPr>
          <w:rFonts w:ascii="Arial Narrow" w:hAnsi="Arial Narrow" w:cs="Arial"/>
          <w:lang w:val="fr-CM"/>
        </w:rPr>
        <w:t>cachetée,</w:t>
      </w:r>
      <w:r w:rsidRPr="008822CA">
        <w:rPr>
          <w:rFonts w:ascii="Arial Narrow" w:hAnsi="Arial Narrow" w:cs="Arial"/>
          <w:spacing w:val="28"/>
          <w:lang w:val="fr-CM"/>
        </w:rPr>
        <w:t xml:space="preserve"> </w:t>
      </w:r>
      <w:r w:rsidRPr="008822CA">
        <w:rPr>
          <w:rFonts w:ascii="Arial Narrow" w:hAnsi="Arial Narrow" w:cs="Arial"/>
          <w:lang w:val="fr-CM"/>
        </w:rPr>
        <w:t>laquelle porte le Numéro et l’objet de l’Appel d’Offres concerné, l’adresse du lieu de dépôt des soumissions et les renseignements indiqués dans le RPAO, ainsi que la mention “ A N’OUVRIR QU’EN</w:t>
      </w:r>
      <w:r w:rsidRPr="008822CA">
        <w:rPr>
          <w:rFonts w:ascii="Arial Narrow" w:hAnsi="Arial Narrow" w:cs="Arial"/>
          <w:spacing w:val="6"/>
          <w:lang w:val="fr-CM"/>
        </w:rPr>
        <w:t xml:space="preserve"> </w:t>
      </w:r>
      <w:r w:rsidRPr="008822CA">
        <w:rPr>
          <w:rFonts w:ascii="Arial Narrow" w:hAnsi="Arial Narrow" w:cs="Arial"/>
          <w:lang w:val="fr-CM"/>
        </w:rPr>
        <w:t>SEANCE</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DEPOUILLEMENT”.</w:t>
      </w:r>
    </w:p>
    <w:p w:rsidR="008822CA" w:rsidRPr="008822CA" w:rsidRDefault="008822CA" w:rsidP="00EB6E87">
      <w:pPr>
        <w:widowControl w:val="0"/>
        <w:suppressAutoHyphens/>
        <w:autoSpaceDE w:val="0"/>
        <w:autoSpaceDN w:val="0"/>
        <w:spacing w:after="60"/>
        <w:ind w:left="567" w:hanging="283"/>
        <w:jc w:val="both"/>
        <w:textAlignment w:val="baseline"/>
        <w:rPr>
          <w:rFonts w:ascii="Arial Narrow" w:hAnsi="Arial Narrow" w:cs="Arial"/>
          <w:lang w:val="fr-CM"/>
        </w:rPr>
      </w:pPr>
      <w:r w:rsidRPr="008822CA">
        <w:rPr>
          <w:rFonts w:ascii="Arial Narrow" w:hAnsi="Arial Narrow" w:cs="Arial"/>
          <w:lang w:val="fr-CM"/>
        </w:rPr>
        <w:t>b) Seules les enveloppes intérieures (dossier administratif, propositions administratives et techniques) porteront également le nom et l’adresse du Soumissionnaire de façon à permettre au Maître d’Ouvrage ou Maître d’Ouvrage Délégué de renvoyer l’offre scellée si elle a été irrecevables conformément aux dispositions des articles 11, 13.6 et 24 du RGAO.</w:t>
      </w:r>
    </w:p>
    <w:p w:rsidR="008822CA" w:rsidRPr="008822CA" w:rsidRDefault="008822CA" w:rsidP="00EB6E87">
      <w:pPr>
        <w:widowControl w:val="0"/>
        <w:suppressAutoHyphens/>
        <w:autoSpaceDE w:val="0"/>
        <w:autoSpaceDN w:val="0"/>
        <w:spacing w:after="60"/>
        <w:ind w:left="567" w:hanging="283"/>
        <w:jc w:val="both"/>
        <w:textAlignment w:val="baseline"/>
        <w:rPr>
          <w:rFonts w:ascii="Arial Narrow" w:hAnsi="Arial Narrow" w:cs="Arial"/>
          <w:lang w:val="fr-CM"/>
        </w:rPr>
      </w:pPr>
      <w:r w:rsidRPr="008822CA">
        <w:rPr>
          <w:rFonts w:ascii="Arial Narrow" w:hAnsi="Arial Narrow" w:cs="Arial"/>
          <w:lang w:val="fr-CM"/>
        </w:rPr>
        <w:t>c) Si l’enveloppe extérieure n’est pas scellée et marquée comme indiqué aux articles 13.3 Susvisé, le Maître d’Ouvrage ou le Maître d’Ouvrage Délégué ne sera nullement responsable si l’offre est égarée ou ouverte prématurément.</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13.4. Les offres contenant le dossier administratif, la proposition artistique, la proposition technique et la proposition technique témoin, dûment établis doivent être reçues par le Maître d’Ouvrage ou le Maître d’Ouvrage Délégué à l’adresse spécifiée dans le Règlement Particulier de l'Appel d'Offres</w:t>
      </w:r>
      <w:r w:rsidRPr="008822CA" w:rsidDel="00237EE4">
        <w:rPr>
          <w:rFonts w:ascii="Arial Narrow" w:hAnsi="Arial Narrow" w:cs="Arial"/>
          <w:lang w:val="fr-CM"/>
        </w:rPr>
        <w:t xml:space="preserve"> </w:t>
      </w:r>
      <w:r w:rsidRPr="008822CA">
        <w:rPr>
          <w:rFonts w:ascii="Arial Narrow" w:hAnsi="Arial Narrow" w:cs="Arial"/>
          <w:lang w:val="fr-CM"/>
        </w:rPr>
        <w:t>au plus tard à la date et à l’heure spécifiées dans le Règlement Particulier de l'Appel d'Offres.</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13.5. Le Maître d’Ouvrage ou le Maître d’Ouvrage Délégué peut, à son gré, reporter la date limite fixée pour le dépôt des offres en publiant un additif conformément aux dispositions de l'article 10 du RGAO. Dans ce cas, tous les droits et obligations du Maître d’Ouvrage ou Maître d’Ouvrage Délégué et des Soumissionnaires précédemment régis par la date limite initiale seront régis par la nouvelle date limite.</w:t>
      </w:r>
    </w:p>
    <w:p w:rsidR="008822CA" w:rsidRPr="008822CA" w:rsidRDefault="008822CA" w:rsidP="00EB6E87">
      <w:pPr>
        <w:widowControl w:val="0"/>
        <w:tabs>
          <w:tab w:val="left" w:pos="960"/>
          <w:tab w:val="left" w:pos="1940"/>
          <w:tab w:val="left" w:pos="3520"/>
          <w:tab w:val="left" w:pos="3940"/>
        </w:tabs>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13.6.</w:t>
      </w:r>
      <w:r w:rsidRPr="008822CA">
        <w:rPr>
          <w:rFonts w:ascii="Arial Narrow" w:hAnsi="Arial Narrow" w:cs="Arial"/>
          <w:spacing w:val="26"/>
          <w:lang w:val="fr-CM"/>
        </w:rPr>
        <w:t xml:space="preserve"> </w:t>
      </w:r>
      <w:r w:rsidRPr="008822CA">
        <w:rPr>
          <w:rFonts w:ascii="Arial Narrow" w:hAnsi="Arial Narrow" w:cs="Arial"/>
          <w:lang w:val="fr-CM"/>
        </w:rPr>
        <w:t>Toute</w:t>
      </w:r>
      <w:r w:rsidRPr="008822CA">
        <w:rPr>
          <w:rFonts w:ascii="Arial Narrow" w:hAnsi="Arial Narrow" w:cs="Arial"/>
          <w:spacing w:val="1"/>
          <w:lang w:val="fr-CM"/>
        </w:rPr>
        <w:t xml:space="preserve"> </w:t>
      </w:r>
      <w:r w:rsidRPr="008822CA">
        <w:rPr>
          <w:rFonts w:ascii="Arial Narrow" w:hAnsi="Arial Narrow" w:cs="Arial"/>
          <w:lang w:val="fr-CM"/>
        </w:rPr>
        <w:t>proposition</w:t>
      </w:r>
      <w:r w:rsidRPr="008822CA">
        <w:rPr>
          <w:rFonts w:ascii="Arial Narrow" w:hAnsi="Arial Narrow" w:cs="Arial"/>
          <w:spacing w:val="1"/>
          <w:lang w:val="fr-CM"/>
        </w:rPr>
        <w:t xml:space="preserve"> </w:t>
      </w:r>
      <w:r w:rsidRPr="008822CA">
        <w:rPr>
          <w:rFonts w:ascii="Arial Narrow" w:hAnsi="Arial Narrow" w:cs="Arial"/>
          <w:lang w:val="fr-CM"/>
        </w:rPr>
        <w:t>reçue</w:t>
      </w:r>
      <w:r w:rsidRPr="008822CA">
        <w:rPr>
          <w:rFonts w:ascii="Arial Narrow" w:hAnsi="Arial Narrow" w:cs="Arial"/>
          <w:spacing w:val="1"/>
          <w:lang w:val="fr-CM"/>
        </w:rPr>
        <w:t xml:space="preserve"> </w:t>
      </w:r>
      <w:r w:rsidRPr="008822CA">
        <w:rPr>
          <w:rFonts w:ascii="Arial Narrow" w:hAnsi="Arial Narrow" w:cs="Arial"/>
          <w:lang w:val="fr-CM"/>
        </w:rPr>
        <w:t>après</w:t>
      </w:r>
      <w:r w:rsidRPr="008822CA">
        <w:rPr>
          <w:rFonts w:ascii="Arial Narrow" w:hAnsi="Arial Narrow" w:cs="Arial"/>
          <w:spacing w:val="1"/>
          <w:lang w:val="fr-CM"/>
        </w:rPr>
        <w:t xml:space="preserve"> </w:t>
      </w:r>
      <w:r w:rsidRPr="008822CA">
        <w:rPr>
          <w:rFonts w:ascii="Arial Narrow" w:hAnsi="Arial Narrow" w:cs="Arial"/>
          <w:lang w:val="fr-CM"/>
        </w:rPr>
        <w:t xml:space="preserve">l’heure </w:t>
      </w:r>
      <w:r w:rsidRPr="008822CA">
        <w:rPr>
          <w:rFonts w:ascii="Arial Narrow" w:hAnsi="Arial Narrow" w:cs="Arial"/>
          <w:spacing w:val="5"/>
          <w:lang w:val="fr-CM"/>
        </w:rPr>
        <w:t>limit</w:t>
      </w:r>
      <w:r w:rsidRPr="008822CA">
        <w:rPr>
          <w:rFonts w:ascii="Arial Narrow" w:hAnsi="Arial Narrow" w:cs="Arial"/>
          <w:lang w:val="fr-CM"/>
        </w:rPr>
        <w:t xml:space="preserve">e </w:t>
      </w:r>
      <w:r w:rsidRPr="008822CA">
        <w:rPr>
          <w:rFonts w:ascii="Arial Narrow" w:hAnsi="Arial Narrow" w:cs="Arial"/>
          <w:spacing w:val="5"/>
          <w:lang w:val="fr-CM"/>
        </w:rPr>
        <w:t>d</w:t>
      </w:r>
      <w:r w:rsidRPr="008822CA">
        <w:rPr>
          <w:rFonts w:ascii="Arial Narrow" w:hAnsi="Arial Narrow" w:cs="Arial"/>
          <w:lang w:val="fr-CM"/>
        </w:rPr>
        <w:t xml:space="preserve">e </w:t>
      </w:r>
      <w:r w:rsidRPr="008822CA">
        <w:rPr>
          <w:rFonts w:ascii="Arial Narrow" w:hAnsi="Arial Narrow" w:cs="Arial"/>
          <w:spacing w:val="5"/>
          <w:lang w:val="fr-CM"/>
        </w:rPr>
        <w:t>soumissio</w:t>
      </w:r>
      <w:r w:rsidRPr="008822CA">
        <w:rPr>
          <w:rFonts w:ascii="Arial Narrow" w:hAnsi="Arial Narrow" w:cs="Arial"/>
          <w:lang w:val="fr-CM"/>
        </w:rPr>
        <w:t xml:space="preserve">n </w:t>
      </w:r>
      <w:r w:rsidRPr="008822CA">
        <w:rPr>
          <w:rFonts w:ascii="Arial Narrow" w:hAnsi="Arial Narrow" w:cs="Arial"/>
          <w:spacing w:val="5"/>
          <w:lang w:val="fr-CM"/>
        </w:rPr>
        <w:t>de</w:t>
      </w:r>
      <w:r w:rsidRPr="008822CA">
        <w:rPr>
          <w:rFonts w:ascii="Arial Narrow" w:hAnsi="Arial Narrow" w:cs="Arial"/>
          <w:lang w:val="fr-CM"/>
        </w:rPr>
        <w:t xml:space="preserve">s </w:t>
      </w:r>
      <w:r w:rsidRPr="008822CA">
        <w:rPr>
          <w:rFonts w:ascii="Arial Narrow" w:hAnsi="Arial Narrow" w:cs="Arial"/>
          <w:spacing w:val="5"/>
          <w:lang w:val="fr-CM"/>
        </w:rPr>
        <w:t>proposition</w:t>
      </w:r>
      <w:r w:rsidRPr="008822CA">
        <w:rPr>
          <w:rFonts w:ascii="Arial Narrow" w:hAnsi="Arial Narrow" w:cs="Arial"/>
          <w:lang w:val="fr-CM"/>
        </w:rPr>
        <w:t xml:space="preserve">s </w:t>
      </w:r>
      <w:r w:rsidRPr="008822CA">
        <w:rPr>
          <w:rFonts w:ascii="Arial Narrow" w:hAnsi="Arial Narrow" w:cs="Arial"/>
          <w:spacing w:val="5"/>
          <w:lang w:val="fr-CM"/>
        </w:rPr>
        <w:t xml:space="preserve">est </w:t>
      </w:r>
      <w:r w:rsidRPr="008822CA">
        <w:rPr>
          <w:rFonts w:ascii="Arial Narrow" w:hAnsi="Arial Narrow" w:cs="Arial"/>
          <w:lang w:val="fr-CM"/>
        </w:rPr>
        <w:t>retournée</w:t>
      </w:r>
      <w:r w:rsidRPr="008822CA">
        <w:rPr>
          <w:rFonts w:ascii="Arial Narrow" w:hAnsi="Arial Narrow" w:cs="Arial"/>
          <w:spacing w:val="5"/>
          <w:lang w:val="fr-CM"/>
        </w:rPr>
        <w:t xml:space="preserve"> </w:t>
      </w:r>
      <w:r w:rsidRPr="008822CA">
        <w:rPr>
          <w:rFonts w:ascii="Arial Narrow" w:hAnsi="Arial Narrow" w:cs="Arial"/>
          <w:lang w:val="fr-CM"/>
        </w:rPr>
        <w:t>à</w:t>
      </w:r>
      <w:r w:rsidRPr="008822CA">
        <w:rPr>
          <w:rFonts w:ascii="Arial Narrow" w:hAnsi="Arial Narrow" w:cs="Arial"/>
          <w:spacing w:val="5"/>
          <w:lang w:val="fr-CM"/>
        </w:rPr>
        <w:t xml:space="preserve"> </w:t>
      </w:r>
      <w:r w:rsidRPr="008822CA">
        <w:rPr>
          <w:rFonts w:ascii="Arial Narrow" w:hAnsi="Arial Narrow" w:cs="Arial"/>
          <w:lang w:val="fr-CM"/>
        </w:rPr>
        <w:t>l’expéditeur</w:t>
      </w:r>
      <w:r w:rsidRPr="008822CA">
        <w:rPr>
          <w:rFonts w:ascii="Arial Narrow" w:hAnsi="Arial Narrow" w:cs="Arial"/>
          <w:spacing w:val="5"/>
          <w:lang w:val="fr-CM"/>
        </w:rPr>
        <w:t xml:space="preserve"> </w:t>
      </w:r>
      <w:r w:rsidRPr="008822CA">
        <w:rPr>
          <w:rFonts w:ascii="Arial Narrow" w:hAnsi="Arial Narrow" w:cs="Arial"/>
          <w:lang w:val="fr-CM"/>
        </w:rPr>
        <w:t>sans</w:t>
      </w:r>
      <w:r w:rsidRPr="008822CA">
        <w:rPr>
          <w:rFonts w:ascii="Arial Narrow" w:hAnsi="Arial Narrow" w:cs="Arial"/>
          <w:spacing w:val="5"/>
          <w:lang w:val="fr-CM"/>
        </w:rPr>
        <w:t xml:space="preserve"> </w:t>
      </w:r>
      <w:r w:rsidRPr="008822CA">
        <w:rPr>
          <w:rFonts w:ascii="Arial Narrow" w:hAnsi="Arial Narrow" w:cs="Arial"/>
          <w:lang w:val="fr-CM"/>
        </w:rPr>
        <w:t>avoir</w:t>
      </w:r>
      <w:r w:rsidRPr="008822CA">
        <w:rPr>
          <w:rFonts w:ascii="Arial Narrow" w:hAnsi="Arial Narrow" w:cs="Arial"/>
          <w:spacing w:val="5"/>
          <w:lang w:val="fr-CM"/>
        </w:rPr>
        <w:t xml:space="preserve"> </w:t>
      </w:r>
      <w:r w:rsidRPr="008822CA">
        <w:rPr>
          <w:rFonts w:ascii="Arial Narrow" w:hAnsi="Arial Narrow" w:cs="Arial"/>
          <w:lang w:val="fr-CM"/>
        </w:rPr>
        <w:t>été</w:t>
      </w:r>
      <w:r w:rsidRPr="008822CA">
        <w:rPr>
          <w:rFonts w:ascii="Arial Narrow" w:hAnsi="Arial Narrow" w:cs="Arial"/>
          <w:spacing w:val="5"/>
          <w:lang w:val="fr-CM"/>
        </w:rPr>
        <w:t xml:space="preserve"> </w:t>
      </w:r>
      <w:r w:rsidRPr="008822CA">
        <w:rPr>
          <w:rFonts w:ascii="Arial Narrow" w:hAnsi="Arial Narrow" w:cs="Arial"/>
          <w:lang w:val="fr-CM"/>
        </w:rPr>
        <w:t>ouverte. Les offres déposées ailleurs qu’au lieu indiqué pour le dépôt des offres dans le RPAO ne seront pas acceptées.</w:t>
      </w:r>
    </w:p>
    <w:p w:rsidR="008822CA" w:rsidRPr="008822CA" w:rsidRDefault="008822CA" w:rsidP="00EB6E87">
      <w:pPr>
        <w:widowControl w:val="0"/>
        <w:suppressAutoHyphens/>
        <w:autoSpaceDE w:val="0"/>
        <w:autoSpaceDN w:val="0"/>
        <w:jc w:val="both"/>
        <w:textAlignment w:val="baseline"/>
        <w:rPr>
          <w:rFonts w:ascii="Arial Narrow" w:hAnsi="Arial Narrow" w:cs="Arial"/>
          <w:spacing w:val="26"/>
          <w:lang w:val="fr-CM"/>
        </w:rPr>
      </w:pPr>
      <w:r w:rsidRPr="008822CA">
        <w:rPr>
          <w:rFonts w:ascii="Arial Narrow" w:hAnsi="Arial Narrow" w:cs="Arial"/>
          <w:lang w:val="fr-CM"/>
        </w:rPr>
        <w:t>13.7.</w:t>
      </w:r>
      <w:r w:rsidRPr="008822CA">
        <w:rPr>
          <w:rFonts w:ascii="Arial Narrow" w:hAnsi="Arial Narrow" w:cs="Arial"/>
          <w:spacing w:val="26"/>
          <w:lang w:val="fr-CM"/>
        </w:rPr>
        <w:t xml:space="preserve"> </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a) Au plus tard une heure après l’heure limite de remise des propositions, les dossiers administratifs et les propositions artistiques sont ouverts par la Commission de Passation des M</w:t>
      </w:r>
      <w:r w:rsidR="00EB6E87">
        <w:rPr>
          <w:rFonts w:ascii="Arial Narrow" w:hAnsi="Arial Narrow" w:cs="Arial"/>
          <w:lang w:val="fr-CM"/>
        </w:rPr>
        <w:t>archés de la manière suivante :</w:t>
      </w:r>
    </w:p>
    <w:p w:rsidR="008822CA" w:rsidRPr="008822CA" w:rsidRDefault="008822CA" w:rsidP="00A25D43">
      <w:pPr>
        <w:widowControl w:val="0"/>
        <w:numPr>
          <w:ilvl w:val="0"/>
          <w:numId w:val="28"/>
        </w:numPr>
        <w:suppressAutoHyphens/>
        <w:autoSpaceDE w:val="0"/>
        <w:autoSpaceDN w:val="0"/>
        <w:spacing w:line="360" w:lineRule="auto"/>
        <w:ind w:left="1418" w:hanging="284"/>
        <w:jc w:val="both"/>
        <w:textAlignment w:val="baseline"/>
        <w:rPr>
          <w:rFonts w:ascii="Arial Narrow" w:hAnsi="Arial Narrow" w:cs="Arial"/>
          <w:lang w:val="fr-CM"/>
        </w:rPr>
      </w:pPr>
      <w:r w:rsidRPr="008822CA">
        <w:rPr>
          <w:rFonts w:ascii="Arial Narrow" w:hAnsi="Arial Narrow" w:cs="Arial"/>
          <w:u w:val="single"/>
          <w:lang w:val="fr-CM"/>
        </w:rPr>
        <w:t>Dans un premier temps :</w:t>
      </w:r>
    </w:p>
    <w:p w:rsidR="008822CA" w:rsidRPr="008822CA" w:rsidRDefault="008822CA" w:rsidP="00EB6E87">
      <w:pPr>
        <w:widowControl w:val="0"/>
        <w:suppressAutoHyphens/>
        <w:autoSpaceDE w:val="0"/>
        <w:autoSpaceDN w:val="0"/>
        <w:spacing w:line="360" w:lineRule="auto"/>
        <w:ind w:left="1134"/>
        <w:jc w:val="both"/>
        <w:textAlignment w:val="baseline"/>
        <w:rPr>
          <w:rFonts w:ascii="Arial Narrow" w:hAnsi="Arial Narrow" w:cs="Arial"/>
          <w:lang w:val="fr-CM"/>
        </w:rPr>
      </w:pPr>
      <w:r w:rsidRPr="008822CA">
        <w:rPr>
          <w:rFonts w:ascii="Arial Narrow" w:hAnsi="Arial Narrow" w:cs="Arial"/>
          <w:lang w:val="fr-CM"/>
        </w:rPr>
        <w:t xml:space="preserve">La Commission de Passation des Marchés compétente procédera à l’ouverture des enveloppes contenant les pièces administratives et les propositions artistiques en présence des représentants des soumissionnaires qui souhaitent y assister. </w:t>
      </w:r>
    </w:p>
    <w:p w:rsidR="008822CA" w:rsidRPr="008822CA" w:rsidRDefault="008822CA" w:rsidP="00EB6E87">
      <w:pPr>
        <w:widowControl w:val="0"/>
        <w:suppressAutoHyphens/>
        <w:autoSpaceDE w:val="0"/>
        <w:autoSpaceDN w:val="0"/>
        <w:spacing w:line="360" w:lineRule="auto"/>
        <w:ind w:left="1134"/>
        <w:jc w:val="both"/>
        <w:textAlignment w:val="baseline"/>
        <w:rPr>
          <w:rFonts w:ascii="Arial Narrow" w:hAnsi="Arial Narrow" w:cs="Arial"/>
          <w:lang w:val="fr-CM"/>
        </w:rPr>
      </w:pPr>
      <w:r w:rsidRPr="008822CA">
        <w:rPr>
          <w:rFonts w:ascii="Arial Narrow" w:hAnsi="Arial Narrow" w:cs="Arial"/>
          <w:lang w:val="fr-CM"/>
        </w:rPr>
        <w:t>Les propositions techniques</w:t>
      </w:r>
      <w:r w:rsidRPr="008822CA">
        <w:rPr>
          <w:rFonts w:ascii="Arial Narrow" w:hAnsi="Arial Narrow" w:cs="Arial"/>
          <w:spacing w:val="-2"/>
          <w:lang w:val="fr-CM"/>
        </w:rPr>
        <w:t xml:space="preserve"> </w:t>
      </w:r>
      <w:r w:rsidRPr="008822CA">
        <w:rPr>
          <w:rFonts w:ascii="Arial Narrow" w:hAnsi="Arial Narrow" w:cs="Arial"/>
          <w:lang w:val="fr-CM"/>
        </w:rPr>
        <w:t>restent</w:t>
      </w:r>
      <w:r w:rsidRPr="008822CA">
        <w:rPr>
          <w:rFonts w:ascii="Arial Narrow" w:hAnsi="Arial Narrow" w:cs="Arial"/>
          <w:spacing w:val="-2"/>
          <w:lang w:val="fr-CM"/>
        </w:rPr>
        <w:t xml:space="preserve"> </w:t>
      </w:r>
      <w:r w:rsidRPr="008822CA">
        <w:rPr>
          <w:rFonts w:ascii="Arial Narrow" w:hAnsi="Arial Narrow" w:cs="Arial"/>
          <w:lang w:val="fr-CM"/>
        </w:rPr>
        <w:t>cachetées</w:t>
      </w:r>
      <w:r w:rsidRPr="008822CA">
        <w:rPr>
          <w:rFonts w:ascii="Arial Narrow" w:hAnsi="Arial Narrow" w:cs="Arial"/>
          <w:spacing w:val="-2"/>
          <w:lang w:val="fr-CM"/>
        </w:rPr>
        <w:t xml:space="preserve"> </w:t>
      </w:r>
      <w:r w:rsidRPr="008822CA">
        <w:rPr>
          <w:rFonts w:ascii="Arial Narrow" w:hAnsi="Arial Narrow" w:cs="Arial"/>
          <w:lang w:val="fr-CM"/>
        </w:rPr>
        <w:t>et</w:t>
      </w:r>
      <w:r w:rsidRPr="008822CA">
        <w:rPr>
          <w:rFonts w:ascii="Arial Narrow" w:hAnsi="Arial Narrow" w:cs="Arial"/>
          <w:spacing w:val="-2"/>
          <w:lang w:val="fr-CM"/>
        </w:rPr>
        <w:t xml:space="preserve"> </w:t>
      </w:r>
      <w:r w:rsidRPr="008822CA">
        <w:rPr>
          <w:rFonts w:ascii="Arial Narrow" w:hAnsi="Arial Narrow" w:cs="Arial"/>
          <w:lang w:val="fr-CM"/>
        </w:rPr>
        <w:t>sont</w:t>
      </w:r>
      <w:r w:rsidRPr="008822CA">
        <w:rPr>
          <w:rFonts w:ascii="Arial Narrow" w:hAnsi="Arial Narrow" w:cs="Arial"/>
          <w:spacing w:val="-2"/>
          <w:lang w:val="fr-CM"/>
        </w:rPr>
        <w:t xml:space="preserve"> </w:t>
      </w:r>
      <w:r w:rsidRPr="008822CA">
        <w:rPr>
          <w:rFonts w:ascii="Arial Narrow" w:hAnsi="Arial Narrow" w:cs="Arial"/>
          <w:lang w:val="fr-CM"/>
        </w:rPr>
        <w:t>confiées</w:t>
      </w:r>
      <w:r w:rsidRPr="008822CA">
        <w:rPr>
          <w:rFonts w:ascii="Arial Narrow" w:hAnsi="Arial Narrow" w:cs="Arial"/>
          <w:spacing w:val="-2"/>
          <w:lang w:val="fr-CM"/>
        </w:rPr>
        <w:t xml:space="preserve"> </w:t>
      </w:r>
      <w:r w:rsidRPr="008822CA">
        <w:rPr>
          <w:rFonts w:ascii="Arial Narrow" w:hAnsi="Arial Narrow" w:cs="Arial"/>
          <w:lang w:val="fr-CM"/>
        </w:rPr>
        <w:t>au</w:t>
      </w:r>
      <w:r w:rsidRPr="008822CA">
        <w:rPr>
          <w:rFonts w:ascii="Arial Narrow" w:hAnsi="Arial Narrow" w:cs="Arial"/>
          <w:spacing w:val="-2"/>
          <w:lang w:val="fr-CM"/>
        </w:rPr>
        <w:t xml:space="preserve"> </w:t>
      </w:r>
      <w:r w:rsidRPr="008822CA">
        <w:rPr>
          <w:rFonts w:ascii="Arial Narrow" w:hAnsi="Arial Narrow" w:cs="Arial"/>
          <w:lang w:val="fr-CM"/>
        </w:rPr>
        <w:t>Président de la Commission de Passation des Marchés compétente</w:t>
      </w:r>
      <w:r w:rsidRPr="008822CA">
        <w:rPr>
          <w:rFonts w:ascii="Arial Narrow" w:hAnsi="Arial Narrow" w:cs="Arial"/>
          <w:spacing w:val="30"/>
          <w:lang w:val="fr-CM"/>
        </w:rPr>
        <w:t xml:space="preserve"> </w:t>
      </w:r>
      <w:r w:rsidRPr="008822CA">
        <w:rPr>
          <w:rFonts w:ascii="Arial Narrow" w:hAnsi="Arial Narrow" w:cs="Arial"/>
          <w:lang w:val="fr-CM"/>
        </w:rPr>
        <w:t>qui</w:t>
      </w:r>
      <w:r w:rsidRPr="008822CA">
        <w:rPr>
          <w:rFonts w:ascii="Arial Narrow" w:hAnsi="Arial Narrow" w:cs="Arial"/>
          <w:spacing w:val="30"/>
          <w:lang w:val="fr-CM"/>
        </w:rPr>
        <w:t xml:space="preserve"> </w:t>
      </w:r>
      <w:r w:rsidRPr="008822CA">
        <w:rPr>
          <w:rFonts w:ascii="Arial Narrow" w:hAnsi="Arial Narrow" w:cs="Arial"/>
          <w:lang w:val="fr-CM"/>
        </w:rPr>
        <w:t>les</w:t>
      </w:r>
      <w:r w:rsidRPr="008822CA">
        <w:rPr>
          <w:rFonts w:ascii="Arial Narrow" w:hAnsi="Arial Narrow" w:cs="Arial"/>
          <w:spacing w:val="30"/>
          <w:lang w:val="fr-CM"/>
        </w:rPr>
        <w:t xml:space="preserve"> </w:t>
      </w:r>
      <w:r w:rsidRPr="008822CA">
        <w:rPr>
          <w:rFonts w:ascii="Arial Narrow" w:hAnsi="Arial Narrow" w:cs="Arial"/>
          <w:lang w:val="fr-CM"/>
        </w:rPr>
        <w:t>conserve</w:t>
      </w:r>
      <w:r w:rsidRPr="008822CA">
        <w:rPr>
          <w:rFonts w:ascii="Arial Narrow" w:hAnsi="Arial Narrow" w:cs="Arial"/>
          <w:spacing w:val="30"/>
          <w:lang w:val="fr-CM"/>
        </w:rPr>
        <w:t xml:space="preserve"> </w:t>
      </w:r>
      <w:r w:rsidRPr="008822CA">
        <w:rPr>
          <w:rFonts w:ascii="Arial Narrow" w:hAnsi="Arial Narrow" w:cs="Arial"/>
          <w:lang w:val="fr-CM"/>
        </w:rPr>
        <w:t>jusqu’à</w:t>
      </w:r>
      <w:r w:rsidRPr="008822CA">
        <w:rPr>
          <w:rFonts w:ascii="Arial Narrow" w:hAnsi="Arial Narrow" w:cs="Arial"/>
          <w:spacing w:val="30"/>
          <w:lang w:val="fr-CM"/>
        </w:rPr>
        <w:t xml:space="preserve"> </w:t>
      </w:r>
      <w:r w:rsidRPr="008822CA">
        <w:rPr>
          <w:rFonts w:ascii="Arial Narrow" w:hAnsi="Arial Narrow" w:cs="Arial"/>
          <w:lang w:val="fr-CM"/>
        </w:rPr>
        <w:t>la</w:t>
      </w:r>
      <w:r w:rsidRPr="008822CA">
        <w:rPr>
          <w:rFonts w:ascii="Arial Narrow" w:hAnsi="Arial Narrow" w:cs="Arial"/>
          <w:spacing w:val="30"/>
          <w:lang w:val="fr-CM"/>
        </w:rPr>
        <w:t xml:space="preserve"> </w:t>
      </w:r>
      <w:r w:rsidRPr="008822CA">
        <w:rPr>
          <w:rFonts w:ascii="Arial Narrow" w:hAnsi="Arial Narrow" w:cs="Arial"/>
          <w:lang w:val="fr-CM"/>
        </w:rPr>
        <w:t>séance d’ouverture</w:t>
      </w:r>
      <w:r w:rsidRPr="008822CA">
        <w:rPr>
          <w:rFonts w:ascii="Arial Narrow" w:hAnsi="Arial Narrow" w:cs="Arial"/>
          <w:spacing w:val="6"/>
          <w:lang w:val="fr-CM"/>
        </w:rPr>
        <w:t xml:space="preserve"> </w:t>
      </w:r>
      <w:r w:rsidRPr="008822CA">
        <w:rPr>
          <w:rFonts w:ascii="Arial Narrow" w:hAnsi="Arial Narrow" w:cs="Arial"/>
          <w:lang w:val="fr-CM"/>
        </w:rPr>
        <w:t>des</w:t>
      </w:r>
      <w:r w:rsidRPr="008822CA">
        <w:rPr>
          <w:rFonts w:ascii="Arial Narrow" w:hAnsi="Arial Narrow" w:cs="Arial"/>
          <w:spacing w:val="6"/>
          <w:lang w:val="fr-CM"/>
        </w:rPr>
        <w:t xml:space="preserve"> </w:t>
      </w:r>
      <w:r w:rsidRPr="008822CA">
        <w:rPr>
          <w:rFonts w:ascii="Arial Narrow" w:hAnsi="Arial Narrow" w:cs="Arial"/>
          <w:lang w:val="fr-CM"/>
        </w:rPr>
        <w:t>propositions</w:t>
      </w:r>
      <w:r w:rsidRPr="008822CA">
        <w:rPr>
          <w:rFonts w:ascii="Arial Narrow" w:hAnsi="Arial Narrow" w:cs="Arial"/>
          <w:spacing w:val="6"/>
          <w:lang w:val="fr-CM"/>
        </w:rPr>
        <w:t xml:space="preserve"> </w:t>
      </w:r>
      <w:r w:rsidRPr="008822CA">
        <w:rPr>
          <w:rFonts w:ascii="Arial Narrow" w:hAnsi="Arial Narrow" w:cs="Arial"/>
          <w:lang w:val="fr-CM"/>
        </w:rPr>
        <w:t>Techniques</w:t>
      </w:r>
    </w:p>
    <w:p w:rsidR="008822CA" w:rsidRPr="008822CA" w:rsidRDefault="008822CA" w:rsidP="00EB6E87">
      <w:pPr>
        <w:widowControl w:val="0"/>
        <w:suppressAutoHyphens/>
        <w:autoSpaceDE w:val="0"/>
        <w:autoSpaceDN w:val="0"/>
        <w:spacing w:line="360" w:lineRule="auto"/>
        <w:ind w:left="1418" w:hanging="284"/>
        <w:jc w:val="both"/>
        <w:textAlignment w:val="baseline"/>
        <w:rPr>
          <w:rFonts w:ascii="Arial Narrow" w:hAnsi="Arial Narrow" w:cs="Arial"/>
          <w:lang w:val="fr-CM"/>
        </w:rPr>
      </w:pPr>
    </w:p>
    <w:p w:rsidR="008822CA" w:rsidRPr="008822CA" w:rsidRDefault="008822CA" w:rsidP="00A25D43">
      <w:pPr>
        <w:widowControl w:val="0"/>
        <w:numPr>
          <w:ilvl w:val="0"/>
          <w:numId w:val="28"/>
        </w:numPr>
        <w:suppressAutoHyphens/>
        <w:autoSpaceDE w:val="0"/>
        <w:autoSpaceDN w:val="0"/>
        <w:spacing w:line="360" w:lineRule="auto"/>
        <w:ind w:left="1418" w:hanging="284"/>
        <w:jc w:val="both"/>
        <w:textAlignment w:val="baseline"/>
        <w:rPr>
          <w:rFonts w:ascii="Arial Narrow" w:hAnsi="Arial Narrow" w:cs="Arial"/>
          <w:lang w:val="fr-CM"/>
        </w:rPr>
      </w:pPr>
      <w:r w:rsidRPr="008822CA">
        <w:rPr>
          <w:rFonts w:ascii="Arial Narrow" w:hAnsi="Arial Narrow" w:cs="Arial"/>
          <w:u w:val="single"/>
          <w:lang w:val="fr-CM"/>
        </w:rPr>
        <w:t>Dans un second temps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line="360" w:lineRule="auto"/>
        <w:ind w:left="1134"/>
        <w:jc w:val="both"/>
        <w:textAlignment w:val="baseline"/>
        <w:rPr>
          <w:rFonts w:ascii="Arial Narrow" w:hAnsi="Arial Narrow" w:cs="Arial"/>
          <w:lang w:val="fr-CM"/>
        </w:rPr>
      </w:pPr>
      <w:r w:rsidRPr="008822CA">
        <w:rPr>
          <w:rFonts w:ascii="Arial Narrow" w:hAnsi="Arial Narrow" w:cs="Arial"/>
          <w:lang w:val="fr-CM"/>
        </w:rPr>
        <w:t>Seules les propositions techniques des soumissionnaires ayant atteint la note minimale requise à l’issue de l’évaluation des dossiers administratifs et des propositions artistiques seront ouvertes en présence des soumissionnaires concernés par la Commission de Passation des Marchés.</w:t>
      </w:r>
    </w:p>
    <w:p w:rsidR="008822CA" w:rsidRPr="008822CA" w:rsidRDefault="008822CA" w:rsidP="00EB6E87">
      <w:pPr>
        <w:widowControl w:val="0"/>
        <w:suppressAutoHyphens/>
        <w:autoSpaceDE w:val="0"/>
        <w:autoSpaceDN w:val="0"/>
        <w:spacing w:line="360" w:lineRule="auto"/>
        <w:ind w:left="1418" w:hanging="284"/>
        <w:jc w:val="both"/>
        <w:textAlignment w:val="baseline"/>
        <w:rPr>
          <w:rFonts w:ascii="Arial Narrow" w:hAnsi="Arial Narrow" w:cs="Arial"/>
          <w:lang w:val="fr-CM"/>
        </w:rPr>
      </w:pP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b) Les représentants des soumissionnaires qui assistent aux séances d’ouverture des plis/offres signent une fiche de présence attestant leur participation aux dites séances.</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lastRenderedPageBreak/>
        <w:t>13.9. Toutes les enveloppes seront ouvertes l’une après l’autre et le nom du soumissionnaire annoncé à haute voix ainsi que la mention éventuelle d’une modification, le prix de l’offre, y compris tout rabais [en cas d’ouverture des offres Techniques] et toute variante le cas échéant, l’existence d’une garantie d’offre si elle est exigée, et tout autre détail que le Maître d’Ouvrage ou Maître d’Ouvrage Délégué peut juger utile de mentionner. Seuls les rabais et variantes de l’offre annoncés à haute voix lors de l’ouverture des plis seront soumis à évaluation.</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13.10. Les offres (et les modifications reçues conformément aux dispositions de l'article 23 du RGAO) qui n’ont pas été ouvertes et lues à haute voix durant la séance d’ouverture des plis, quelle qu’en soit la raison, ne seront pas soumises à évaluation.</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13.11. Dans un premier temps, Il est établi, séance tenante un procès-verbal d’ouverture des plis qui mentionne la recevabilité des offres, leur régularité administrative ainsi que la composition du Jury. Une copie dudit procès-verbal à laquelle est annexée la feuille de présence est remise à tous les participants à la fin de la séance.</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Dans un second temps, il est établi, séance tenante, un procès-verbal d’ouverture des propositions techniques qui mentionne les noms des soumissionnaires dont les propositions techniques ont été ouvertes, les coûts estimatifs prévisionnels de leurs projets, leurs références et les coûts globaux de leurs projets.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13.12. A la fin de chaque séance d’ouverture des plis, le président de la commission met immédiatement à la disposition du point focal désigné par l’organisme chargé de la régulation des Marchés Publics, une copie paraphée des offres des soumissionnaires.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Le</w:t>
      </w:r>
      <w:r w:rsidRPr="008822CA">
        <w:rPr>
          <w:rFonts w:ascii="Arial Narrow" w:hAnsi="Arial Narrow" w:cs="Arial"/>
          <w:spacing w:val="26"/>
          <w:lang w:val="fr-CM"/>
        </w:rPr>
        <w:t xml:space="preserve"> </w:t>
      </w:r>
      <w:r w:rsidRPr="008822CA">
        <w:rPr>
          <w:rFonts w:ascii="Arial Narrow" w:hAnsi="Arial Narrow" w:cs="Arial"/>
          <w:lang w:val="fr-CM"/>
        </w:rPr>
        <w:t>candidat</w:t>
      </w:r>
      <w:r w:rsidRPr="008822CA">
        <w:rPr>
          <w:rFonts w:ascii="Arial Narrow" w:hAnsi="Arial Narrow" w:cs="Arial"/>
          <w:spacing w:val="26"/>
          <w:lang w:val="fr-CM"/>
        </w:rPr>
        <w:t xml:space="preserve"> </w:t>
      </w:r>
      <w:r w:rsidRPr="008822CA">
        <w:rPr>
          <w:rFonts w:ascii="Arial Narrow" w:hAnsi="Arial Narrow" w:cs="Arial"/>
          <w:lang w:val="fr-CM"/>
        </w:rPr>
        <w:t>supportera</w:t>
      </w:r>
      <w:r w:rsidRPr="008822CA">
        <w:rPr>
          <w:rFonts w:ascii="Arial Narrow" w:hAnsi="Arial Narrow" w:cs="Arial"/>
          <w:spacing w:val="26"/>
          <w:lang w:val="fr-CM"/>
        </w:rPr>
        <w:t xml:space="preserve"> </w:t>
      </w:r>
      <w:r w:rsidRPr="008822CA">
        <w:rPr>
          <w:rFonts w:ascii="Arial Narrow" w:hAnsi="Arial Narrow" w:cs="Arial"/>
          <w:lang w:val="fr-CM"/>
        </w:rPr>
        <w:t>tous</w:t>
      </w:r>
      <w:r w:rsidRPr="008822CA">
        <w:rPr>
          <w:rFonts w:ascii="Arial Narrow" w:hAnsi="Arial Narrow" w:cs="Arial"/>
          <w:spacing w:val="26"/>
          <w:lang w:val="fr-CM"/>
        </w:rPr>
        <w:t xml:space="preserve"> </w:t>
      </w:r>
      <w:r w:rsidRPr="008822CA">
        <w:rPr>
          <w:rFonts w:ascii="Arial Narrow" w:hAnsi="Arial Narrow" w:cs="Arial"/>
          <w:lang w:val="fr-CM"/>
        </w:rPr>
        <w:t>les</w:t>
      </w:r>
      <w:r w:rsidRPr="008822CA">
        <w:rPr>
          <w:rFonts w:ascii="Arial Narrow" w:hAnsi="Arial Narrow" w:cs="Arial"/>
          <w:spacing w:val="26"/>
          <w:lang w:val="fr-CM"/>
        </w:rPr>
        <w:t xml:space="preserve"> </w:t>
      </w:r>
      <w:r w:rsidRPr="008822CA">
        <w:rPr>
          <w:rFonts w:ascii="Arial Narrow" w:hAnsi="Arial Narrow" w:cs="Arial"/>
          <w:lang w:val="fr-CM"/>
        </w:rPr>
        <w:t>frais</w:t>
      </w:r>
      <w:r w:rsidRPr="008822CA">
        <w:rPr>
          <w:rFonts w:ascii="Arial Narrow" w:hAnsi="Arial Narrow" w:cs="Arial"/>
          <w:spacing w:val="26"/>
          <w:lang w:val="fr-CM"/>
        </w:rPr>
        <w:t xml:space="preserve"> </w:t>
      </w:r>
      <w:r w:rsidRPr="008822CA">
        <w:rPr>
          <w:rFonts w:ascii="Arial Narrow" w:hAnsi="Arial Narrow" w:cs="Arial"/>
          <w:lang w:val="fr-CM"/>
        </w:rPr>
        <w:t>afférents</w:t>
      </w:r>
      <w:r w:rsidRPr="008822CA">
        <w:rPr>
          <w:rFonts w:ascii="Arial Narrow" w:hAnsi="Arial Narrow" w:cs="Arial"/>
          <w:spacing w:val="26"/>
          <w:lang w:val="fr-CM"/>
        </w:rPr>
        <w:t xml:space="preserve"> </w:t>
      </w:r>
      <w:r w:rsidRPr="008822CA">
        <w:rPr>
          <w:rFonts w:ascii="Arial Narrow" w:hAnsi="Arial Narrow" w:cs="Arial"/>
          <w:lang w:val="fr-CM"/>
        </w:rPr>
        <w:t>à</w:t>
      </w:r>
      <w:r w:rsidRPr="008822CA">
        <w:rPr>
          <w:rFonts w:ascii="Arial Narrow" w:hAnsi="Arial Narrow" w:cs="Arial"/>
          <w:spacing w:val="26"/>
          <w:lang w:val="fr-CM"/>
        </w:rPr>
        <w:t xml:space="preserve"> </w:t>
      </w:r>
      <w:r w:rsidRPr="008822CA">
        <w:rPr>
          <w:rFonts w:ascii="Arial Narrow" w:hAnsi="Arial Narrow" w:cs="Arial"/>
          <w:lang w:val="fr-CM"/>
        </w:rPr>
        <w:t>la préparation et à la présentation de son offre. Les Maîtres d’Ouvrages ne sont en aucun cas responsables de</w:t>
      </w:r>
      <w:r w:rsidRPr="008822CA">
        <w:rPr>
          <w:rFonts w:ascii="Arial Narrow" w:hAnsi="Arial Narrow" w:cs="Arial"/>
          <w:spacing w:val="28"/>
          <w:lang w:val="fr-CM"/>
        </w:rPr>
        <w:t xml:space="preserve"> </w:t>
      </w:r>
      <w:r w:rsidRPr="008822CA">
        <w:rPr>
          <w:rFonts w:ascii="Arial Narrow" w:hAnsi="Arial Narrow" w:cs="Arial"/>
          <w:lang w:val="fr-CM"/>
        </w:rPr>
        <w:t>ces</w:t>
      </w:r>
      <w:r w:rsidRPr="008822CA">
        <w:rPr>
          <w:rFonts w:ascii="Arial Narrow" w:hAnsi="Arial Narrow" w:cs="Arial"/>
          <w:spacing w:val="28"/>
          <w:lang w:val="fr-CM"/>
        </w:rPr>
        <w:t xml:space="preserve"> </w:t>
      </w:r>
      <w:r w:rsidRPr="008822CA">
        <w:rPr>
          <w:rFonts w:ascii="Arial Narrow" w:hAnsi="Arial Narrow" w:cs="Arial"/>
          <w:lang w:val="fr-CM"/>
        </w:rPr>
        <w:t>frais,</w:t>
      </w:r>
      <w:r w:rsidRPr="008822CA">
        <w:rPr>
          <w:rFonts w:ascii="Arial Narrow" w:hAnsi="Arial Narrow" w:cs="Arial"/>
          <w:spacing w:val="28"/>
          <w:lang w:val="fr-CM"/>
        </w:rPr>
        <w:t xml:space="preserve"> </w:t>
      </w:r>
      <w:r w:rsidRPr="008822CA">
        <w:rPr>
          <w:rFonts w:ascii="Arial Narrow" w:hAnsi="Arial Narrow" w:cs="Arial"/>
          <w:lang w:val="fr-CM"/>
        </w:rPr>
        <w:t>ni</w:t>
      </w:r>
      <w:r w:rsidRPr="008822CA">
        <w:rPr>
          <w:rFonts w:ascii="Arial Narrow" w:hAnsi="Arial Narrow" w:cs="Arial"/>
          <w:spacing w:val="28"/>
          <w:lang w:val="fr-CM"/>
        </w:rPr>
        <w:t xml:space="preserve"> </w:t>
      </w:r>
      <w:r w:rsidRPr="008822CA">
        <w:rPr>
          <w:rFonts w:ascii="Arial Narrow" w:hAnsi="Arial Narrow" w:cs="Arial"/>
          <w:lang w:val="fr-CM"/>
        </w:rPr>
        <w:t>tenu</w:t>
      </w:r>
      <w:r w:rsidRPr="008822CA">
        <w:rPr>
          <w:rFonts w:ascii="Arial Narrow" w:hAnsi="Arial Narrow" w:cs="Arial"/>
          <w:spacing w:val="28"/>
          <w:lang w:val="fr-CM"/>
        </w:rPr>
        <w:t xml:space="preserve"> </w:t>
      </w:r>
      <w:r w:rsidRPr="008822CA">
        <w:rPr>
          <w:rFonts w:ascii="Arial Narrow" w:hAnsi="Arial Narrow" w:cs="Arial"/>
          <w:lang w:val="fr-CM"/>
        </w:rPr>
        <w:t>de</w:t>
      </w:r>
      <w:r w:rsidRPr="008822CA">
        <w:rPr>
          <w:rFonts w:ascii="Arial Narrow" w:hAnsi="Arial Narrow" w:cs="Arial"/>
          <w:spacing w:val="28"/>
          <w:lang w:val="fr-CM"/>
        </w:rPr>
        <w:t xml:space="preserve"> </w:t>
      </w:r>
      <w:r w:rsidRPr="008822CA">
        <w:rPr>
          <w:rFonts w:ascii="Arial Narrow" w:hAnsi="Arial Narrow" w:cs="Arial"/>
          <w:lang w:val="fr-CM"/>
        </w:rPr>
        <w:t>les</w:t>
      </w:r>
      <w:r w:rsidRPr="008822CA">
        <w:rPr>
          <w:rFonts w:ascii="Arial Narrow" w:hAnsi="Arial Narrow" w:cs="Arial"/>
          <w:spacing w:val="28"/>
          <w:lang w:val="fr-CM"/>
        </w:rPr>
        <w:t xml:space="preserve"> </w:t>
      </w:r>
      <w:r w:rsidRPr="008822CA">
        <w:rPr>
          <w:rFonts w:ascii="Arial Narrow" w:hAnsi="Arial Narrow" w:cs="Arial"/>
          <w:lang w:val="fr-CM"/>
        </w:rPr>
        <w:t>régler,</w:t>
      </w:r>
      <w:r w:rsidRPr="008822CA">
        <w:rPr>
          <w:rFonts w:ascii="Arial Narrow" w:hAnsi="Arial Narrow" w:cs="Arial"/>
          <w:spacing w:val="28"/>
          <w:lang w:val="fr-CM"/>
        </w:rPr>
        <w:t xml:space="preserve"> </w:t>
      </w:r>
      <w:r w:rsidRPr="008822CA">
        <w:rPr>
          <w:rFonts w:ascii="Arial Narrow" w:hAnsi="Arial Narrow" w:cs="Arial"/>
          <w:lang w:val="fr-CM"/>
        </w:rPr>
        <w:t>quel</w:t>
      </w:r>
      <w:r w:rsidRPr="008822CA">
        <w:rPr>
          <w:rFonts w:ascii="Arial Narrow" w:hAnsi="Arial Narrow" w:cs="Arial"/>
          <w:spacing w:val="28"/>
          <w:lang w:val="fr-CM"/>
        </w:rPr>
        <w:t xml:space="preserve"> </w:t>
      </w:r>
      <w:r w:rsidRPr="008822CA">
        <w:rPr>
          <w:rFonts w:ascii="Arial Narrow" w:hAnsi="Arial Narrow" w:cs="Arial"/>
          <w:lang w:val="fr-CM"/>
        </w:rPr>
        <w:t>que</w:t>
      </w:r>
      <w:r w:rsidRPr="008822CA">
        <w:rPr>
          <w:rFonts w:ascii="Arial Narrow" w:hAnsi="Arial Narrow" w:cs="Arial"/>
          <w:spacing w:val="28"/>
          <w:lang w:val="fr-CM"/>
        </w:rPr>
        <w:t xml:space="preserve"> </w:t>
      </w:r>
      <w:r w:rsidRPr="008822CA">
        <w:rPr>
          <w:rFonts w:ascii="Arial Narrow" w:hAnsi="Arial Narrow" w:cs="Arial"/>
          <w:lang w:val="fr-CM"/>
        </w:rPr>
        <w:t>soit</w:t>
      </w:r>
      <w:r w:rsidRPr="008822CA">
        <w:rPr>
          <w:rFonts w:ascii="Arial Narrow" w:hAnsi="Arial Narrow" w:cs="Arial"/>
          <w:spacing w:val="28"/>
          <w:lang w:val="fr-CM"/>
        </w:rPr>
        <w:t xml:space="preserve"> </w:t>
      </w:r>
      <w:r w:rsidRPr="008822CA">
        <w:rPr>
          <w:rFonts w:ascii="Arial Narrow" w:hAnsi="Arial Narrow" w:cs="Arial"/>
          <w:lang w:val="fr-CM"/>
        </w:rPr>
        <w:t xml:space="preserve">le déroulement ou l’issue de la procédure d’appel </w:t>
      </w:r>
      <w:r w:rsidR="00EB6E87">
        <w:rPr>
          <w:rFonts w:ascii="Arial Narrow" w:hAnsi="Arial Narrow" w:cs="Arial"/>
          <w:lang w:val="fr-CM"/>
        </w:rPr>
        <w:t>d’offres.</w:t>
      </w:r>
    </w:p>
    <w:p w:rsidR="008822CA" w:rsidRPr="008822CA" w:rsidRDefault="008822CA" w:rsidP="00EB6E87">
      <w:pPr>
        <w:widowControl w:val="0"/>
        <w:suppressAutoHyphens/>
        <w:autoSpaceDE w:val="0"/>
        <w:autoSpaceDN w:val="0"/>
        <w:jc w:val="both"/>
        <w:textAlignment w:val="baseline"/>
        <w:rPr>
          <w:rFonts w:ascii="Arial Narrow" w:hAnsi="Arial Narrow" w:cs="Arial"/>
          <w:b/>
          <w:bCs/>
          <w:lang w:val="fr-CM"/>
        </w:rPr>
      </w:pPr>
      <w:bookmarkStart w:id="29" w:name="_Toc157326370"/>
      <w:bookmarkStart w:id="30" w:name="_Toc157778790"/>
      <w:r w:rsidRPr="008822CA">
        <w:rPr>
          <w:rFonts w:ascii="Arial Narrow" w:hAnsi="Arial Narrow" w:cs="Arial"/>
          <w:b/>
          <w:bCs/>
          <w:lang w:val="fr-CM"/>
        </w:rPr>
        <w:t>Langue</w:t>
      </w:r>
      <w:r w:rsidRPr="008822CA">
        <w:rPr>
          <w:rFonts w:ascii="Arial Narrow" w:hAnsi="Arial Narrow" w:cs="Arial"/>
          <w:b/>
          <w:bCs/>
          <w:spacing w:val="6"/>
          <w:lang w:val="fr-CM"/>
        </w:rPr>
        <w:t xml:space="preserve"> </w:t>
      </w:r>
      <w:r w:rsidRPr="008822CA">
        <w:rPr>
          <w:rFonts w:ascii="Arial Narrow" w:hAnsi="Arial Narrow" w:cs="Arial"/>
          <w:b/>
          <w:bCs/>
          <w:lang w:val="fr-CM"/>
        </w:rPr>
        <w:t>de</w:t>
      </w:r>
      <w:r w:rsidRPr="008822CA">
        <w:rPr>
          <w:rFonts w:ascii="Arial Narrow" w:hAnsi="Arial Narrow" w:cs="Arial"/>
          <w:b/>
          <w:bCs/>
          <w:spacing w:val="6"/>
          <w:lang w:val="fr-CM"/>
        </w:rPr>
        <w:t xml:space="preserve"> </w:t>
      </w:r>
      <w:r w:rsidRPr="008822CA">
        <w:rPr>
          <w:rFonts w:ascii="Arial Narrow" w:hAnsi="Arial Narrow" w:cs="Arial"/>
          <w:b/>
          <w:bCs/>
          <w:lang w:val="fr-CM"/>
        </w:rPr>
        <w:t>l’offre :</w:t>
      </w:r>
      <w:bookmarkEnd w:id="29"/>
      <w:bookmarkEnd w:id="30"/>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spacing w:val="3"/>
          <w:lang w:val="fr-CM"/>
        </w:rPr>
        <w:t>L’offr</w:t>
      </w:r>
      <w:r w:rsidRPr="008822CA">
        <w:rPr>
          <w:rFonts w:ascii="Arial Narrow" w:hAnsi="Arial Narrow" w:cs="Arial"/>
          <w:lang w:val="fr-CM"/>
        </w:rPr>
        <w:t xml:space="preserve">e </w:t>
      </w:r>
      <w:r w:rsidRPr="008822CA">
        <w:rPr>
          <w:rFonts w:ascii="Arial Narrow" w:hAnsi="Arial Narrow" w:cs="Arial"/>
          <w:spacing w:val="3"/>
          <w:lang w:val="fr-CM"/>
        </w:rPr>
        <w:t>ains</w:t>
      </w:r>
      <w:r w:rsidRPr="008822CA">
        <w:rPr>
          <w:rFonts w:ascii="Arial Narrow" w:hAnsi="Arial Narrow" w:cs="Arial"/>
          <w:lang w:val="fr-CM"/>
        </w:rPr>
        <w:t xml:space="preserve">i </w:t>
      </w:r>
      <w:r w:rsidRPr="008822CA">
        <w:rPr>
          <w:rFonts w:ascii="Arial Narrow" w:hAnsi="Arial Narrow" w:cs="Arial"/>
          <w:spacing w:val="3"/>
          <w:lang w:val="fr-CM"/>
        </w:rPr>
        <w:t>qu</w:t>
      </w:r>
      <w:r w:rsidRPr="008822CA">
        <w:rPr>
          <w:rFonts w:ascii="Arial Narrow" w:hAnsi="Arial Narrow" w:cs="Arial"/>
          <w:lang w:val="fr-CM"/>
        </w:rPr>
        <w:t xml:space="preserve">e </w:t>
      </w:r>
      <w:r w:rsidRPr="008822CA">
        <w:rPr>
          <w:rFonts w:ascii="Arial Narrow" w:hAnsi="Arial Narrow" w:cs="Arial"/>
          <w:spacing w:val="3"/>
          <w:lang w:val="fr-CM"/>
        </w:rPr>
        <w:t>tout</w:t>
      </w:r>
      <w:r w:rsidRPr="008822CA">
        <w:rPr>
          <w:rFonts w:ascii="Arial Narrow" w:hAnsi="Arial Narrow" w:cs="Arial"/>
          <w:lang w:val="fr-CM"/>
        </w:rPr>
        <w:t xml:space="preserve">e </w:t>
      </w:r>
      <w:r w:rsidRPr="008822CA">
        <w:rPr>
          <w:rFonts w:ascii="Arial Narrow" w:hAnsi="Arial Narrow" w:cs="Arial"/>
          <w:spacing w:val="3"/>
          <w:lang w:val="fr-CM"/>
        </w:rPr>
        <w:t>correspondanc</w:t>
      </w:r>
      <w:r w:rsidRPr="008822CA">
        <w:rPr>
          <w:rFonts w:ascii="Arial Narrow" w:hAnsi="Arial Narrow" w:cs="Arial"/>
          <w:lang w:val="fr-CM"/>
        </w:rPr>
        <w:t xml:space="preserve">e </w:t>
      </w:r>
      <w:r w:rsidRPr="008822CA">
        <w:rPr>
          <w:rFonts w:ascii="Arial Narrow" w:hAnsi="Arial Narrow" w:cs="Arial"/>
          <w:spacing w:val="3"/>
          <w:lang w:val="fr-CM"/>
        </w:rPr>
        <w:t>e</w:t>
      </w:r>
      <w:r w:rsidRPr="008822CA">
        <w:rPr>
          <w:rFonts w:ascii="Arial Narrow" w:hAnsi="Arial Narrow" w:cs="Arial"/>
          <w:lang w:val="fr-CM"/>
        </w:rPr>
        <w:t xml:space="preserve">t </w:t>
      </w:r>
      <w:r w:rsidRPr="008822CA">
        <w:rPr>
          <w:rFonts w:ascii="Arial Narrow" w:hAnsi="Arial Narrow" w:cs="Arial"/>
          <w:spacing w:val="3"/>
          <w:lang w:val="fr-CM"/>
        </w:rPr>
        <w:t xml:space="preserve">tout </w:t>
      </w:r>
      <w:r w:rsidRPr="008822CA">
        <w:rPr>
          <w:rFonts w:ascii="Arial Narrow" w:hAnsi="Arial Narrow" w:cs="Arial"/>
          <w:lang w:val="fr-CM"/>
        </w:rPr>
        <w:t xml:space="preserve">document, échangé entre le Soumissionnaire et </w:t>
      </w:r>
      <w:r w:rsidRPr="008822CA">
        <w:rPr>
          <w:rFonts w:ascii="Arial Narrow" w:hAnsi="Arial Narrow" w:cs="Arial"/>
          <w:spacing w:val="26"/>
          <w:lang w:val="fr-CM"/>
        </w:rPr>
        <w:t>le Maître d’Ouvrage ou le Maître d’Ouvrage Délégué</w:t>
      </w:r>
      <w:r w:rsidRPr="008822CA">
        <w:rPr>
          <w:rFonts w:ascii="Arial Narrow" w:hAnsi="Arial Narrow" w:cs="Arial"/>
          <w:lang w:val="fr-CM"/>
        </w:rPr>
        <w:t xml:space="preserve"> seront</w:t>
      </w:r>
      <w:r w:rsidRPr="008822CA">
        <w:rPr>
          <w:rFonts w:ascii="Arial Narrow" w:hAnsi="Arial Narrow" w:cs="Arial"/>
          <w:spacing w:val="26"/>
          <w:lang w:val="fr-CM"/>
        </w:rPr>
        <w:t xml:space="preserve"> </w:t>
      </w:r>
      <w:r w:rsidRPr="008822CA">
        <w:rPr>
          <w:rFonts w:ascii="Arial Narrow" w:hAnsi="Arial Narrow" w:cs="Arial"/>
          <w:lang w:val="fr-CM"/>
        </w:rPr>
        <w:t>rédigés</w:t>
      </w:r>
      <w:r w:rsidRPr="008822CA">
        <w:rPr>
          <w:rFonts w:ascii="Arial Narrow" w:hAnsi="Arial Narrow" w:cs="Arial"/>
          <w:spacing w:val="26"/>
          <w:lang w:val="fr-CM"/>
        </w:rPr>
        <w:t xml:space="preserve"> </w:t>
      </w:r>
      <w:r w:rsidRPr="008822CA">
        <w:rPr>
          <w:rFonts w:ascii="Arial Narrow" w:hAnsi="Arial Narrow" w:cs="Arial"/>
          <w:lang w:val="fr-CM"/>
        </w:rPr>
        <w:t>en</w:t>
      </w:r>
      <w:r w:rsidRPr="008822CA">
        <w:rPr>
          <w:rFonts w:ascii="Arial Narrow" w:hAnsi="Arial Narrow" w:cs="Arial"/>
          <w:spacing w:val="26"/>
          <w:lang w:val="fr-CM"/>
        </w:rPr>
        <w:t xml:space="preserve"> </w:t>
      </w:r>
      <w:r w:rsidRPr="008822CA">
        <w:rPr>
          <w:rFonts w:ascii="Arial Narrow" w:hAnsi="Arial Narrow" w:cs="Arial"/>
          <w:lang w:val="fr-CM"/>
        </w:rPr>
        <w:t>français</w:t>
      </w:r>
      <w:r w:rsidRPr="008822CA">
        <w:rPr>
          <w:rFonts w:ascii="Arial Narrow" w:hAnsi="Arial Narrow" w:cs="Arial"/>
          <w:spacing w:val="26"/>
          <w:lang w:val="fr-CM"/>
        </w:rPr>
        <w:t xml:space="preserve"> </w:t>
      </w:r>
      <w:r w:rsidRPr="008822CA">
        <w:rPr>
          <w:rFonts w:ascii="Arial Narrow" w:hAnsi="Arial Narrow" w:cs="Arial"/>
          <w:lang w:val="fr-CM"/>
        </w:rPr>
        <w:t>ou</w:t>
      </w:r>
      <w:r w:rsidRPr="008822CA">
        <w:rPr>
          <w:rFonts w:ascii="Arial Narrow" w:hAnsi="Arial Narrow" w:cs="Arial"/>
          <w:spacing w:val="26"/>
          <w:lang w:val="fr-CM"/>
        </w:rPr>
        <w:t xml:space="preserve"> </w:t>
      </w:r>
      <w:r w:rsidRPr="008822CA">
        <w:rPr>
          <w:rFonts w:ascii="Arial Narrow" w:hAnsi="Arial Narrow" w:cs="Arial"/>
          <w:lang w:val="fr-CM"/>
        </w:rPr>
        <w:t>en anglais. Les documents complémentaires et les imprimés fournis par le soumissionnaire peuvent être rédigés dans une autre langue à condition d’être accompagnés d’une traduction précise en français ou en anglais, auquel cas et aux fins d’interprétation</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l’offre,</w:t>
      </w:r>
      <w:r w:rsidRPr="008822CA">
        <w:rPr>
          <w:rFonts w:ascii="Arial Narrow" w:hAnsi="Arial Narrow" w:cs="Arial"/>
          <w:spacing w:val="6"/>
          <w:lang w:val="fr-CM"/>
        </w:rPr>
        <w:t xml:space="preserve"> </w:t>
      </w:r>
      <w:r w:rsidRPr="008822CA">
        <w:rPr>
          <w:rFonts w:ascii="Arial Narrow" w:hAnsi="Arial Narrow" w:cs="Arial"/>
          <w:lang w:val="fr-CM"/>
        </w:rPr>
        <w:t>la</w:t>
      </w:r>
      <w:r w:rsidRPr="008822CA">
        <w:rPr>
          <w:rFonts w:ascii="Arial Narrow" w:hAnsi="Arial Narrow" w:cs="Arial"/>
          <w:spacing w:val="6"/>
          <w:lang w:val="fr-CM"/>
        </w:rPr>
        <w:t xml:space="preserve"> </w:t>
      </w:r>
      <w:r w:rsidRPr="008822CA">
        <w:rPr>
          <w:rFonts w:ascii="Arial Narrow" w:hAnsi="Arial Narrow" w:cs="Arial"/>
          <w:lang w:val="fr-CM"/>
        </w:rPr>
        <w:t>traduction</w:t>
      </w:r>
      <w:r w:rsidRPr="008822CA">
        <w:rPr>
          <w:rFonts w:ascii="Arial Narrow" w:hAnsi="Arial Narrow" w:cs="Arial"/>
          <w:spacing w:val="6"/>
          <w:lang w:val="fr-CM"/>
        </w:rPr>
        <w:t xml:space="preserve"> </w:t>
      </w:r>
      <w:r w:rsidRPr="008822CA">
        <w:rPr>
          <w:rFonts w:ascii="Arial Narrow" w:hAnsi="Arial Narrow" w:cs="Arial"/>
          <w:lang w:val="fr-CM"/>
        </w:rPr>
        <w:t>fera</w:t>
      </w:r>
      <w:r w:rsidRPr="008822CA">
        <w:rPr>
          <w:rFonts w:ascii="Arial Narrow" w:hAnsi="Arial Narrow" w:cs="Arial"/>
          <w:spacing w:val="6"/>
          <w:lang w:val="fr-CM"/>
        </w:rPr>
        <w:t xml:space="preserve"> </w:t>
      </w:r>
      <w:r w:rsidRPr="008822CA">
        <w:rPr>
          <w:rFonts w:ascii="Arial Narrow" w:hAnsi="Arial Narrow" w:cs="Arial"/>
          <w:lang w:val="fr-CM"/>
        </w:rPr>
        <w:t>foi.</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
          <w:bCs/>
          <w:lang w:val="fr-CM"/>
        </w:rPr>
      </w:pPr>
      <w:bookmarkStart w:id="31" w:name="_Toc157326371"/>
      <w:bookmarkStart w:id="32" w:name="_Toc157778791"/>
      <w:r w:rsidRPr="008822CA">
        <w:rPr>
          <w:rFonts w:ascii="Arial Narrow" w:hAnsi="Arial Narrow" w:cs="Arial"/>
          <w:b/>
          <w:bCs/>
          <w:lang w:val="fr-CM"/>
        </w:rPr>
        <w:t>Documents</w:t>
      </w:r>
      <w:r w:rsidRPr="008822CA">
        <w:rPr>
          <w:rFonts w:ascii="Arial Narrow" w:hAnsi="Arial Narrow" w:cs="Arial"/>
          <w:b/>
          <w:bCs/>
          <w:spacing w:val="6"/>
          <w:lang w:val="fr-CM"/>
        </w:rPr>
        <w:t xml:space="preserve"> </w:t>
      </w:r>
      <w:r w:rsidRPr="008822CA">
        <w:rPr>
          <w:rFonts w:ascii="Arial Narrow" w:hAnsi="Arial Narrow" w:cs="Arial"/>
          <w:b/>
          <w:bCs/>
          <w:lang w:val="fr-CM"/>
        </w:rPr>
        <w:t>constituant</w:t>
      </w:r>
      <w:r w:rsidRPr="008822CA">
        <w:rPr>
          <w:rFonts w:ascii="Arial Narrow" w:hAnsi="Arial Narrow" w:cs="Arial"/>
          <w:b/>
          <w:bCs/>
          <w:spacing w:val="6"/>
          <w:lang w:val="fr-CM"/>
        </w:rPr>
        <w:t xml:space="preserve"> </w:t>
      </w:r>
      <w:r w:rsidRPr="008822CA">
        <w:rPr>
          <w:rFonts w:ascii="Arial Narrow" w:hAnsi="Arial Narrow" w:cs="Arial"/>
          <w:b/>
          <w:bCs/>
          <w:lang w:val="fr-CM"/>
        </w:rPr>
        <w:t>l’offre :</w:t>
      </w:r>
      <w:bookmarkEnd w:id="31"/>
      <w:bookmarkEnd w:id="32"/>
    </w:p>
    <w:p w:rsidR="008822CA" w:rsidRPr="008822CA" w:rsidRDefault="008822CA" w:rsidP="00EB6E87">
      <w:pPr>
        <w:widowControl w:val="0"/>
        <w:tabs>
          <w:tab w:val="left" w:pos="480"/>
        </w:tabs>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15.1.</w:t>
      </w:r>
      <w:r w:rsidRPr="008822CA">
        <w:rPr>
          <w:rFonts w:ascii="Arial Narrow" w:hAnsi="Arial Narrow" w:cs="Arial"/>
          <w:spacing w:val="17"/>
          <w:lang w:val="fr-CM"/>
        </w:rPr>
        <w:t xml:space="preserve"> </w:t>
      </w:r>
      <w:r w:rsidRPr="008822CA">
        <w:rPr>
          <w:rFonts w:ascii="Arial Narrow" w:hAnsi="Arial Narrow" w:cs="Arial"/>
          <w:spacing w:val="5"/>
          <w:lang w:val="fr-CM"/>
        </w:rPr>
        <w:t>L’offr</w:t>
      </w:r>
      <w:r w:rsidRPr="008822CA">
        <w:rPr>
          <w:rFonts w:ascii="Arial Narrow" w:hAnsi="Arial Narrow" w:cs="Arial"/>
          <w:lang w:val="fr-CM"/>
        </w:rPr>
        <w:t xml:space="preserve">e </w:t>
      </w:r>
      <w:r w:rsidRPr="008822CA">
        <w:rPr>
          <w:rFonts w:ascii="Arial Narrow" w:hAnsi="Arial Narrow" w:cs="Arial"/>
          <w:spacing w:val="5"/>
          <w:lang w:val="fr-CM"/>
        </w:rPr>
        <w:t>présenté</w:t>
      </w:r>
      <w:r w:rsidRPr="008822CA">
        <w:rPr>
          <w:rFonts w:ascii="Arial Narrow" w:hAnsi="Arial Narrow" w:cs="Arial"/>
          <w:lang w:val="fr-CM"/>
        </w:rPr>
        <w:t>e</w:t>
      </w:r>
      <w:r w:rsidRPr="008822CA">
        <w:rPr>
          <w:rFonts w:ascii="Arial Narrow" w:hAnsi="Arial Narrow" w:cs="Arial"/>
          <w:spacing w:val="-9"/>
          <w:lang w:val="fr-CM"/>
        </w:rPr>
        <w:t xml:space="preserve"> </w:t>
      </w:r>
      <w:r w:rsidRPr="008822CA">
        <w:rPr>
          <w:rFonts w:ascii="Arial Narrow" w:hAnsi="Arial Narrow" w:cs="Arial"/>
          <w:spacing w:val="5"/>
          <w:lang w:val="fr-CM"/>
        </w:rPr>
        <w:t>pa</w:t>
      </w:r>
      <w:r w:rsidRPr="008822CA">
        <w:rPr>
          <w:rFonts w:ascii="Arial Narrow" w:hAnsi="Arial Narrow" w:cs="Arial"/>
          <w:lang w:val="fr-CM"/>
        </w:rPr>
        <w:t xml:space="preserve">r </w:t>
      </w:r>
      <w:r w:rsidRPr="008822CA">
        <w:rPr>
          <w:rFonts w:ascii="Arial Narrow" w:hAnsi="Arial Narrow" w:cs="Arial"/>
          <w:spacing w:val="5"/>
          <w:lang w:val="fr-CM"/>
        </w:rPr>
        <w:t>l</w:t>
      </w:r>
      <w:r w:rsidRPr="008822CA">
        <w:rPr>
          <w:rFonts w:ascii="Arial Narrow" w:hAnsi="Arial Narrow" w:cs="Arial"/>
          <w:lang w:val="fr-CM"/>
        </w:rPr>
        <w:t xml:space="preserve">e </w:t>
      </w:r>
      <w:r w:rsidRPr="008822CA">
        <w:rPr>
          <w:rFonts w:ascii="Arial Narrow" w:hAnsi="Arial Narrow" w:cs="Arial"/>
          <w:spacing w:val="5"/>
          <w:lang w:val="fr-CM"/>
        </w:rPr>
        <w:t>soumissionnaire comprendr</w:t>
      </w:r>
      <w:r w:rsidRPr="008822CA">
        <w:rPr>
          <w:rFonts w:ascii="Arial Narrow" w:hAnsi="Arial Narrow" w:cs="Arial"/>
          <w:lang w:val="fr-CM"/>
        </w:rPr>
        <w:t xml:space="preserve">a </w:t>
      </w:r>
      <w:r w:rsidRPr="008822CA">
        <w:rPr>
          <w:rFonts w:ascii="Arial Narrow" w:hAnsi="Arial Narrow" w:cs="Arial"/>
          <w:spacing w:val="5"/>
          <w:lang w:val="fr-CM"/>
        </w:rPr>
        <w:t>le</w:t>
      </w:r>
      <w:r w:rsidRPr="008822CA">
        <w:rPr>
          <w:rFonts w:ascii="Arial Narrow" w:hAnsi="Arial Narrow" w:cs="Arial"/>
          <w:lang w:val="fr-CM"/>
        </w:rPr>
        <w:t xml:space="preserve">s </w:t>
      </w:r>
      <w:r w:rsidRPr="008822CA">
        <w:rPr>
          <w:rFonts w:ascii="Arial Narrow" w:hAnsi="Arial Narrow" w:cs="Arial"/>
          <w:spacing w:val="5"/>
          <w:lang w:val="fr-CM"/>
        </w:rPr>
        <w:t>document</w:t>
      </w:r>
      <w:r w:rsidRPr="008822CA">
        <w:rPr>
          <w:rFonts w:ascii="Arial Narrow" w:hAnsi="Arial Narrow" w:cs="Arial"/>
          <w:lang w:val="fr-CM"/>
        </w:rPr>
        <w:t xml:space="preserve">s </w:t>
      </w:r>
      <w:r w:rsidRPr="008822CA">
        <w:rPr>
          <w:rFonts w:ascii="Arial Narrow" w:hAnsi="Arial Narrow" w:cs="Arial"/>
          <w:spacing w:val="5"/>
          <w:lang w:val="fr-CM"/>
        </w:rPr>
        <w:t>détaillé</w:t>
      </w:r>
      <w:r w:rsidRPr="008822CA">
        <w:rPr>
          <w:rFonts w:ascii="Arial Narrow" w:hAnsi="Arial Narrow" w:cs="Arial"/>
          <w:lang w:val="fr-CM"/>
        </w:rPr>
        <w:t>s</w:t>
      </w:r>
      <w:r w:rsidRPr="008822CA">
        <w:rPr>
          <w:rFonts w:ascii="Arial Narrow" w:hAnsi="Arial Narrow" w:cs="Arial"/>
          <w:spacing w:val="16"/>
          <w:lang w:val="fr-CM"/>
        </w:rPr>
        <w:t xml:space="preserve"> </w:t>
      </w:r>
      <w:r w:rsidRPr="008822CA">
        <w:rPr>
          <w:rFonts w:ascii="Arial Narrow" w:hAnsi="Arial Narrow" w:cs="Arial"/>
          <w:spacing w:val="5"/>
          <w:lang w:val="fr-CM"/>
        </w:rPr>
        <w:t xml:space="preserve">au </w:t>
      </w:r>
      <w:r w:rsidRPr="008822CA">
        <w:rPr>
          <w:rFonts w:ascii="Arial Narrow" w:hAnsi="Arial Narrow" w:cs="Arial"/>
          <w:lang w:val="fr-CM"/>
        </w:rPr>
        <w:t>RPAO, dûment remplis et regroupés en trois volumes :</w:t>
      </w:r>
    </w:p>
    <w:p w:rsidR="008822CA" w:rsidRPr="008822CA" w:rsidRDefault="008822CA" w:rsidP="00A25D43">
      <w:pPr>
        <w:widowControl w:val="0"/>
        <w:numPr>
          <w:ilvl w:val="0"/>
          <w:numId w:val="27"/>
        </w:numPr>
        <w:suppressAutoHyphens/>
        <w:autoSpaceDE w:val="0"/>
        <w:autoSpaceDN w:val="0"/>
        <w:spacing w:after="60"/>
        <w:ind w:left="1134" w:hanging="283"/>
        <w:jc w:val="both"/>
        <w:textAlignment w:val="baseline"/>
        <w:rPr>
          <w:rFonts w:ascii="Arial Narrow" w:hAnsi="Arial Narrow" w:cs="Arial"/>
          <w:lang w:val="fr-CM"/>
        </w:rPr>
      </w:pPr>
      <w:r w:rsidRPr="008822CA">
        <w:rPr>
          <w:rFonts w:ascii="Arial Narrow" w:hAnsi="Arial Narrow" w:cs="Arial"/>
          <w:lang w:val="fr-CM"/>
        </w:rPr>
        <w:t>volume 1 : le dossier administratif ;</w:t>
      </w:r>
    </w:p>
    <w:p w:rsidR="008822CA" w:rsidRPr="008822CA" w:rsidRDefault="008822CA" w:rsidP="00A25D43">
      <w:pPr>
        <w:widowControl w:val="0"/>
        <w:numPr>
          <w:ilvl w:val="0"/>
          <w:numId w:val="27"/>
        </w:numPr>
        <w:suppressAutoHyphens/>
        <w:autoSpaceDE w:val="0"/>
        <w:autoSpaceDN w:val="0"/>
        <w:spacing w:after="60"/>
        <w:ind w:left="1134" w:hanging="283"/>
        <w:jc w:val="both"/>
        <w:textAlignment w:val="baseline"/>
        <w:rPr>
          <w:rFonts w:ascii="Arial Narrow" w:hAnsi="Arial Narrow" w:cs="Arial"/>
          <w:lang w:val="fr-CM"/>
        </w:rPr>
      </w:pPr>
      <w:r w:rsidRPr="008822CA">
        <w:rPr>
          <w:rFonts w:ascii="Arial Narrow" w:hAnsi="Arial Narrow" w:cs="Arial"/>
          <w:lang w:val="fr-CM"/>
        </w:rPr>
        <w:t>volume 2 : l’offre artistique ;</w:t>
      </w:r>
    </w:p>
    <w:p w:rsidR="008822CA" w:rsidRPr="008822CA" w:rsidRDefault="008822CA" w:rsidP="00A25D43">
      <w:pPr>
        <w:widowControl w:val="0"/>
        <w:numPr>
          <w:ilvl w:val="0"/>
          <w:numId w:val="27"/>
        </w:numPr>
        <w:suppressAutoHyphens/>
        <w:autoSpaceDE w:val="0"/>
        <w:autoSpaceDN w:val="0"/>
        <w:spacing w:after="60"/>
        <w:ind w:left="1134" w:hanging="283"/>
        <w:jc w:val="both"/>
        <w:textAlignment w:val="baseline"/>
        <w:rPr>
          <w:rFonts w:ascii="Arial Narrow" w:hAnsi="Arial Narrow" w:cs="Arial"/>
          <w:lang w:val="fr-CM"/>
        </w:rPr>
      </w:pPr>
      <w:r w:rsidRPr="008822CA">
        <w:rPr>
          <w:rFonts w:ascii="Arial Narrow" w:hAnsi="Arial Narrow" w:cs="Arial"/>
          <w:lang w:val="fr-CM"/>
        </w:rPr>
        <w:t>volume 3 : l’offre Technique, comprenant le coût estimatif du projet, les références du soumissionnaire et le coût global du projet des soumissionnaires le cas échéant ;</w:t>
      </w:r>
    </w:p>
    <w:p w:rsidR="008822CA" w:rsidRPr="008822CA" w:rsidRDefault="008822CA" w:rsidP="00A25D43">
      <w:pPr>
        <w:widowControl w:val="0"/>
        <w:numPr>
          <w:ilvl w:val="0"/>
          <w:numId w:val="27"/>
        </w:numPr>
        <w:suppressAutoHyphens/>
        <w:autoSpaceDE w:val="0"/>
        <w:autoSpaceDN w:val="0"/>
        <w:spacing w:after="60"/>
        <w:ind w:left="1134" w:hanging="283"/>
        <w:jc w:val="both"/>
        <w:textAlignment w:val="baseline"/>
        <w:rPr>
          <w:rFonts w:ascii="Arial Narrow" w:hAnsi="Arial Narrow" w:cs="Arial"/>
          <w:lang w:val="fr-CM"/>
        </w:rPr>
      </w:pPr>
      <w:r w:rsidRPr="008822CA">
        <w:rPr>
          <w:rFonts w:ascii="Arial Narrow" w:hAnsi="Arial Narrow" w:cs="Arial"/>
          <w:lang w:val="fr-CM"/>
        </w:rPr>
        <w:t>volume 4 : l’offre technique témoin.</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p>
    <w:p w:rsidR="008822CA" w:rsidRPr="008822CA" w:rsidRDefault="008822CA" w:rsidP="00A25D43">
      <w:pPr>
        <w:widowControl w:val="0"/>
        <w:numPr>
          <w:ilvl w:val="0"/>
          <w:numId w:val="22"/>
        </w:numPr>
        <w:suppressAutoHyphens/>
        <w:autoSpaceDE w:val="0"/>
        <w:autoSpaceDN w:val="0"/>
        <w:spacing w:after="60"/>
        <w:ind w:left="567" w:hanging="283"/>
        <w:jc w:val="both"/>
        <w:textAlignment w:val="baseline"/>
        <w:rPr>
          <w:rFonts w:ascii="Arial Narrow" w:hAnsi="Arial Narrow" w:cs="Arial"/>
          <w:b/>
          <w:lang w:val="fr-CM"/>
        </w:rPr>
      </w:pPr>
      <w:r w:rsidRPr="008822CA">
        <w:rPr>
          <w:rFonts w:ascii="Arial Narrow" w:hAnsi="Arial Narrow" w:cs="Arial"/>
          <w:b/>
          <w:iCs/>
          <w:lang w:val="fr-CM"/>
        </w:rPr>
        <w:t>Volume</w:t>
      </w:r>
      <w:r w:rsidRPr="008822CA">
        <w:rPr>
          <w:rFonts w:ascii="Arial Narrow" w:hAnsi="Arial Narrow" w:cs="Arial"/>
          <w:b/>
          <w:iCs/>
          <w:spacing w:val="6"/>
          <w:lang w:val="fr-CM"/>
        </w:rPr>
        <w:t xml:space="preserve"> </w:t>
      </w:r>
      <w:r w:rsidRPr="008822CA">
        <w:rPr>
          <w:rFonts w:ascii="Arial Narrow" w:hAnsi="Arial Narrow" w:cs="Arial"/>
          <w:b/>
          <w:iCs/>
          <w:lang w:val="fr-CM"/>
        </w:rPr>
        <w:t>1</w:t>
      </w:r>
      <w:r w:rsidRPr="008822CA">
        <w:rPr>
          <w:rFonts w:ascii="Arial Narrow" w:hAnsi="Arial Narrow" w:cs="Arial"/>
          <w:b/>
          <w:iCs/>
          <w:spacing w:val="6"/>
          <w:lang w:val="fr-CM"/>
        </w:rPr>
        <w:t xml:space="preserve"> </w:t>
      </w:r>
      <w:r w:rsidRPr="008822CA">
        <w:rPr>
          <w:rFonts w:ascii="Arial Narrow" w:hAnsi="Arial Narrow" w:cs="Arial"/>
          <w:b/>
          <w:iCs/>
          <w:lang w:val="fr-CM"/>
        </w:rPr>
        <w:t>:</w:t>
      </w:r>
      <w:r w:rsidRPr="008822CA">
        <w:rPr>
          <w:rFonts w:ascii="Arial Narrow" w:hAnsi="Arial Narrow" w:cs="Arial"/>
          <w:b/>
          <w:iCs/>
          <w:spacing w:val="6"/>
          <w:lang w:val="fr-CM"/>
        </w:rPr>
        <w:t xml:space="preserve"> </w:t>
      </w:r>
      <w:r w:rsidRPr="008822CA">
        <w:rPr>
          <w:rFonts w:ascii="Arial Narrow" w:hAnsi="Arial Narrow" w:cs="Arial"/>
          <w:b/>
          <w:iCs/>
          <w:lang w:val="fr-CM"/>
        </w:rPr>
        <w:t>Dossier</w:t>
      </w:r>
      <w:r w:rsidRPr="008822CA">
        <w:rPr>
          <w:rFonts w:ascii="Arial Narrow" w:hAnsi="Arial Narrow" w:cs="Arial"/>
          <w:b/>
          <w:iCs/>
          <w:spacing w:val="6"/>
          <w:lang w:val="fr-CM"/>
        </w:rPr>
        <w:t xml:space="preserve"> </w:t>
      </w:r>
      <w:r w:rsidRPr="008822CA">
        <w:rPr>
          <w:rFonts w:ascii="Arial Narrow" w:hAnsi="Arial Narrow" w:cs="Arial"/>
          <w:b/>
          <w:iCs/>
          <w:lang w:val="fr-CM"/>
        </w:rPr>
        <w:t>administratif</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Il</w:t>
      </w:r>
      <w:r w:rsidRPr="008822CA">
        <w:rPr>
          <w:rFonts w:ascii="Arial Narrow" w:hAnsi="Arial Narrow" w:cs="Arial"/>
          <w:spacing w:val="6"/>
          <w:lang w:val="fr-CM"/>
        </w:rPr>
        <w:t xml:space="preserve"> </w:t>
      </w:r>
      <w:r w:rsidRPr="008822CA">
        <w:rPr>
          <w:rFonts w:ascii="Arial Narrow" w:hAnsi="Arial Narrow" w:cs="Arial"/>
          <w:lang w:val="fr-CM"/>
        </w:rPr>
        <w:t>comprend</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567" w:hanging="283"/>
        <w:jc w:val="both"/>
        <w:textAlignment w:val="baseline"/>
        <w:rPr>
          <w:rFonts w:ascii="Arial Narrow" w:hAnsi="Arial Narrow" w:cs="Arial"/>
          <w:lang w:val="fr-CM"/>
        </w:rPr>
      </w:pPr>
      <w:r w:rsidRPr="008822CA">
        <w:rPr>
          <w:rFonts w:ascii="Arial Narrow" w:hAnsi="Arial Narrow" w:cs="Arial"/>
          <w:w w:val="93"/>
          <w:lang w:val="fr-CM"/>
        </w:rPr>
        <w:t>i.</w:t>
      </w:r>
      <w:r w:rsidRPr="008822CA">
        <w:rPr>
          <w:rFonts w:ascii="Arial Narrow" w:hAnsi="Arial Narrow" w:cs="Arial"/>
          <w:spacing w:val="-6"/>
          <w:lang w:val="fr-CM"/>
        </w:rPr>
        <w:t xml:space="preserve"> </w:t>
      </w:r>
      <w:r w:rsidRPr="008822CA">
        <w:rPr>
          <w:rFonts w:ascii="Arial Narrow" w:hAnsi="Arial Narrow" w:cs="Arial"/>
          <w:w w:val="93"/>
          <w:lang w:val="fr-CM"/>
        </w:rPr>
        <w:t>Tous</w:t>
      </w:r>
      <w:r w:rsidRPr="008822CA">
        <w:rPr>
          <w:rFonts w:ascii="Arial Narrow" w:hAnsi="Arial Narrow" w:cs="Arial"/>
          <w:spacing w:val="-6"/>
          <w:lang w:val="fr-CM"/>
        </w:rPr>
        <w:t xml:space="preserve"> </w:t>
      </w:r>
      <w:r w:rsidRPr="008822CA">
        <w:rPr>
          <w:rFonts w:ascii="Arial Narrow" w:hAnsi="Arial Narrow" w:cs="Arial"/>
          <w:w w:val="93"/>
          <w:lang w:val="fr-CM"/>
        </w:rPr>
        <w:t>les</w:t>
      </w:r>
      <w:r w:rsidRPr="008822CA">
        <w:rPr>
          <w:rFonts w:ascii="Arial Narrow" w:hAnsi="Arial Narrow" w:cs="Arial"/>
          <w:spacing w:val="-6"/>
          <w:lang w:val="fr-CM"/>
        </w:rPr>
        <w:t xml:space="preserve"> </w:t>
      </w:r>
      <w:r w:rsidRPr="008822CA">
        <w:rPr>
          <w:rFonts w:ascii="Arial Narrow" w:hAnsi="Arial Narrow" w:cs="Arial"/>
          <w:w w:val="93"/>
          <w:lang w:val="fr-CM"/>
        </w:rPr>
        <w:t>documents</w:t>
      </w:r>
      <w:r w:rsidRPr="008822CA">
        <w:rPr>
          <w:rFonts w:ascii="Arial Narrow" w:hAnsi="Arial Narrow" w:cs="Arial"/>
          <w:spacing w:val="-6"/>
          <w:lang w:val="fr-CM"/>
        </w:rPr>
        <w:t xml:space="preserve"> </w:t>
      </w:r>
      <w:r w:rsidRPr="008822CA">
        <w:rPr>
          <w:rFonts w:ascii="Arial Narrow" w:hAnsi="Arial Narrow" w:cs="Arial"/>
          <w:w w:val="93"/>
          <w:lang w:val="fr-CM"/>
        </w:rPr>
        <w:t>attestant</w:t>
      </w:r>
      <w:r w:rsidRPr="008822CA">
        <w:rPr>
          <w:rFonts w:ascii="Arial Narrow" w:hAnsi="Arial Narrow" w:cs="Arial"/>
          <w:spacing w:val="-6"/>
          <w:lang w:val="fr-CM"/>
        </w:rPr>
        <w:t xml:space="preserve"> </w:t>
      </w:r>
      <w:r w:rsidRPr="008822CA">
        <w:rPr>
          <w:rFonts w:ascii="Arial Narrow" w:hAnsi="Arial Narrow" w:cs="Arial"/>
          <w:w w:val="93"/>
          <w:lang w:val="fr-CM"/>
        </w:rPr>
        <w:t>que</w:t>
      </w:r>
      <w:r w:rsidRPr="008822CA">
        <w:rPr>
          <w:rFonts w:ascii="Arial Narrow" w:hAnsi="Arial Narrow" w:cs="Arial"/>
          <w:spacing w:val="-6"/>
          <w:lang w:val="fr-CM"/>
        </w:rPr>
        <w:t xml:space="preserve"> </w:t>
      </w:r>
      <w:r w:rsidRPr="008822CA">
        <w:rPr>
          <w:rFonts w:ascii="Arial Narrow" w:hAnsi="Arial Narrow" w:cs="Arial"/>
          <w:w w:val="93"/>
          <w:lang w:val="fr-CM"/>
        </w:rPr>
        <w:t>le</w:t>
      </w:r>
      <w:r w:rsidRPr="008822CA">
        <w:rPr>
          <w:rFonts w:ascii="Arial Narrow" w:hAnsi="Arial Narrow" w:cs="Arial"/>
          <w:spacing w:val="-6"/>
          <w:lang w:val="fr-CM"/>
        </w:rPr>
        <w:t xml:space="preserve"> </w:t>
      </w:r>
      <w:r w:rsidRPr="008822CA">
        <w:rPr>
          <w:rFonts w:ascii="Arial Narrow" w:hAnsi="Arial Narrow" w:cs="Arial"/>
          <w:w w:val="93"/>
          <w:lang w:val="fr-CM"/>
        </w:rPr>
        <w:t>soumissionnaire:</w:t>
      </w:r>
    </w:p>
    <w:p w:rsidR="008822CA" w:rsidRPr="008822CA" w:rsidRDefault="008822CA" w:rsidP="00EB6E87">
      <w:pPr>
        <w:widowControl w:val="0"/>
        <w:suppressAutoHyphens/>
        <w:autoSpaceDE w:val="0"/>
        <w:autoSpaceDN w:val="0"/>
        <w:spacing w:after="60"/>
        <w:ind w:left="851" w:hanging="284"/>
        <w:jc w:val="both"/>
        <w:textAlignment w:val="baseline"/>
        <w:rPr>
          <w:rFonts w:ascii="Arial Narrow" w:hAnsi="Arial Narrow" w:cs="Arial"/>
          <w:lang w:val="fr-CM"/>
        </w:rPr>
      </w:pPr>
      <w:r w:rsidRPr="008822CA">
        <w:rPr>
          <w:rFonts w:ascii="Arial Narrow" w:hAnsi="Arial Narrow" w:cs="Arial"/>
          <w:lang w:val="fr-CM"/>
        </w:rPr>
        <w:t xml:space="preserve">- </w:t>
      </w:r>
      <w:r w:rsidRPr="008822CA">
        <w:rPr>
          <w:rFonts w:ascii="Arial Narrow" w:hAnsi="Arial Narrow" w:cs="Arial"/>
          <w:spacing w:val="-29"/>
          <w:lang w:val="fr-CM"/>
        </w:rPr>
        <w:t xml:space="preserve"> </w:t>
      </w:r>
      <w:r w:rsidRPr="008822CA">
        <w:rPr>
          <w:rFonts w:ascii="Arial Narrow" w:hAnsi="Arial Narrow" w:cs="Arial"/>
          <w:lang w:val="fr-CM"/>
        </w:rPr>
        <w:t>A</w:t>
      </w:r>
      <w:r w:rsidRPr="008822CA">
        <w:rPr>
          <w:rFonts w:ascii="Arial Narrow" w:hAnsi="Arial Narrow" w:cs="Arial"/>
          <w:spacing w:val="13"/>
          <w:lang w:val="fr-CM"/>
        </w:rPr>
        <w:t xml:space="preserve"> </w:t>
      </w:r>
      <w:r w:rsidRPr="008822CA">
        <w:rPr>
          <w:rFonts w:ascii="Arial Narrow" w:hAnsi="Arial Narrow" w:cs="Arial"/>
          <w:lang w:val="fr-CM"/>
        </w:rPr>
        <w:t>souscrit</w:t>
      </w:r>
      <w:r w:rsidRPr="008822CA">
        <w:rPr>
          <w:rFonts w:ascii="Arial Narrow" w:hAnsi="Arial Narrow" w:cs="Arial"/>
          <w:spacing w:val="13"/>
          <w:lang w:val="fr-CM"/>
        </w:rPr>
        <w:t xml:space="preserve"> </w:t>
      </w:r>
      <w:r w:rsidRPr="008822CA">
        <w:rPr>
          <w:rFonts w:ascii="Arial Narrow" w:hAnsi="Arial Narrow" w:cs="Arial"/>
          <w:lang w:val="fr-CM"/>
        </w:rPr>
        <w:t>les</w:t>
      </w:r>
      <w:r w:rsidRPr="008822CA">
        <w:rPr>
          <w:rFonts w:ascii="Arial Narrow" w:hAnsi="Arial Narrow" w:cs="Arial"/>
          <w:spacing w:val="13"/>
          <w:lang w:val="fr-CM"/>
        </w:rPr>
        <w:t xml:space="preserve"> </w:t>
      </w:r>
      <w:r w:rsidRPr="008822CA">
        <w:rPr>
          <w:rFonts w:ascii="Arial Narrow" w:hAnsi="Arial Narrow" w:cs="Arial"/>
          <w:lang w:val="fr-CM"/>
        </w:rPr>
        <w:t>déclarations</w:t>
      </w:r>
      <w:r w:rsidRPr="008822CA">
        <w:rPr>
          <w:rFonts w:ascii="Arial Narrow" w:hAnsi="Arial Narrow" w:cs="Arial"/>
          <w:spacing w:val="13"/>
          <w:lang w:val="fr-CM"/>
        </w:rPr>
        <w:t xml:space="preserve"> </w:t>
      </w:r>
      <w:r w:rsidRPr="008822CA">
        <w:rPr>
          <w:rFonts w:ascii="Arial Narrow" w:hAnsi="Arial Narrow" w:cs="Arial"/>
          <w:lang w:val="fr-CM"/>
        </w:rPr>
        <w:t>prévues</w:t>
      </w:r>
      <w:r w:rsidRPr="008822CA">
        <w:rPr>
          <w:rFonts w:ascii="Arial Narrow" w:hAnsi="Arial Narrow" w:cs="Arial"/>
          <w:spacing w:val="13"/>
          <w:lang w:val="fr-CM"/>
        </w:rPr>
        <w:t xml:space="preserve"> </w:t>
      </w:r>
      <w:r w:rsidRPr="008822CA">
        <w:rPr>
          <w:rFonts w:ascii="Arial Narrow" w:hAnsi="Arial Narrow" w:cs="Arial"/>
          <w:lang w:val="fr-CM"/>
        </w:rPr>
        <w:t>par</w:t>
      </w:r>
      <w:r w:rsidRPr="008822CA">
        <w:rPr>
          <w:rFonts w:ascii="Arial Narrow" w:hAnsi="Arial Narrow" w:cs="Arial"/>
          <w:spacing w:val="13"/>
          <w:lang w:val="fr-CM"/>
        </w:rPr>
        <w:t xml:space="preserve"> </w:t>
      </w:r>
      <w:r w:rsidRPr="008822CA">
        <w:rPr>
          <w:rFonts w:ascii="Arial Narrow" w:hAnsi="Arial Narrow" w:cs="Arial"/>
          <w:lang w:val="fr-CM"/>
        </w:rPr>
        <w:t>les</w:t>
      </w:r>
      <w:r w:rsidRPr="008822CA">
        <w:rPr>
          <w:rFonts w:ascii="Arial Narrow" w:hAnsi="Arial Narrow" w:cs="Arial"/>
          <w:spacing w:val="13"/>
          <w:lang w:val="fr-CM"/>
        </w:rPr>
        <w:t xml:space="preserve"> </w:t>
      </w:r>
      <w:r w:rsidRPr="008822CA">
        <w:rPr>
          <w:rFonts w:ascii="Arial Narrow" w:hAnsi="Arial Narrow" w:cs="Arial"/>
          <w:lang w:val="fr-CM"/>
        </w:rPr>
        <w:t>lois</w:t>
      </w:r>
      <w:r w:rsidRPr="008822CA">
        <w:rPr>
          <w:rFonts w:ascii="Arial Narrow" w:hAnsi="Arial Narrow" w:cs="Arial"/>
          <w:spacing w:val="13"/>
          <w:lang w:val="fr-CM"/>
        </w:rPr>
        <w:t xml:space="preserve"> </w:t>
      </w:r>
      <w:r w:rsidRPr="008822CA">
        <w:rPr>
          <w:rFonts w:ascii="Arial Narrow" w:hAnsi="Arial Narrow" w:cs="Arial"/>
          <w:lang w:val="fr-CM"/>
        </w:rPr>
        <w:t>et règlements</w:t>
      </w:r>
      <w:r w:rsidRPr="008822CA">
        <w:rPr>
          <w:rFonts w:ascii="Arial Narrow" w:hAnsi="Arial Narrow" w:cs="Arial"/>
          <w:spacing w:val="6"/>
          <w:lang w:val="fr-CM"/>
        </w:rPr>
        <w:t xml:space="preserve"> </w:t>
      </w:r>
      <w:r w:rsidRPr="008822CA">
        <w:rPr>
          <w:rFonts w:ascii="Arial Narrow" w:hAnsi="Arial Narrow" w:cs="Arial"/>
          <w:lang w:val="fr-CM"/>
        </w:rPr>
        <w:t>en</w:t>
      </w:r>
      <w:r w:rsidRPr="008822CA">
        <w:rPr>
          <w:rFonts w:ascii="Arial Narrow" w:hAnsi="Arial Narrow" w:cs="Arial"/>
          <w:spacing w:val="6"/>
          <w:lang w:val="fr-CM"/>
        </w:rPr>
        <w:t xml:space="preserve"> </w:t>
      </w:r>
      <w:r w:rsidRPr="008822CA">
        <w:rPr>
          <w:rFonts w:ascii="Arial Narrow" w:hAnsi="Arial Narrow" w:cs="Arial"/>
          <w:lang w:val="fr-CM"/>
        </w:rPr>
        <w:t>vigueur</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851" w:hanging="284"/>
        <w:jc w:val="both"/>
        <w:textAlignment w:val="baseline"/>
        <w:rPr>
          <w:rFonts w:ascii="Arial Narrow" w:hAnsi="Arial Narrow" w:cs="Arial"/>
          <w:lang w:val="fr-CM"/>
        </w:rPr>
      </w:pPr>
      <w:r w:rsidRPr="008822CA">
        <w:rPr>
          <w:rFonts w:ascii="Arial Narrow" w:hAnsi="Arial Narrow" w:cs="Arial"/>
          <w:lang w:val="fr-CM"/>
        </w:rPr>
        <w:t xml:space="preserve">- s’est acquitté des droits, taxes, impôts, cotisations, contributions, redevances ou prélèvements </w:t>
      </w:r>
      <w:r w:rsidRPr="008822CA">
        <w:rPr>
          <w:rFonts w:ascii="Arial Narrow" w:hAnsi="Arial Narrow" w:cs="Arial"/>
          <w:lang w:val="fr-CM"/>
        </w:rPr>
        <w:lastRenderedPageBreak/>
        <w:t>de quelque</w:t>
      </w:r>
      <w:r w:rsidRPr="008822CA">
        <w:rPr>
          <w:rFonts w:ascii="Arial Narrow" w:hAnsi="Arial Narrow" w:cs="Arial"/>
          <w:spacing w:val="6"/>
          <w:lang w:val="fr-CM"/>
        </w:rPr>
        <w:t xml:space="preserve"> </w:t>
      </w:r>
      <w:r w:rsidRPr="008822CA">
        <w:rPr>
          <w:rFonts w:ascii="Arial Narrow" w:hAnsi="Arial Narrow" w:cs="Arial"/>
          <w:lang w:val="fr-CM"/>
        </w:rPr>
        <w:t>nature</w:t>
      </w:r>
      <w:r w:rsidRPr="008822CA">
        <w:rPr>
          <w:rFonts w:ascii="Arial Narrow" w:hAnsi="Arial Narrow" w:cs="Arial"/>
          <w:spacing w:val="6"/>
          <w:lang w:val="fr-CM"/>
        </w:rPr>
        <w:t xml:space="preserve"> </w:t>
      </w:r>
      <w:r w:rsidRPr="008822CA">
        <w:rPr>
          <w:rFonts w:ascii="Arial Narrow" w:hAnsi="Arial Narrow" w:cs="Arial"/>
          <w:lang w:val="fr-CM"/>
        </w:rPr>
        <w:t>que</w:t>
      </w:r>
      <w:r w:rsidRPr="008822CA">
        <w:rPr>
          <w:rFonts w:ascii="Arial Narrow" w:hAnsi="Arial Narrow" w:cs="Arial"/>
          <w:spacing w:val="6"/>
          <w:lang w:val="fr-CM"/>
        </w:rPr>
        <w:t xml:space="preserve"> </w:t>
      </w:r>
      <w:r w:rsidRPr="008822CA">
        <w:rPr>
          <w:rFonts w:ascii="Arial Narrow" w:hAnsi="Arial Narrow" w:cs="Arial"/>
          <w:lang w:val="fr-CM"/>
        </w:rPr>
        <w:t>ce</w:t>
      </w:r>
      <w:r w:rsidRPr="008822CA">
        <w:rPr>
          <w:rFonts w:ascii="Arial Narrow" w:hAnsi="Arial Narrow" w:cs="Arial"/>
          <w:spacing w:val="6"/>
          <w:lang w:val="fr-CM"/>
        </w:rPr>
        <w:t xml:space="preserve"> </w:t>
      </w:r>
      <w:r w:rsidRPr="008822CA">
        <w:rPr>
          <w:rFonts w:ascii="Arial Narrow" w:hAnsi="Arial Narrow" w:cs="Arial"/>
          <w:lang w:val="fr-CM"/>
        </w:rPr>
        <w:t>soit</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851" w:hanging="284"/>
        <w:jc w:val="both"/>
        <w:textAlignment w:val="baseline"/>
        <w:rPr>
          <w:rFonts w:ascii="Arial Narrow" w:hAnsi="Arial Narrow" w:cs="Arial"/>
          <w:lang w:val="fr-CM"/>
        </w:rPr>
      </w:pPr>
      <w:r w:rsidRPr="008822CA">
        <w:rPr>
          <w:rFonts w:ascii="Arial Narrow" w:hAnsi="Arial Narrow" w:cs="Arial"/>
          <w:lang w:val="fr-CM"/>
        </w:rPr>
        <w:t xml:space="preserve">- </w:t>
      </w:r>
      <w:r w:rsidRPr="008822CA">
        <w:rPr>
          <w:rFonts w:ascii="Arial Narrow" w:hAnsi="Arial Narrow" w:cs="Arial"/>
          <w:spacing w:val="-29"/>
          <w:lang w:val="fr-CM"/>
        </w:rPr>
        <w:t xml:space="preserve"> </w:t>
      </w:r>
      <w:r w:rsidRPr="008822CA">
        <w:rPr>
          <w:rFonts w:ascii="Arial Narrow" w:hAnsi="Arial Narrow" w:cs="Arial"/>
          <w:lang w:val="fr-CM"/>
        </w:rPr>
        <w:t>N’est pas en état de liquidation judiciaire ou en faillite</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709" w:hanging="142"/>
        <w:jc w:val="both"/>
        <w:textAlignment w:val="baseline"/>
        <w:rPr>
          <w:rFonts w:ascii="Arial Narrow" w:hAnsi="Arial Narrow" w:cs="Arial"/>
          <w:lang w:val="fr-CM"/>
        </w:rPr>
      </w:pPr>
      <w:r w:rsidRPr="008822CA">
        <w:rPr>
          <w:rFonts w:ascii="Arial Narrow" w:hAnsi="Arial Narrow" w:cs="Arial"/>
          <w:lang w:val="fr-CM"/>
        </w:rPr>
        <w:t>- N’est pas frappé de l’une des interdictions ou d’échéances</w:t>
      </w:r>
      <w:r w:rsidRPr="008822CA">
        <w:rPr>
          <w:rFonts w:ascii="Arial Narrow" w:hAnsi="Arial Narrow" w:cs="Arial"/>
          <w:spacing w:val="4"/>
          <w:lang w:val="fr-CM"/>
        </w:rPr>
        <w:t xml:space="preserve"> </w:t>
      </w:r>
      <w:r w:rsidRPr="008822CA">
        <w:rPr>
          <w:rFonts w:ascii="Arial Narrow" w:hAnsi="Arial Narrow" w:cs="Arial"/>
          <w:lang w:val="fr-CM"/>
        </w:rPr>
        <w:t>prévues</w:t>
      </w:r>
      <w:r w:rsidRPr="008822CA">
        <w:rPr>
          <w:rFonts w:ascii="Arial Narrow" w:hAnsi="Arial Narrow" w:cs="Arial"/>
          <w:spacing w:val="4"/>
          <w:lang w:val="fr-CM"/>
        </w:rPr>
        <w:t xml:space="preserve"> </w:t>
      </w:r>
      <w:r w:rsidRPr="008822CA">
        <w:rPr>
          <w:rFonts w:ascii="Arial Narrow" w:hAnsi="Arial Narrow" w:cs="Arial"/>
          <w:lang w:val="fr-CM"/>
        </w:rPr>
        <w:t>par</w:t>
      </w:r>
      <w:r w:rsidRPr="008822CA">
        <w:rPr>
          <w:rFonts w:ascii="Arial Narrow" w:hAnsi="Arial Narrow" w:cs="Arial"/>
          <w:spacing w:val="4"/>
          <w:lang w:val="fr-CM"/>
        </w:rPr>
        <w:t xml:space="preserve"> </w:t>
      </w:r>
      <w:r w:rsidRPr="008822CA">
        <w:rPr>
          <w:rFonts w:ascii="Arial Narrow" w:hAnsi="Arial Narrow" w:cs="Arial"/>
          <w:lang w:val="fr-CM"/>
        </w:rPr>
        <w:t>la</w:t>
      </w:r>
      <w:r w:rsidRPr="008822CA">
        <w:rPr>
          <w:rFonts w:ascii="Arial Narrow" w:hAnsi="Arial Narrow" w:cs="Arial"/>
          <w:spacing w:val="4"/>
          <w:lang w:val="fr-CM"/>
        </w:rPr>
        <w:t xml:space="preserve"> </w:t>
      </w:r>
      <w:r w:rsidRPr="008822CA">
        <w:rPr>
          <w:rFonts w:ascii="Arial Narrow" w:hAnsi="Arial Narrow" w:cs="Arial"/>
          <w:lang w:val="fr-CM"/>
        </w:rPr>
        <w:t>législation</w:t>
      </w:r>
      <w:r w:rsidRPr="008822CA">
        <w:rPr>
          <w:rFonts w:ascii="Arial Narrow" w:hAnsi="Arial Narrow" w:cs="Arial"/>
          <w:spacing w:val="4"/>
          <w:lang w:val="fr-CM"/>
        </w:rPr>
        <w:t xml:space="preserve"> </w:t>
      </w:r>
      <w:r w:rsidRPr="008822CA">
        <w:rPr>
          <w:rFonts w:ascii="Arial Narrow" w:hAnsi="Arial Narrow" w:cs="Arial"/>
          <w:lang w:val="fr-CM"/>
        </w:rPr>
        <w:t>en</w:t>
      </w:r>
      <w:r w:rsidRPr="008822CA">
        <w:rPr>
          <w:rFonts w:ascii="Arial Narrow" w:hAnsi="Arial Narrow" w:cs="Arial"/>
          <w:spacing w:val="4"/>
          <w:lang w:val="fr-CM"/>
        </w:rPr>
        <w:t xml:space="preserve"> </w:t>
      </w:r>
      <w:r w:rsidRPr="008822CA">
        <w:rPr>
          <w:rFonts w:ascii="Arial Narrow" w:hAnsi="Arial Narrow" w:cs="Arial"/>
          <w:lang w:val="fr-CM"/>
        </w:rPr>
        <w:t>vigueur.</w:t>
      </w:r>
    </w:p>
    <w:p w:rsidR="008822CA" w:rsidRPr="008822CA" w:rsidRDefault="008822CA" w:rsidP="00EB6E87">
      <w:pPr>
        <w:widowControl w:val="0"/>
        <w:suppressAutoHyphens/>
        <w:autoSpaceDE w:val="0"/>
        <w:autoSpaceDN w:val="0"/>
        <w:spacing w:after="60"/>
        <w:ind w:left="567" w:hanging="283"/>
        <w:jc w:val="both"/>
        <w:textAlignment w:val="baseline"/>
        <w:rPr>
          <w:rFonts w:ascii="Arial Narrow" w:hAnsi="Arial Narrow" w:cs="Arial"/>
          <w:lang w:val="fr-CM"/>
        </w:rPr>
      </w:pPr>
      <w:r w:rsidRPr="008822CA">
        <w:rPr>
          <w:rFonts w:ascii="Arial Narrow" w:hAnsi="Arial Narrow" w:cs="Arial"/>
          <w:lang w:val="fr-CM"/>
        </w:rPr>
        <w:t>NB : en cas de groupement d’entreprises, chaque membre est tenu de produire tous</w:t>
      </w:r>
      <w:r w:rsidR="00EB6E87">
        <w:rPr>
          <w:rFonts w:ascii="Arial Narrow" w:hAnsi="Arial Narrow" w:cs="Arial"/>
          <w:lang w:val="fr-CM"/>
        </w:rPr>
        <w:t xml:space="preserve"> les documents ci-dessus cités.</w:t>
      </w:r>
    </w:p>
    <w:p w:rsidR="008822CA" w:rsidRPr="008822CA" w:rsidRDefault="008822CA" w:rsidP="008822CA">
      <w:pPr>
        <w:widowControl w:val="0"/>
        <w:tabs>
          <w:tab w:val="left" w:pos="3840"/>
        </w:tabs>
        <w:suppressAutoHyphens/>
        <w:autoSpaceDE w:val="0"/>
        <w:autoSpaceDN w:val="0"/>
        <w:spacing w:after="60" w:line="360" w:lineRule="auto"/>
        <w:ind w:left="567" w:hanging="283"/>
        <w:jc w:val="both"/>
        <w:textAlignment w:val="baseline"/>
        <w:rPr>
          <w:rFonts w:ascii="Arial Narrow" w:hAnsi="Arial Narrow" w:cs="Arial"/>
          <w:lang w:val="fr-CM"/>
        </w:rPr>
      </w:pPr>
      <w:r w:rsidRPr="008822CA">
        <w:rPr>
          <w:rFonts w:ascii="Arial Narrow" w:hAnsi="Arial Narrow" w:cs="Arial"/>
          <w:lang w:val="fr-CM"/>
        </w:rPr>
        <w:t>ii. La</w:t>
      </w:r>
      <w:r w:rsidRPr="008822CA">
        <w:rPr>
          <w:rFonts w:ascii="Arial Narrow" w:hAnsi="Arial Narrow" w:cs="Arial"/>
          <w:spacing w:val="28"/>
          <w:lang w:val="fr-CM"/>
        </w:rPr>
        <w:t xml:space="preserve"> </w:t>
      </w:r>
      <w:r w:rsidRPr="008822CA">
        <w:rPr>
          <w:rFonts w:ascii="Arial Narrow" w:hAnsi="Arial Narrow" w:cs="Arial"/>
          <w:lang w:val="fr-CM"/>
        </w:rPr>
        <w:t>caution</w:t>
      </w:r>
      <w:r w:rsidRPr="008822CA">
        <w:rPr>
          <w:rFonts w:ascii="Arial Narrow" w:hAnsi="Arial Narrow" w:cs="Arial"/>
          <w:spacing w:val="28"/>
          <w:lang w:val="fr-CM"/>
        </w:rPr>
        <w:t xml:space="preserve"> </w:t>
      </w:r>
      <w:r w:rsidRPr="008822CA">
        <w:rPr>
          <w:rFonts w:ascii="Arial Narrow" w:hAnsi="Arial Narrow" w:cs="Arial"/>
          <w:lang w:val="fr-CM"/>
        </w:rPr>
        <w:t>de</w:t>
      </w:r>
      <w:r w:rsidRPr="008822CA">
        <w:rPr>
          <w:rFonts w:ascii="Arial Narrow" w:hAnsi="Arial Narrow" w:cs="Arial"/>
          <w:spacing w:val="28"/>
          <w:lang w:val="fr-CM"/>
        </w:rPr>
        <w:t xml:space="preserve"> </w:t>
      </w:r>
      <w:r w:rsidRPr="008822CA">
        <w:rPr>
          <w:rFonts w:ascii="Arial Narrow" w:hAnsi="Arial Narrow" w:cs="Arial"/>
          <w:lang w:val="fr-CM"/>
        </w:rPr>
        <w:t>soumission</w:t>
      </w:r>
      <w:r w:rsidRPr="008822CA">
        <w:rPr>
          <w:rFonts w:ascii="Arial Narrow" w:hAnsi="Arial Narrow" w:cs="Arial"/>
          <w:spacing w:val="28"/>
          <w:lang w:val="fr-CM"/>
        </w:rPr>
        <w:t xml:space="preserve"> </w:t>
      </w:r>
      <w:r w:rsidRPr="008822CA">
        <w:rPr>
          <w:rFonts w:ascii="Arial Narrow" w:hAnsi="Arial Narrow" w:cs="Arial"/>
          <w:lang w:val="fr-CM"/>
        </w:rPr>
        <w:t>établie</w:t>
      </w:r>
      <w:r w:rsidRPr="008822CA">
        <w:rPr>
          <w:rFonts w:ascii="Arial Narrow" w:hAnsi="Arial Narrow" w:cs="Arial"/>
          <w:spacing w:val="28"/>
          <w:lang w:val="fr-CM"/>
        </w:rPr>
        <w:t xml:space="preserve"> </w:t>
      </w:r>
      <w:r w:rsidRPr="008822CA">
        <w:rPr>
          <w:rFonts w:ascii="Arial Narrow" w:hAnsi="Arial Narrow" w:cs="Arial"/>
          <w:lang w:val="fr-CM"/>
        </w:rPr>
        <w:t>conformément aux</w:t>
      </w:r>
      <w:r w:rsidRPr="008822CA">
        <w:rPr>
          <w:rFonts w:ascii="Arial Narrow" w:hAnsi="Arial Narrow" w:cs="Arial"/>
          <w:spacing w:val="6"/>
          <w:lang w:val="fr-CM"/>
        </w:rPr>
        <w:t xml:space="preserve"> </w:t>
      </w:r>
      <w:r w:rsidRPr="008822CA">
        <w:rPr>
          <w:rFonts w:ascii="Arial Narrow" w:hAnsi="Arial Narrow" w:cs="Arial"/>
          <w:lang w:val="fr-CM"/>
        </w:rPr>
        <w:t>dispositions</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l’article</w:t>
      </w:r>
      <w:r w:rsidRPr="008822CA">
        <w:rPr>
          <w:rFonts w:ascii="Arial Narrow" w:hAnsi="Arial Narrow" w:cs="Arial"/>
          <w:spacing w:val="6"/>
          <w:lang w:val="fr-CM"/>
        </w:rPr>
        <w:t xml:space="preserve"> </w:t>
      </w:r>
      <w:r w:rsidRPr="008822CA">
        <w:rPr>
          <w:rFonts w:ascii="Arial Narrow" w:hAnsi="Arial Narrow" w:cs="Arial"/>
          <w:lang w:val="fr-CM"/>
        </w:rPr>
        <w:t>19 du</w:t>
      </w:r>
      <w:r w:rsidRPr="008822CA">
        <w:rPr>
          <w:rFonts w:ascii="Arial Narrow" w:hAnsi="Arial Narrow" w:cs="Arial"/>
          <w:b/>
          <w:i/>
          <w:lang w:val="fr-CM"/>
        </w:rPr>
        <w:t xml:space="preserve"> </w:t>
      </w:r>
      <w:r w:rsidRPr="008822CA">
        <w:rPr>
          <w:rFonts w:ascii="Arial Narrow" w:hAnsi="Arial Narrow" w:cs="Arial"/>
          <w:lang w:val="fr-CM"/>
        </w:rPr>
        <w:t>RGAO</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EB6E87" w:rsidRDefault="008822CA" w:rsidP="00EB6E87">
      <w:pPr>
        <w:widowControl w:val="0"/>
        <w:suppressAutoHyphens/>
        <w:autoSpaceDE w:val="0"/>
        <w:autoSpaceDN w:val="0"/>
        <w:spacing w:after="60" w:line="360" w:lineRule="auto"/>
        <w:ind w:left="567" w:hanging="283"/>
        <w:jc w:val="both"/>
        <w:textAlignment w:val="baseline"/>
        <w:rPr>
          <w:rFonts w:ascii="Arial Narrow" w:hAnsi="Arial Narrow" w:cs="Arial"/>
          <w:lang w:val="fr-CM"/>
        </w:rPr>
      </w:pPr>
      <w:r w:rsidRPr="008822CA">
        <w:rPr>
          <w:rFonts w:ascii="Arial Narrow" w:hAnsi="Arial Narrow" w:cs="Arial"/>
          <w:lang w:val="fr-CM"/>
        </w:rPr>
        <w:t>iii.</w:t>
      </w:r>
      <w:r w:rsidRPr="008822CA">
        <w:rPr>
          <w:rFonts w:ascii="Arial Narrow" w:hAnsi="Arial Narrow" w:cs="Arial"/>
          <w:spacing w:val="15"/>
          <w:lang w:val="fr-CM"/>
        </w:rPr>
        <w:t xml:space="preserve"> </w:t>
      </w:r>
      <w:r w:rsidRPr="008822CA">
        <w:rPr>
          <w:rFonts w:ascii="Arial Narrow" w:hAnsi="Arial Narrow" w:cs="Arial"/>
          <w:lang w:val="fr-CM"/>
        </w:rPr>
        <w:t>La confirmation écrite habilitant le signataire de l’offre à engager le Soumissionnaire, conformément</w:t>
      </w:r>
      <w:r w:rsidRPr="008822CA">
        <w:rPr>
          <w:rFonts w:ascii="Arial Narrow" w:hAnsi="Arial Narrow" w:cs="Arial"/>
          <w:spacing w:val="6"/>
          <w:lang w:val="fr-CM"/>
        </w:rPr>
        <w:t xml:space="preserve"> </w:t>
      </w:r>
      <w:r w:rsidRPr="008822CA">
        <w:rPr>
          <w:rFonts w:ascii="Arial Narrow" w:hAnsi="Arial Narrow" w:cs="Arial"/>
          <w:lang w:val="fr-CM"/>
        </w:rPr>
        <w:t>aux</w:t>
      </w:r>
      <w:r w:rsidRPr="008822CA">
        <w:rPr>
          <w:rFonts w:ascii="Arial Narrow" w:hAnsi="Arial Narrow" w:cs="Arial"/>
          <w:spacing w:val="6"/>
          <w:lang w:val="fr-CM"/>
        </w:rPr>
        <w:t xml:space="preserve"> </w:t>
      </w:r>
      <w:r w:rsidRPr="008822CA">
        <w:rPr>
          <w:rFonts w:ascii="Arial Narrow" w:hAnsi="Arial Narrow" w:cs="Arial"/>
          <w:lang w:val="fr-CM"/>
        </w:rPr>
        <w:t>dispositions</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l’article</w:t>
      </w:r>
      <w:r w:rsidRPr="008822CA">
        <w:rPr>
          <w:rFonts w:ascii="Arial Narrow" w:hAnsi="Arial Narrow" w:cs="Arial"/>
          <w:spacing w:val="6"/>
          <w:lang w:val="fr-CM"/>
        </w:rPr>
        <w:t xml:space="preserve"> </w:t>
      </w:r>
      <w:r w:rsidRPr="008822CA">
        <w:rPr>
          <w:rFonts w:ascii="Arial Narrow" w:hAnsi="Arial Narrow" w:cs="Arial"/>
          <w:lang w:val="fr-CM"/>
        </w:rPr>
        <w:t>6.1</w:t>
      </w:r>
      <w:r w:rsidRPr="008822CA">
        <w:rPr>
          <w:rFonts w:ascii="Arial Narrow" w:hAnsi="Arial Narrow" w:cs="Arial"/>
          <w:spacing w:val="6"/>
          <w:lang w:val="fr-CM"/>
        </w:rPr>
        <w:t xml:space="preserve"> </w:t>
      </w:r>
      <w:r w:rsidRPr="008822CA">
        <w:rPr>
          <w:rFonts w:ascii="Arial Narrow" w:hAnsi="Arial Narrow" w:cs="Arial"/>
          <w:lang w:val="fr-CM"/>
        </w:rPr>
        <w:t>du</w:t>
      </w:r>
      <w:r w:rsidRPr="008822CA">
        <w:rPr>
          <w:rFonts w:ascii="Arial Narrow" w:hAnsi="Arial Narrow" w:cs="Arial"/>
          <w:spacing w:val="6"/>
          <w:lang w:val="fr-CM"/>
        </w:rPr>
        <w:t xml:space="preserve"> </w:t>
      </w:r>
      <w:r w:rsidRPr="008822CA">
        <w:rPr>
          <w:rFonts w:ascii="Arial Narrow" w:hAnsi="Arial Narrow" w:cs="Arial"/>
          <w:lang w:val="fr-CM"/>
        </w:rPr>
        <w:t>RGAO</w:t>
      </w:r>
      <w:r w:rsidRPr="008822CA">
        <w:rPr>
          <w:rFonts w:ascii="Arial Narrow" w:hAnsi="Arial Narrow" w:cs="Arial"/>
          <w:spacing w:val="6"/>
          <w:lang w:val="fr-CM"/>
        </w:rPr>
        <w:t xml:space="preserve"> </w:t>
      </w:r>
      <w:r w:rsidR="00EB6E87">
        <w:rPr>
          <w:rFonts w:ascii="Arial Narrow" w:hAnsi="Arial Narrow" w:cs="Arial"/>
          <w:lang w:val="fr-CM"/>
        </w:rPr>
        <w:t>;</w:t>
      </w:r>
    </w:p>
    <w:p w:rsidR="008822CA" w:rsidRPr="008822CA" w:rsidRDefault="008822CA" w:rsidP="00A25D43">
      <w:pPr>
        <w:widowControl w:val="0"/>
        <w:numPr>
          <w:ilvl w:val="0"/>
          <w:numId w:val="22"/>
        </w:numPr>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b/>
          <w:iCs/>
          <w:lang w:val="fr-CM"/>
        </w:rPr>
        <w:t>Volume</w:t>
      </w:r>
      <w:r w:rsidRPr="008822CA">
        <w:rPr>
          <w:rFonts w:ascii="Arial Narrow" w:hAnsi="Arial Narrow" w:cs="Arial"/>
          <w:iCs/>
          <w:spacing w:val="6"/>
          <w:lang w:val="fr-CM"/>
        </w:rPr>
        <w:t xml:space="preserve"> </w:t>
      </w:r>
      <w:r w:rsidRPr="008822CA">
        <w:rPr>
          <w:rFonts w:ascii="Arial Narrow" w:hAnsi="Arial Narrow" w:cs="Arial"/>
          <w:b/>
          <w:iCs/>
          <w:lang w:val="fr-CM"/>
        </w:rPr>
        <w:t>2</w:t>
      </w:r>
      <w:r w:rsidRPr="008822CA">
        <w:rPr>
          <w:rFonts w:ascii="Arial Narrow" w:hAnsi="Arial Narrow" w:cs="Arial"/>
          <w:b/>
          <w:iCs/>
          <w:spacing w:val="6"/>
          <w:lang w:val="fr-CM"/>
        </w:rPr>
        <w:t xml:space="preserve"> </w:t>
      </w:r>
      <w:r w:rsidRPr="008822CA">
        <w:rPr>
          <w:rFonts w:ascii="Arial Narrow" w:hAnsi="Arial Narrow" w:cs="Arial"/>
          <w:b/>
          <w:iCs/>
          <w:lang w:val="fr-CM"/>
        </w:rPr>
        <w:t>:</w:t>
      </w:r>
      <w:r w:rsidRPr="008822CA">
        <w:rPr>
          <w:rFonts w:ascii="Arial Narrow" w:hAnsi="Arial Narrow" w:cs="Arial"/>
          <w:b/>
          <w:iCs/>
          <w:spacing w:val="6"/>
          <w:lang w:val="fr-CM"/>
        </w:rPr>
        <w:t xml:space="preserve"> </w:t>
      </w:r>
      <w:r w:rsidRPr="008822CA">
        <w:rPr>
          <w:rFonts w:ascii="Arial Narrow" w:hAnsi="Arial Narrow" w:cs="Arial"/>
          <w:b/>
          <w:iCs/>
          <w:lang w:val="fr-CM"/>
        </w:rPr>
        <w:t>Offre</w:t>
      </w:r>
      <w:r w:rsidRPr="008822CA">
        <w:rPr>
          <w:rFonts w:ascii="Arial Narrow" w:hAnsi="Arial Narrow" w:cs="Arial"/>
          <w:b/>
          <w:iCs/>
          <w:spacing w:val="6"/>
          <w:lang w:val="fr-CM"/>
        </w:rPr>
        <w:t xml:space="preserve"> artistique </w:t>
      </w:r>
    </w:p>
    <w:p w:rsidR="008822CA" w:rsidRPr="008822CA" w:rsidRDefault="008822CA" w:rsidP="00EB6E87">
      <w:pPr>
        <w:widowControl w:val="0"/>
        <w:tabs>
          <w:tab w:val="left" w:pos="818"/>
        </w:tabs>
        <w:kinsoku w:val="0"/>
        <w:overflowPunct w:val="0"/>
        <w:autoSpaceDE w:val="0"/>
        <w:autoSpaceDN w:val="0"/>
        <w:adjustRightInd w:val="0"/>
        <w:spacing w:line="360" w:lineRule="auto"/>
        <w:rPr>
          <w:rFonts w:ascii="Arial Narrow" w:eastAsia="Calibri" w:hAnsi="Arial Narrow" w:cs="Arial"/>
          <w:spacing w:val="-5"/>
          <w:w w:val="85"/>
          <w:lang w:val="fr-CM" w:eastAsia="en-US"/>
        </w:rPr>
      </w:pPr>
      <w:r w:rsidRPr="008822CA">
        <w:rPr>
          <w:rFonts w:ascii="Arial Narrow" w:eastAsia="Calibri" w:hAnsi="Arial Narrow" w:cs="Arial"/>
          <w:lang w:val="fr-CM" w:eastAsia="en-US"/>
        </w:rPr>
        <w:t xml:space="preserve">Elle doit pouvoir donner lieu à l’élaboration : </w:t>
      </w:r>
      <w:r w:rsidRPr="008822CA">
        <w:rPr>
          <w:rFonts w:ascii="Arial Narrow" w:eastAsia="Calibri" w:hAnsi="Arial Narrow" w:cs="Arial"/>
          <w:lang w:val="fr-CM" w:eastAsia="en-US"/>
        </w:rPr>
        <w:tab/>
      </w:r>
    </w:p>
    <w:p w:rsidR="008822CA" w:rsidRPr="008822CA" w:rsidRDefault="008822CA" w:rsidP="00A25D43">
      <w:pPr>
        <w:widowControl w:val="0"/>
        <w:numPr>
          <w:ilvl w:val="0"/>
          <w:numId w:val="21"/>
        </w:numPr>
        <w:tabs>
          <w:tab w:val="left" w:pos="567"/>
        </w:tabs>
        <w:suppressAutoHyphens/>
        <w:kinsoku w:val="0"/>
        <w:overflowPunct w:val="0"/>
        <w:autoSpaceDE w:val="0"/>
        <w:autoSpaceDN w:val="0"/>
        <w:adjustRightInd w:val="0"/>
        <w:spacing w:line="360" w:lineRule="auto"/>
        <w:ind w:left="567" w:hanging="283"/>
        <w:jc w:val="both"/>
        <w:textAlignment w:val="baseline"/>
        <w:rPr>
          <w:rFonts w:ascii="Arial Narrow" w:eastAsia="Calibri" w:hAnsi="Arial Narrow" w:cs="Arial"/>
          <w:lang w:val="fr-CM" w:eastAsia="en-US"/>
        </w:rPr>
      </w:pPr>
      <w:r w:rsidRPr="008822CA">
        <w:rPr>
          <w:rFonts w:ascii="Arial Narrow" w:eastAsia="Calibri" w:hAnsi="Arial Narrow" w:cs="Arial"/>
          <w:lang w:val="fr-CM" w:eastAsia="en-US"/>
        </w:rPr>
        <w:t xml:space="preserve">d’un </w:t>
      </w:r>
      <w:bookmarkStart w:id="33" w:name="_Hlk119215497"/>
      <w:r w:rsidRPr="008822CA">
        <w:rPr>
          <w:rFonts w:ascii="Arial Narrow" w:eastAsia="Calibri" w:hAnsi="Arial Narrow" w:cs="Arial"/>
          <w:lang w:val="fr-CM" w:eastAsia="en-US"/>
        </w:rPr>
        <w:t xml:space="preserve">mémoire explicatif et descriptif présentant un projet technique en adéquation avec le programme à l’instar de l’évaluation du contexte général après visite du </w:t>
      </w:r>
      <w:proofErr w:type="gramStart"/>
      <w:r w:rsidRPr="008822CA">
        <w:rPr>
          <w:rFonts w:ascii="Arial Narrow" w:eastAsia="Calibri" w:hAnsi="Arial Narrow" w:cs="Arial"/>
          <w:lang w:val="fr-CM" w:eastAsia="en-US"/>
        </w:rPr>
        <w:t>site ,</w:t>
      </w:r>
      <w:proofErr w:type="gramEnd"/>
      <w:r w:rsidRPr="008822CA">
        <w:rPr>
          <w:rFonts w:ascii="Arial Narrow" w:eastAsia="Calibri" w:hAnsi="Arial Narrow" w:cs="Arial"/>
          <w:lang w:val="fr-CM" w:eastAsia="en-US"/>
        </w:rPr>
        <w:t xml:space="preserve"> analyse des besoins spécifiés dans le programme </w:t>
      </w:r>
      <w:bookmarkEnd w:id="33"/>
      <w:r w:rsidRPr="008822CA">
        <w:rPr>
          <w:rFonts w:ascii="Arial Narrow" w:eastAsia="Calibri" w:hAnsi="Arial Narrow" w:cs="Arial"/>
          <w:lang w:val="fr-CM" w:eastAsia="en-US"/>
        </w:rPr>
        <w:t>…</w:t>
      </w:r>
      <w:bookmarkStart w:id="34" w:name="_Hlk119215712"/>
    </w:p>
    <w:p w:rsidR="008822CA" w:rsidRPr="008822CA" w:rsidRDefault="008822CA" w:rsidP="00A25D43">
      <w:pPr>
        <w:widowControl w:val="0"/>
        <w:numPr>
          <w:ilvl w:val="0"/>
          <w:numId w:val="21"/>
        </w:numPr>
        <w:tabs>
          <w:tab w:val="left" w:pos="567"/>
        </w:tabs>
        <w:suppressAutoHyphens/>
        <w:kinsoku w:val="0"/>
        <w:overflowPunct w:val="0"/>
        <w:autoSpaceDE w:val="0"/>
        <w:autoSpaceDN w:val="0"/>
        <w:adjustRightInd w:val="0"/>
        <w:spacing w:line="360" w:lineRule="auto"/>
        <w:ind w:left="567" w:hanging="283"/>
        <w:jc w:val="both"/>
        <w:textAlignment w:val="baseline"/>
        <w:rPr>
          <w:rFonts w:ascii="Arial Narrow" w:eastAsia="Calibri" w:hAnsi="Arial Narrow" w:cs="Arial"/>
          <w:lang w:val="fr-CM" w:eastAsia="en-US"/>
        </w:rPr>
      </w:pPr>
      <w:r w:rsidRPr="008822CA">
        <w:rPr>
          <w:rFonts w:ascii="Arial Narrow" w:eastAsia="Calibri" w:hAnsi="Arial Narrow" w:cs="Arial"/>
          <w:lang w:val="fr-CM" w:eastAsia="en-US"/>
        </w:rPr>
        <w:t>d'un dossier de pièces-graphiques présentant le projet proposé ;</w:t>
      </w:r>
      <w:bookmarkEnd w:id="34"/>
    </w:p>
    <w:p w:rsidR="008822CA" w:rsidRPr="008822CA" w:rsidRDefault="008822CA" w:rsidP="00A25D43">
      <w:pPr>
        <w:widowControl w:val="0"/>
        <w:numPr>
          <w:ilvl w:val="0"/>
          <w:numId w:val="21"/>
        </w:numPr>
        <w:tabs>
          <w:tab w:val="left" w:pos="567"/>
        </w:tabs>
        <w:suppressAutoHyphens/>
        <w:kinsoku w:val="0"/>
        <w:overflowPunct w:val="0"/>
        <w:autoSpaceDE w:val="0"/>
        <w:autoSpaceDN w:val="0"/>
        <w:adjustRightInd w:val="0"/>
        <w:spacing w:line="360" w:lineRule="auto"/>
        <w:ind w:left="567" w:hanging="283"/>
        <w:jc w:val="both"/>
        <w:textAlignment w:val="baseline"/>
        <w:rPr>
          <w:rFonts w:ascii="Arial Narrow" w:eastAsia="Calibri" w:hAnsi="Arial Narrow" w:cs="Arial"/>
          <w:lang w:val="fr-CM" w:eastAsia="en-US"/>
        </w:rPr>
      </w:pPr>
      <w:r w:rsidRPr="008822CA">
        <w:rPr>
          <w:rFonts w:ascii="Arial Narrow" w:eastAsia="Calibri" w:hAnsi="Arial Narrow" w:cs="Arial"/>
          <w:lang w:val="fr-CM" w:eastAsia="en-US"/>
        </w:rPr>
        <w:t>d'un mémoire explicatif et descriptif présentant notamment, le projet retenu en plan et en volumétrie, l'implantation dans le site dans le strict respect de la réglementation, le principe d'ossature, les principes d'organisation fonctionnelle…</w:t>
      </w:r>
    </w:p>
    <w:p w:rsidR="008822CA" w:rsidRPr="008822CA" w:rsidRDefault="008822CA" w:rsidP="00A25D43">
      <w:pPr>
        <w:widowControl w:val="0"/>
        <w:numPr>
          <w:ilvl w:val="0"/>
          <w:numId w:val="21"/>
        </w:numPr>
        <w:tabs>
          <w:tab w:val="left" w:pos="567"/>
        </w:tabs>
        <w:suppressAutoHyphens/>
        <w:kinsoku w:val="0"/>
        <w:overflowPunct w:val="0"/>
        <w:autoSpaceDE w:val="0"/>
        <w:autoSpaceDN w:val="0"/>
        <w:adjustRightInd w:val="0"/>
        <w:spacing w:line="360" w:lineRule="auto"/>
        <w:ind w:left="567" w:hanging="283"/>
        <w:jc w:val="both"/>
        <w:textAlignment w:val="baseline"/>
        <w:rPr>
          <w:rFonts w:ascii="Arial Narrow" w:eastAsia="Calibri" w:hAnsi="Arial Narrow"/>
          <w:lang w:val="fr-CM" w:eastAsia="en-US"/>
        </w:rPr>
      </w:pPr>
      <w:r w:rsidRPr="008822CA">
        <w:rPr>
          <w:rFonts w:ascii="Arial Narrow" w:eastAsia="Calibri" w:hAnsi="Arial Narrow" w:cs="Arial"/>
          <w:i/>
          <w:iCs/>
          <w:spacing w:val="6"/>
          <w:lang w:val="fr-CM" w:eastAsia="en-US"/>
        </w:rPr>
        <w:t xml:space="preserve">la </w:t>
      </w:r>
      <w:r w:rsidRPr="008822CA">
        <w:rPr>
          <w:rFonts w:ascii="Arial Narrow" w:eastAsia="Calibri" w:hAnsi="Arial Narrow" w:cs="Arial"/>
          <w:i/>
          <w:iCs/>
          <w:lang w:val="fr-CM" w:eastAsia="en-US"/>
        </w:rPr>
        <w:t xml:space="preserve">Méthodologie : </w:t>
      </w:r>
      <w:r w:rsidRPr="008822CA">
        <w:rPr>
          <w:rFonts w:ascii="Arial Narrow" w:eastAsia="Calibri" w:hAnsi="Arial Narrow" w:cs="Arial"/>
          <w:lang w:val="fr-CM" w:eastAsia="en-US"/>
        </w:rPr>
        <w:t xml:space="preserve">Le RPAO précise les éléments constitutifs de la </w:t>
      </w:r>
      <w:r w:rsidRPr="008822CA">
        <w:rPr>
          <w:rFonts w:ascii="Arial Narrow" w:eastAsia="Calibri" w:hAnsi="Arial Narrow" w:cs="Arial"/>
          <w:spacing w:val="5"/>
          <w:lang w:val="fr-CM" w:eastAsia="en-US"/>
        </w:rPr>
        <w:t>propositio</w:t>
      </w:r>
      <w:r w:rsidRPr="008822CA">
        <w:rPr>
          <w:rFonts w:ascii="Arial Narrow" w:eastAsia="Calibri" w:hAnsi="Arial Narrow" w:cs="Arial"/>
          <w:lang w:val="fr-CM" w:eastAsia="en-US"/>
        </w:rPr>
        <w:t>n</w:t>
      </w:r>
      <w:r w:rsidRPr="008822CA">
        <w:rPr>
          <w:rFonts w:ascii="Arial Narrow" w:eastAsia="Calibri" w:hAnsi="Arial Narrow" w:cs="Arial"/>
          <w:b/>
          <w:i/>
          <w:lang w:val="fr-CM" w:eastAsia="en-US"/>
        </w:rPr>
        <w:t xml:space="preserve"> </w:t>
      </w:r>
      <w:r w:rsidRPr="008822CA">
        <w:rPr>
          <w:rFonts w:ascii="Arial Narrow" w:eastAsia="Calibri" w:hAnsi="Arial Narrow" w:cs="Arial"/>
          <w:spacing w:val="5"/>
          <w:lang w:val="fr-CM" w:eastAsia="en-US"/>
        </w:rPr>
        <w:t>artistique de</w:t>
      </w:r>
      <w:r w:rsidRPr="008822CA">
        <w:rPr>
          <w:rFonts w:ascii="Arial Narrow" w:eastAsia="Calibri" w:hAnsi="Arial Narrow" w:cs="Arial"/>
          <w:lang w:val="fr-CM" w:eastAsia="en-US"/>
        </w:rPr>
        <w:t>s</w:t>
      </w:r>
      <w:r w:rsidRPr="008822CA">
        <w:rPr>
          <w:rFonts w:ascii="Arial Narrow" w:eastAsia="Calibri" w:hAnsi="Arial Narrow" w:cs="Arial"/>
          <w:b/>
          <w:i/>
          <w:lang w:val="fr-CM" w:eastAsia="en-US"/>
        </w:rPr>
        <w:t xml:space="preserve"> </w:t>
      </w:r>
      <w:r w:rsidRPr="008822CA">
        <w:rPr>
          <w:rFonts w:ascii="Arial Narrow" w:eastAsia="Calibri" w:hAnsi="Arial Narrow" w:cs="Arial"/>
          <w:spacing w:val="5"/>
          <w:lang w:val="fr-CM" w:eastAsia="en-US"/>
        </w:rPr>
        <w:t xml:space="preserve">soumissionnaires, </w:t>
      </w:r>
      <w:r w:rsidRPr="008822CA">
        <w:rPr>
          <w:rFonts w:ascii="Arial Narrow" w:eastAsia="Calibri" w:hAnsi="Arial Narrow" w:cs="Arial"/>
          <w:lang w:val="fr-CM" w:eastAsia="en-US"/>
        </w:rPr>
        <w:t>notamment : une note méthodologique portant sur une</w:t>
      </w:r>
      <w:r w:rsidRPr="008822CA">
        <w:rPr>
          <w:rFonts w:ascii="Arial Narrow" w:eastAsia="Calibri" w:hAnsi="Arial Narrow" w:cs="Arial"/>
          <w:spacing w:val="24"/>
          <w:lang w:val="fr-CM" w:eastAsia="en-US"/>
        </w:rPr>
        <w:t xml:space="preserve"> </w:t>
      </w:r>
      <w:r w:rsidRPr="008822CA">
        <w:rPr>
          <w:rFonts w:ascii="Arial Narrow" w:eastAsia="Calibri" w:hAnsi="Arial Narrow" w:cs="Arial"/>
          <w:lang w:val="fr-CM" w:eastAsia="en-US"/>
        </w:rPr>
        <w:t>analyse</w:t>
      </w:r>
      <w:r w:rsidRPr="008822CA">
        <w:rPr>
          <w:rFonts w:ascii="Arial Narrow" w:eastAsia="Calibri" w:hAnsi="Arial Narrow" w:cs="Arial"/>
          <w:spacing w:val="24"/>
          <w:lang w:val="fr-CM" w:eastAsia="en-US"/>
        </w:rPr>
        <w:t xml:space="preserve"> </w:t>
      </w:r>
      <w:r w:rsidRPr="008822CA">
        <w:rPr>
          <w:rFonts w:ascii="Arial Narrow" w:eastAsia="Calibri" w:hAnsi="Arial Narrow" w:cs="Arial"/>
          <w:lang w:val="fr-CM" w:eastAsia="en-US"/>
        </w:rPr>
        <w:t>des</w:t>
      </w:r>
      <w:r w:rsidRPr="008822CA">
        <w:rPr>
          <w:rFonts w:ascii="Arial Narrow" w:eastAsia="Calibri" w:hAnsi="Arial Narrow" w:cs="Arial"/>
          <w:spacing w:val="24"/>
          <w:lang w:val="fr-CM" w:eastAsia="en-US"/>
        </w:rPr>
        <w:t xml:space="preserve"> </w:t>
      </w:r>
      <w:r w:rsidRPr="008822CA">
        <w:rPr>
          <w:rFonts w:ascii="Arial Narrow" w:eastAsia="Calibri" w:hAnsi="Arial Narrow" w:cs="Arial"/>
          <w:lang w:val="fr-CM" w:eastAsia="en-US"/>
        </w:rPr>
        <w:t>travaux</w:t>
      </w:r>
      <w:r w:rsidRPr="008822CA">
        <w:rPr>
          <w:rFonts w:ascii="Arial Narrow" w:eastAsia="Calibri" w:hAnsi="Arial Narrow" w:cs="Arial"/>
          <w:spacing w:val="24"/>
          <w:lang w:val="fr-CM" w:eastAsia="en-US"/>
        </w:rPr>
        <w:t xml:space="preserve"> </w:t>
      </w:r>
      <w:r w:rsidRPr="008822CA">
        <w:rPr>
          <w:rFonts w:ascii="Arial Narrow" w:eastAsia="Calibri" w:hAnsi="Arial Narrow" w:cs="Arial"/>
          <w:lang w:val="fr-CM" w:eastAsia="en-US"/>
        </w:rPr>
        <w:t>et</w:t>
      </w:r>
      <w:r w:rsidRPr="008822CA">
        <w:rPr>
          <w:rFonts w:ascii="Arial Narrow" w:eastAsia="Calibri" w:hAnsi="Arial Narrow" w:cs="Arial"/>
          <w:spacing w:val="24"/>
          <w:lang w:val="fr-CM" w:eastAsia="en-US"/>
        </w:rPr>
        <w:t xml:space="preserve"> </w:t>
      </w:r>
      <w:r w:rsidRPr="008822CA">
        <w:rPr>
          <w:rFonts w:ascii="Arial Narrow" w:eastAsia="Calibri" w:hAnsi="Arial Narrow" w:cs="Arial"/>
          <w:lang w:val="fr-CM" w:eastAsia="en-US"/>
        </w:rPr>
        <w:t>précisant</w:t>
      </w:r>
      <w:r w:rsidRPr="008822CA">
        <w:rPr>
          <w:rFonts w:ascii="Arial Narrow" w:eastAsia="Calibri" w:hAnsi="Arial Narrow" w:cs="Arial"/>
          <w:spacing w:val="24"/>
          <w:lang w:val="fr-CM" w:eastAsia="en-US"/>
        </w:rPr>
        <w:t xml:space="preserve"> </w:t>
      </w:r>
      <w:r w:rsidRPr="008822CA">
        <w:rPr>
          <w:rFonts w:ascii="Arial Narrow" w:eastAsia="Calibri" w:hAnsi="Arial Narrow" w:cs="Arial"/>
          <w:lang w:val="fr-CM" w:eastAsia="en-US"/>
        </w:rPr>
        <w:t>l’organisation et le programme que le soumissionnaire compte mettre en place ou en œuvre pour les réaliser (installations, planning, PAQ, sous-traitance, attestation</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de</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visite</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du</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site</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le</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cas</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échéant,</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etc.) ;</w:t>
      </w:r>
    </w:p>
    <w:p w:rsidR="008822CA" w:rsidRPr="008822CA" w:rsidRDefault="008822CA" w:rsidP="00A25D43">
      <w:pPr>
        <w:widowControl w:val="0"/>
        <w:numPr>
          <w:ilvl w:val="0"/>
          <w:numId w:val="21"/>
        </w:numPr>
        <w:tabs>
          <w:tab w:val="left" w:pos="567"/>
        </w:tabs>
        <w:suppressAutoHyphens/>
        <w:kinsoku w:val="0"/>
        <w:overflowPunct w:val="0"/>
        <w:autoSpaceDE w:val="0"/>
        <w:autoSpaceDN w:val="0"/>
        <w:adjustRightInd w:val="0"/>
        <w:spacing w:line="360" w:lineRule="auto"/>
        <w:ind w:left="567" w:hanging="283"/>
        <w:jc w:val="both"/>
        <w:textAlignment w:val="baseline"/>
        <w:rPr>
          <w:rFonts w:ascii="Arial Narrow" w:eastAsia="Calibri" w:hAnsi="Arial Narrow"/>
          <w:lang w:val="fr-CM" w:eastAsia="en-US"/>
        </w:rPr>
      </w:pPr>
      <w:r w:rsidRPr="008822CA">
        <w:rPr>
          <w:rFonts w:ascii="Arial Narrow" w:eastAsia="Calibri" w:hAnsi="Arial Narrow" w:cs="Arial"/>
          <w:i/>
          <w:iCs/>
          <w:lang w:val="fr-CM" w:eastAsia="en-US"/>
        </w:rPr>
        <w:t>Les</w:t>
      </w:r>
      <w:r w:rsidRPr="008822CA">
        <w:rPr>
          <w:rFonts w:ascii="Arial Narrow" w:eastAsia="Calibri" w:hAnsi="Arial Narrow" w:cs="Arial"/>
          <w:i/>
          <w:iCs/>
          <w:spacing w:val="27"/>
          <w:lang w:val="fr-CM" w:eastAsia="en-US"/>
        </w:rPr>
        <w:t xml:space="preserve"> </w:t>
      </w:r>
      <w:r w:rsidRPr="008822CA">
        <w:rPr>
          <w:rFonts w:ascii="Arial Narrow" w:eastAsia="Calibri" w:hAnsi="Arial Narrow" w:cs="Arial"/>
          <w:i/>
          <w:iCs/>
          <w:lang w:val="fr-CM" w:eastAsia="en-US"/>
        </w:rPr>
        <w:t>preuves</w:t>
      </w:r>
      <w:r w:rsidRPr="008822CA">
        <w:rPr>
          <w:rFonts w:ascii="Arial Narrow" w:eastAsia="Calibri" w:hAnsi="Arial Narrow" w:cs="Arial"/>
          <w:i/>
          <w:iCs/>
          <w:spacing w:val="27"/>
          <w:lang w:val="fr-CM" w:eastAsia="en-US"/>
        </w:rPr>
        <w:t xml:space="preserve"> </w:t>
      </w:r>
      <w:r w:rsidRPr="008822CA">
        <w:rPr>
          <w:rFonts w:ascii="Arial Narrow" w:eastAsia="Calibri" w:hAnsi="Arial Narrow" w:cs="Arial"/>
          <w:i/>
          <w:iCs/>
          <w:lang w:val="fr-CM" w:eastAsia="en-US"/>
        </w:rPr>
        <w:t>d’acceptation</w:t>
      </w:r>
      <w:r w:rsidRPr="008822CA">
        <w:rPr>
          <w:rFonts w:ascii="Arial Narrow" w:eastAsia="Calibri" w:hAnsi="Arial Narrow" w:cs="Arial"/>
          <w:i/>
          <w:iCs/>
          <w:strike/>
          <w:lang w:val="fr-CM" w:eastAsia="en-US"/>
        </w:rPr>
        <w:t>s</w:t>
      </w:r>
      <w:r w:rsidRPr="008822CA">
        <w:rPr>
          <w:rFonts w:ascii="Arial Narrow" w:eastAsia="Calibri" w:hAnsi="Arial Narrow" w:cs="Arial"/>
          <w:i/>
          <w:iCs/>
          <w:spacing w:val="27"/>
          <w:lang w:val="fr-CM" w:eastAsia="en-US"/>
        </w:rPr>
        <w:t xml:space="preserve"> </w:t>
      </w:r>
      <w:r w:rsidRPr="008822CA">
        <w:rPr>
          <w:rFonts w:ascii="Arial Narrow" w:eastAsia="Calibri" w:hAnsi="Arial Narrow" w:cs="Arial"/>
          <w:i/>
          <w:iCs/>
          <w:lang w:val="fr-CM" w:eastAsia="en-US"/>
        </w:rPr>
        <w:t>des</w:t>
      </w:r>
      <w:r w:rsidRPr="008822CA">
        <w:rPr>
          <w:rFonts w:ascii="Arial Narrow" w:eastAsia="Calibri" w:hAnsi="Arial Narrow" w:cs="Arial"/>
          <w:i/>
          <w:iCs/>
          <w:spacing w:val="27"/>
          <w:lang w:val="fr-CM" w:eastAsia="en-US"/>
        </w:rPr>
        <w:t xml:space="preserve"> </w:t>
      </w:r>
      <w:r w:rsidRPr="008822CA">
        <w:rPr>
          <w:rFonts w:ascii="Arial Narrow" w:eastAsia="Calibri" w:hAnsi="Arial Narrow" w:cs="Arial"/>
          <w:i/>
          <w:iCs/>
          <w:lang w:val="fr-CM" w:eastAsia="en-US"/>
        </w:rPr>
        <w:t>conditions</w:t>
      </w:r>
      <w:r w:rsidRPr="008822CA">
        <w:rPr>
          <w:rFonts w:ascii="Arial Narrow" w:eastAsia="Calibri" w:hAnsi="Arial Narrow" w:cs="Arial"/>
          <w:i/>
          <w:iCs/>
          <w:spacing w:val="27"/>
          <w:lang w:val="fr-CM" w:eastAsia="en-US"/>
        </w:rPr>
        <w:t xml:space="preserve"> </w:t>
      </w:r>
      <w:r w:rsidRPr="008822CA">
        <w:rPr>
          <w:rFonts w:ascii="Arial Narrow" w:eastAsia="Calibri" w:hAnsi="Arial Narrow" w:cs="Arial"/>
          <w:i/>
          <w:iCs/>
          <w:lang w:val="fr-CM" w:eastAsia="en-US"/>
        </w:rPr>
        <w:t>du marché :</w:t>
      </w:r>
      <w:r w:rsidRPr="008822CA">
        <w:rPr>
          <w:rFonts w:ascii="Arial Narrow" w:eastAsia="Calibri" w:hAnsi="Arial Narrow"/>
          <w:lang w:val="fr-CM" w:eastAsia="en-US"/>
        </w:rPr>
        <w:t xml:space="preserve"> </w:t>
      </w:r>
      <w:r w:rsidRPr="008822CA">
        <w:rPr>
          <w:rFonts w:ascii="Arial Narrow" w:eastAsia="Calibri" w:hAnsi="Arial Narrow" w:cs="Arial"/>
          <w:lang w:val="fr-CM" w:eastAsia="en-US"/>
        </w:rPr>
        <w:t>Le soumissionnaire remettra les copies dûment paraphées des documents à caractères administratif</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et</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technique</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régissant</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le</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marché,</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à</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savoir</w:t>
      </w:r>
      <w:r w:rsidRPr="008822CA">
        <w:rPr>
          <w:rFonts w:ascii="Arial Narrow" w:eastAsia="Calibri" w:hAnsi="Arial Narrow" w:cs="Arial"/>
          <w:spacing w:val="6"/>
          <w:lang w:val="fr-CM" w:eastAsia="en-US"/>
        </w:rPr>
        <w:t xml:space="preserve"> </w:t>
      </w:r>
      <w:r w:rsidRPr="008822CA">
        <w:rPr>
          <w:rFonts w:ascii="Arial Narrow" w:eastAsia="Calibri" w:hAnsi="Arial Narrow" w:cs="Arial"/>
          <w:lang w:val="fr-CM" w:eastAsia="en-US"/>
        </w:rPr>
        <w:t>:</w:t>
      </w:r>
    </w:p>
    <w:p w:rsidR="008822CA" w:rsidRPr="008822CA" w:rsidRDefault="008822CA" w:rsidP="00A25D43">
      <w:pPr>
        <w:widowControl w:val="0"/>
        <w:numPr>
          <w:ilvl w:val="3"/>
          <w:numId w:val="23"/>
        </w:numPr>
        <w:suppressAutoHyphens/>
        <w:autoSpaceDE w:val="0"/>
        <w:autoSpaceDN w:val="0"/>
        <w:spacing w:line="360" w:lineRule="auto"/>
        <w:ind w:left="1418"/>
        <w:jc w:val="both"/>
        <w:textAlignment w:val="baseline"/>
        <w:rPr>
          <w:rFonts w:ascii="Arial Narrow" w:hAnsi="Arial Narrow"/>
          <w:lang w:val="fr-CM"/>
        </w:rPr>
      </w:pPr>
      <w:r w:rsidRPr="008822CA">
        <w:rPr>
          <w:rFonts w:ascii="Arial Narrow" w:eastAsia="Calibri" w:hAnsi="Arial Narrow" w:cs="Arial"/>
          <w:lang w:val="fr-CM" w:eastAsia="en-US"/>
        </w:rPr>
        <w:t>Le Cahier des Clauses Administratives Particulières (CCAP)</w:t>
      </w:r>
      <w:r w:rsidRPr="008822CA">
        <w:rPr>
          <w:rFonts w:ascii="Arial Narrow" w:hAnsi="Arial Narrow" w:cs="Arial"/>
          <w:spacing w:val="5"/>
          <w:lang w:val="fr-CM"/>
        </w:rPr>
        <w:t xml:space="preserve"> </w:t>
      </w:r>
      <w:r w:rsidRPr="008822CA">
        <w:rPr>
          <w:rFonts w:ascii="Arial Narrow" w:hAnsi="Arial Narrow" w:cs="Arial"/>
          <w:w w:val="98"/>
          <w:lang w:val="fr-CM"/>
        </w:rPr>
        <w:t>;</w:t>
      </w:r>
    </w:p>
    <w:p w:rsidR="008822CA" w:rsidRPr="008822CA" w:rsidRDefault="008822CA" w:rsidP="00A25D43">
      <w:pPr>
        <w:widowControl w:val="0"/>
        <w:numPr>
          <w:ilvl w:val="3"/>
          <w:numId w:val="23"/>
        </w:numPr>
        <w:suppressAutoHyphens/>
        <w:autoSpaceDE w:val="0"/>
        <w:autoSpaceDN w:val="0"/>
        <w:spacing w:line="360" w:lineRule="auto"/>
        <w:ind w:left="1418"/>
        <w:jc w:val="both"/>
        <w:textAlignment w:val="baseline"/>
        <w:rPr>
          <w:rFonts w:ascii="Arial Narrow" w:eastAsia="Calibri" w:hAnsi="Arial Narrow" w:cs="Arial"/>
          <w:lang w:val="fr-CM" w:eastAsia="en-US"/>
        </w:rPr>
      </w:pPr>
      <w:r w:rsidRPr="008822CA">
        <w:rPr>
          <w:rFonts w:ascii="Arial Narrow" w:eastAsia="Calibri" w:hAnsi="Arial Narrow" w:cs="Arial"/>
          <w:lang w:val="fr-CM" w:eastAsia="en-US"/>
        </w:rPr>
        <w:t>Le Cahier des Clauses Techniques Particulières (CCTP) le cas échéant ;</w:t>
      </w:r>
    </w:p>
    <w:p w:rsidR="008822CA" w:rsidRPr="008822CA" w:rsidRDefault="008822CA" w:rsidP="00A25D43">
      <w:pPr>
        <w:widowControl w:val="0"/>
        <w:numPr>
          <w:ilvl w:val="3"/>
          <w:numId w:val="23"/>
        </w:numPr>
        <w:suppressAutoHyphens/>
        <w:autoSpaceDE w:val="0"/>
        <w:autoSpaceDN w:val="0"/>
        <w:spacing w:line="360" w:lineRule="auto"/>
        <w:ind w:left="1418"/>
        <w:jc w:val="both"/>
        <w:textAlignment w:val="baseline"/>
        <w:rPr>
          <w:rFonts w:ascii="Arial Narrow" w:eastAsia="Calibri" w:hAnsi="Arial Narrow" w:cs="Arial"/>
          <w:lang w:val="fr-CM" w:eastAsia="en-US"/>
        </w:rPr>
      </w:pPr>
      <w:r w:rsidRPr="008822CA">
        <w:rPr>
          <w:rFonts w:ascii="Arial Narrow" w:eastAsia="Calibri" w:hAnsi="Arial Narrow" w:cs="Arial"/>
          <w:lang w:val="fr-CM" w:eastAsia="en-US"/>
        </w:rPr>
        <w:t>les Termes de Référence, le cas échéant.</w:t>
      </w:r>
    </w:p>
    <w:p w:rsidR="008822CA" w:rsidRPr="008822CA" w:rsidRDefault="008822CA" w:rsidP="00A25D43">
      <w:pPr>
        <w:widowControl w:val="0"/>
        <w:numPr>
          <w:ilvl w:val="0"/>
          <w:numId w:val="24"/>
        </w:numPr>
        <w:suppressAutoHyphens/>
        <w:autoSpaceDE w:val="0"/>
        <w:autoSpaceDN w:val="0"/>
        <w:spacing w:line="360" w:lineRule="auto"/>
        <w:ind w:left="567" w:hanging="283"/>
        <w:jc w:val="both"/>
        <w:textAlignment w:val="baseline"/>
        <w:rPr>
          <w:rFonts w:ascii="Arial Narrow" w:eastAsia="Calibri" w:hAnsi="Arial Narrow" w:cs="Arial"/>
          <w:i/>
          <w:iCs/>
          <w:lang w:val="fr-CM" w:eastAsia="en-US"/>
        </w:rPr>
      </w:pPr>
      <w:r w:rsidRPr="008822CA">
        <w:rPr>
          <w:rFonts w:ascii="Arial Narrow" w:eastAsia="Calibri" w:hAnsi="Arial Narrow" w:cs="Arial"/>
          <w:i/>
          <w:iCs/>
          <w:lang w:val="fr-CM" w:eastAsia="en-US"/>
        </w:rPr>
        <w:t>Les Commentaires (facultatifs) : Un commentaire des choix techniques du projet et d’éventuelles propositions.</w:t>
      </w:r>
    </w:p>
    <w:p w:rsidR="008822CA" w:rsidRPr="008822CA" w:rsidRDefault="008822CA" w:rsidP="00EB6E87">
      <w:pPr>
        <w:widowControl w:val="0"/>
        <w:tabs>
          <w:tab w:val="left" w:pos="567"/>
        </w:tabs>
        <w:kinsoku w:val="0"/>
        <w:overflowPunct w:val="0"/>
        <w:autoSpaceDE w:val="0"/>
        <w:autoSpaceDN w:val="0"/>
        <w:adjustRightInd w:val="0"/>
        <w:spacing w:line="360" w:lineRule="auto"/>
        <w:ind w:left="567"/>
        <w:jc w:val="both"/>
        <w:rPr>
          <w:rFonts w:ascii="Arial Narrow" w:eastAsia="Calibri" w:hAnsi="Arial Narrow" w:cs="Arial"/>
          <w:spacing w:val="-5"/>
          <w:w w:val="85"/>
          <w:lang w:val="fr-CM" w:eastAsia="en-US"/>
        </w:rPr>
      </w:pPr>
    </w:p>
    <w:p w:rsidR="008822CA" w:rsidRPr="008822CA" w:rsidRDefault="008822CA" w:rsidP="00A25D43">
      <w:pPr>
        <w:widowControl w:val="0"/>
        <w:numPr>
          <w:ilvl w:val="0"/>
          <w:numId w:val="22"/>
        </w:numPr>
        <w:suppressAutoHyphens/>
        <w:autoSpaceDE w:val="0"/>
        <w:autoSpaceDN w:val="0"/>
        <w:spacing w:line="360" w:lineRule="auto"/>
        <w:ind w:left="567" w:hanging="283"/>
        <w:jc w:val="both"/>
        <w:textAlignment w:val="baseline"/>
        <w:rPr>
          <w:rFonts w:ascii="Arial Narrow" w:hAnsi="Arial Narrow" w:cs="Arial"/>
          <w:b/>
          <w:lang w:val="fr-CM"/>
        </w:rPr>
      </w:pPr>
      <w:r w:rsidRPr="008822CA">
        <w:rPr>
          <w:rFonts w:ascii="Arial Narrow" w:hAnsi="Arial Narrow" w:cs="Arial"/>
          <w:b/>
          <w:iCs/>
          <w:lang w:val="fr-CM"/>
        </w:rPr>
        <w:t>Volume</w:t>
      </w:r>
      <w:r w:rsidRPr="008822CA">
        <w:rPr>
          <w:rFonts w:ascii="Arial Narrow" w:hAnsi="Arial Narrow" w:cs="Arial"/>
          <w:iCs/>
          <w:spacing w:val="6"/>
          <w:lang w:val="fr-CM"/>
        </w:rPr>
        <w:t xml:space="preserve"> </w:t>
      </w:r>
      <w:r w:rsidRPr="008822CA">
        <w:rPr>
          <w:rFonts w:ascii="Arial Narrow" w:hAnsi="Arial Narrow" w:cs="Arial"/>
          <w:b/>
          <w:iCs/>
          <w:lang w:val="fr-CM"/>
        </w:rPr>
        <w:t>3</w:t>
      </w:r>
      <w:r w:rsidRPr="008822CA">
        <w:rPr>
          <w:rFonts w:ascii="Arial Narrow" w:hAnsi="Arial Narrow" w:cs="Arial"/>
          <w:b/>
          <w:iCs/>
          <w:spacing w:val="6"/>
          <w:lang w:val="fr-CM"/>
        </w:rPr>
        <w:t xml:space="preserve"> </w:t>
      </w:r>
      <w:r w:rsidRPr="008822CA">
        <w:rPr>
          <w:rFonts w:ascii="Arial Narrow" w:hAnsi="Arial Narrow" w:cs="Arial"/>
          <w:b/>
          <w:iCs/>
          <w:lang w:val="fr-CM"/>
        </w:rPr>
        <w:t>:</w:t>
      </w:r>
      <w:r w:rsidRPr="008822CA">
        <w:rPr>
          <w:rFonts w:ascii="Arial Narrow" w:hAnsi="Arial Narrow" w:cs="Arial"/>
          <w:b/>
          <w:iCs/>
          <w:spacing w:val="6"/>
          <w:lang w:val="fr-CM"/>
        </w:rPr>
        <w:t xml:space="preserve"> </w:t>
      </w:r>
      <w:r w:rsidRPr="008822CA">
        <w:rPr>
          <w:rFonts w:ascii="Arial Narrow" w:hAnsi="Arial Narrow" w:cs="Arial"/>
          <w:b/>
          <w:iCs/>
          <w:lang w:val="fr-CM"/>
        </w:rPr>
        <w:t>Offre</w:t>
      </w:r>
      <w:r w:rsidRPr="008822CA">
        <w:rPr>
          <w:rFonts w:ascii="Arial Narrow" w:hAnsi="Arial Narrow" w:cs="Arial"/>
          <w:b/>
          <w:iCs/>
          <w:spacing w:val="6"/>
          <w:lang w:val="fr-CM"/>
        </w:rPr>
        <w:t xml:space="preserve"> </w:t>
      </w:r>
      <w:r w:rsidRPr="008822CA">
        <w:rPr>
          <w:rFonts w:ascii="Arial Narrow" w:hAnsi="Arial Narrow" w:cs="Arial"/>
          <w:b/>
          <w:iCs/>
          <w:lang w:val="fr-CM"/>
        </w:rPr>
        <w:t>technique</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lang w:val="fr-CM"/>
        </w:rPr>
      </w:pPr>
      <w:r w:rsidRPr="008822CA">
        <w:rPr>
          <w:rFonts w:ascii="Arial Narrow" w:hAnsi="Arial Narrow" w:cs="Arial"/>
          <w:i/>
          <w:iCs/>
          <w:lang w:val="fr-CM"/>
        </w:rPr>
        <w:t>c.1 Les</w:t>
      </w:r>
      <w:r w:rsidRPr="008822CA">
        <w:rPr>
          <w:rFonts w:ascii="Arial Narrow" w:hAnsi="Arial Narrow" w:cs="Arial"/>
          <w:i/>
          <w:iCs/>
          <w:spacing w:val="6"/>
          <w:lang w:val="fr-CM"/>
        </w:rPr>
        <w:t xml:space="preserve"> </w:t>
      </w:r>
      <w:r w:rsidRPr="008822CA">
        <w:rPr>
          <w:rFonts w:ascii="Arial Narrow" w:hAnsi="Arial Narrow" w:cs="Arial"/>
          <w:i/>
          <w:iCs/>
          <w:lang w:val="fr-CM"/>
        </w:rPr>
        <w:t>renseignements</w:t>
      </w:r>
      <w:r w:rsidRPr="008822CA">
        <w:rPr>
          <w:rFonts w:ascii="Arial Narrow" w:hAnsi="Arial Narrow" w:cs="Arial"/>
          <w:i/>
          <w:iCs/>
          <w:spacing w:val="6"/>
          <w:lang w:val="fr-CM"/>
        </w:rPr>
        <w:t xml:space="preserve"> </w:t>
      </w:r>
      <w:r w:rsidRPr="008822CA">
        <w:rPr>
          <w:rFonts w:ascii="Arial Narrow" w:hAnsi="Arial Narrow" w:cs="Arial"/>
          <w:i/>
          <w:iCs/>
          <w:lang w:val="fr-CM"/>
        </w:rPr>
        <w:t>sur</w:t>
      </w:r>
      <w:r w:rsidRPr="008822CA">
        <w:rPr>
          <w:rFonts w:ascii="Arial Narrow" w:hAnsi="Arial Narrow" w:cs="Arial"/>
          <w:i/>
          <w:iCs/>
          <w:spacing w:val="6"/>
          <w:lang w:val="fr-CM"/>
        </w:rPr>
        <w:t xml:space="preserve"> </w:t>
      </w:r>
      <w:r w:rsidRPr="008822CA">
        <w:rPr>
          <w:rFonts w:ascii="Arial Narrow" w:hAnsi="Arial Narrow" w:cs="Arial"/>
          <w:i/>
          <w:iCs/>
          <w:lang w:val="fr-CM"/>
        </w:rPr>
        <w:t>les</w:t>
      </w:r>
      <w:r w:rsidRPr="008822CA">
        <w:rPr>
          <w:rFonts w:ascii="Arial Narrow" w:hAnsi="Arial Narrow" w:cs="Arial"/>
          <w:i/>
          <w:iCs/>
          <w:spacing w:val="6"/>
          <w:lang w:val="fr-CM"/>
        </w:rPr>
        <w:t xml:space="preserve"> </w:t>
      </w:r>
      <w:r w:rsidRPr="008822CA">
        <w:rPr>
          <w:rFonts w:ascii="Arial Narrow" w:hAnsi="Arial Narrow" w:cs="Arial"/>
          <w:i/>
          <w:iCs/>
          <w:lang w:val="fr-CM"/>
        </w:rPr>
        <w:t>qualifications</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lang w:val="fr-CM"/>
        </w:rPr>
      </w:pPr>
      <w:r w:rsidRPr="008822CA">
        <w:rPr>
          <w:rFonts w:ascii="Arial Narrow" w:hAnsi="Arial Narrow" w:cs="Arial"/>
          <w:lang w:val="fr-CM"/>
        </w:rPr>
        <w:t>Le RPAO précise la liste des documents à fournir par</w:t>
      </w:r>
      <w:r w:rsidRPr="008822CA">
        <w:rPr>
          <w:rFonts w:ascii="Arial Narrow" w:hAnsi="Arial Narrow" w:cs="Arial"/>
          <w:spacing w:val="-4"/>
          <w:lang w:val="fr-CM"/>
        </w:rPr>
        <w:t xml:space="preserve"> </w:t>
      </w:r>
      <w:r w:rsidRPr="008822CA">
        <w:rPr>
          <w:rFonts w:ascii="Arial Narrow" w:hAnsi="Arial Narrow" w:cs="Arial"/>
          <w:lang w:val="fr-CM"/>
        </w:rPr>
        <w:t>les</w:t>
      </w:r>
      <w:r w:rsidRPr="008822CA">
        <w:rPr>
          <w:rFonts w:ascii="Arial Narrow" w:hAnsi="Arial Narrow" w:cs="Arial"/>
          <w:spacing w:val="-4"/>
          <w:lang w:val="fr-CM"/>
        </w:rPr>
        <w:t xml:space="preserve"> </w:t>
      </w:r>
      <w:r w:rsidRPr="008822CA">
        <w:rPr>
          <w:rFonts w:ascii="Arial Narrow" w:hAnsi="Arial Narrow" w:cs="Arial"/>
          <w:lang w:val="fr-CM"/>
        </w:rPr>
        <w:t>soumissionnaires</w:t>
      </w:r>
      <w:r w:rsidRPr="008822CA">
        <w:rPr>
          <w:rFonts w:ascii="Arial Narrow" w:hAnsi="Arial Narrow" w:cs="Arial"/>
          <w:spacing w:val="-4"/>
          <w:lang w:val="fr-CM"/>
        </w:rPr>
        <w:t xml:space="preserve"> </w:t>
      </w:r>
      <w:r w:rsidRPr="008822CA">
        <w:rPr>
          <w:rFonts w:ascii="Arial Narrow" w:hAnsi="Arial Narrow" w:cs="Arial"/>
          <w:lang w:val="fr-CM"/>
        </w:rPr>
        <w:t>pour</w:t>
      </w:r>
      <w:r w:rsidRPr="008822CA">
        <w:rPr>
          <w:rFonts w:ascii="Arial Narrow" w:hAnsi="Arial Narrow" w:cs="Arial"/>
          <w:spacing w:val="-4"/>
          <w:lang w:val="fr-CM"/>
        </w:rPr>
        <w:t xml:space="preserve"> </w:t>
      </w:r>
      <w:r w:rsidRPr="008822CA">
        <w:rPr>
          <w:rFonts w:ascii="Arial Narrow" w:hAnsi="Arial Narrow" w:cs="Arial"/>
          <w:lang w:val="fr-CM"/>
        </w:rPr>
        <w:t>justifier</w:t>
      </w:r>
      <w:r w:rsidRPr="008822CA">
        <w:rPr>
          <w:rFonts w:ascii="Arial Narrow" w:hAnsi="Arial Narrow" w:cs="Arial"/>
          <w:spacing w:val="-4"/>
          <w:lang w:val="fr-CM"/>
        </w:rPr>
        <w:t xml:space="preserve"> </w:t>
      </w:r>
      <w:r w:rsidRPr="008822CA">
        <w:rPr>
          <w:rFonts w:ascii="Arial Narrow" w:hAnsi="Arial Narrow" w:cs="Arial"/>
          <w:lang w:val="fr-CM"/>
        </w:rPr>
        <w:t>les</w:t>
      </w:r>
      <w:r w:rsidRPr="008822CA">
        <w:rPr>
          <w:rFonts w:ascii="Arial Narrow" w:hAnsi="Arial Narrow" w:cs="Arial"/>
          <w:spacing w:val="-4"/>
          <w:lang w:val="fr-CM"/>
        </w:rPr>
        <w:t xml:space="preserve"> </w:t>
      </w:r>
      <w:r w:rsidRPr="008822CA">
        <w:rPr>
          <w:rFonts w:ascii="Arial Narrow" w:hAnsi="Arial Narrow" w:cs="Arial"/>
          <w:lang w:val="fr-CM"/>
        </w:rPr>
        <w:t>critères</w:t>
      </w:r>
      <w:r w:rsidRPr="008822CA">
        <w:rPr>
          <w:rFonts w:ascii="Arial Narrow" w:hAnsi="Arial Narrow" w:cs="Arial"/>
          <w:spacing w:val="-4"/>
          <w:lang w:val="fr-CM"/>
        </w:rPr>
        <w:t xml:space="preserve"> </w:t>
      </w:r>
      <w:r w:rsidRPr="008822CA">
        <w:rPr>
          <w:rFonts w:ascii="Arial Narrow" w:hAnsi="Arial Narrow" w:cs="Arial"/>
          <w:lang w:val="fr-CM"/>
        </w:rPr>
        <w:t>de qualification</w:t>
      </w:r>
      <w:r w:rsidRPr="008822CA">
        <w:rPr>
          <w:rFonts w:ascii="Arial Narrow" w:hAnsi="Arial Narrow" w:cs="Arial"/>
          <w:spacing w:val="6"/>
          <w:lang w:val="fr-CM"/>
        </w:rPr>
        <w:t xml:space="preserve"> </w:t>
      </w:r>
      <w:r w:rsidRPr="008822CA">
        <w:rPr>
          <w:rFonts w:ascii="Arial Narrow" w:hAnsi="Arial Narrow" w:cs="Arial"/>
          <w:lang w:val="fr-CM"/>
        </w:rPr>
        <w:t>mentionnés</w:t>
      </w:r>
      <w:r w:rsidRPr="008822CA">
        <w:rPr>
          <w:rFonts w:ascii="Arial Narrow" w:hAnsi="Arial Narrow" w:cs="Arial"/>
          <w:spacing w:val="6"/>
          <w:lang w:val="fr-CM"/>
        </w:rPr>
        <w:t xml:space="preserve"> </w:t>
      </w:r>
      <w:r w:rsidRPr="008822CA">
        <w:rPr>
          <w:rFonts w:ascii="Arial Narrow" w:hAnsi="Arial Narrow" w:cs="Arial"/>
          <w:lang w:val="fr-CM"/>
        </w:rPr>
        <w:t>dans le</w:t>
      </w:r>
      <w:r w:rsidRPr="008822CA">
        <w:rPr>
          <w:rFonts w:ascii="Arial Narrow" w:hAnsi="Arial Narrow" w:cs="Arial"/>
          <w:spacing w:val="6"/>
          <w:lang w:val="fr-CM"/>
        </w:rPr>
        <w:t xml:space="preserve"> </w:t>
      </w:r>
      <w:r w:rsidRPr="008822CA">
        <w:rPr>
          <w:rFonts w:ascii="Arial Narrow" w:hAnsi="Arial Narrow" w:cs="Arial"/>
          <w:lang w:val="fr-CM"/>
        </w:rPr>
        <w:t>RPAO.</w:t>
      </w:r>
    </w:p>
    <w:p w:rsidR="008822CA" w:rsidRPr="008822CA" w:rsidRDefault="008822CA" w:rsidP="00EB6E87">
      <w:pPr>
        <w:widowControl w:val="0"/>
        <w:suppressAutoHyphens/>
        <w:autoSpaceDE w:val="0"/>
        <w:autoSpaceDN w:val="0"/>
        <w:spacing w:line="360" w:lineRule="auto"/>
        <w:ind w:left="284"/>
        <w:jc w:val="both"/>
        <w:textAlignment w:val="baseline"/>
        <w:rPr>
          <w:rFonts w:ascii="Arial Narrow" w:hAnsi="Arial Narrow" w:cs="Arial"/>
          <w:lang w:val="fr-CM"/>
        </w:rPr>
      </w:pPr>
      <w:r w:rsidRPr="008822CA">
        <w:rPr>
          <w:rFonts w:ascii="Arial Narrow" w:hAnsi="Arial Narrow" w:cs="Arial"/>
          <w:lang w:val="fr-CM"/>
        </w:rPr>
        <w:t xml:space="preserve">c.1.1 Lors de l’établissement de la Proposition technique, les Candidats sont censés examiner les </w:t>
      </w:r>
      <w:r w:rsidRPr="008822CA">
        <w:rPr>
          <w:rFonts w:ascii="Arial Narrow" w:hAnsi="Arial Narrow" w:cs="Arial"/>
          <w:lang w:val="fr-CM"/>
        </w:rPr>
        <w:lastRenderedPageBreak/>
        <w:t>documents constituant le présent Dossier de Consultation en détail. L’insuffisance des renseignements fournis peut entraîner le rejet d’une proposition.</w:t>
      </w:r>
    </w:p>
    <w:p w:rsidR="008822CA" w:rsidRPr="008822CA" w:rsidRDefault="008822CA" w:rsidP="00EB6E87">
      <w:pPr>
        <w:widowControl w:val="0"/>
        <w:suppressAutoHyphens/>
        <w:autoSpaceDE w:val="0"/>
        <w:autoSpaceDN w:val="0"/>
        <w:spacing w:line="360" w:lineRule="auto"/>
        <w:ind w:left="284"/>
        <w:jc w:val="both"/>
        <w:textAlignment w:val="baseline"/>
        <w:rPr>
          <w:rFonts w:ascii="Arial Narrow" w:hAnsi="Arial Narrow" w:cs="Arial"/>
          <w:lang w:val="fr-CM"/>
        </w:rPr>
      </w:pPr>
      <w:r w:rsidRPr="008822CA">
        <w:rPr>
          <w:rFonts w:ascii="Arial Narrow" w:hAnsi="Arial Narrow" w:cs="Arial"/>
          <w:lang w:val="fr-CM"/>
        </w:rPr>
        <w:t>c.1.2 En établissant la Proposition technique, les Candidats doivent prêter particulièrement attention aux considérations suivantes :</w:t>
      </w:r>
    </w:p>
    <w:p w:rsidR="008822CA" w:rsidRPr="008822CA" w:rsidRDefault="008822CA" w:rsidP="00EB6E87">
      <w:pPr>
        <w:widowControl w:val="0"/>
        <w:suppressAutoHyphens/>
        <w:autoSpaceDE w:val="0"/>
        <w:autoSpaceDN w:val="0"/>
        <w:spacing w:line="360" w:lineRule="auto"/>
        <w:ind w:left="851" w:hanging="284"/>
        <w:jc w:val="both"/>
        <w:textAlignment w:val="baseline"/>
        <w:rPr>
          <w:rFonts w:ascii="Arial Narrow" w:hAnsi="Arial Narrow" w:cs="Arial"/>
          <w:lang w:val="fr-CM"/>
        </w:rPr>
      </w:pPr>
      <w:r w:rsidRPr="008822CA">
        <w:rPr>
          <w:rFonts w:ascii="Arial Narrow" w:hAnsi="Arial Narrow" w:cs="Arial"/>
          <w:lang w:val="fr-CM"/>
        </w:rPr>
        <w:t>i. Pour les missions reposant sur le temps de travail, l’estimation du temps de travail du personnel est fournie dans le RPAO. Cependant, la proposition technique doit se fonder sur l’estimation du temps de travail du personnel qui est faite par le Candidat ;</w:t>
      </w:r>
    </w:p>
    <w:p w:rsidR="008822CA" w:rsidRPr="008822CA" w:rsidRDefault="008822CA" w:rsidP="00EB6E87">
      <w:pPr>
        <w:widowControl w:val="0"/>
        <w:suppressAutoHyphens/>
        <w:autoSpaceDE w:val="0"/>
        <w:autoSpaceDN w:val="0"/>
        <w:spacing w:line="360" w:lineRule="auto"/>
        <w:ind w:left="851" w:hanging="284"/>
        <w:jc w:val="both"/>
        <w:textAlignment w:val="baseline"/>
        <w:rPr>
          <w:rFonts w:ascii="Arial Narrow" w:hAnsi="Arial Narrow" w:cs="Arial"/>
          <w:lang w:val="fr-CM"/>
        </w:rPr>
      </w:pPr>
      <w:r w:rsidRPr="008822CA">
        <w:rPr>
          <w:rFonts w:ascii="Arial Narrow" w:hAnsi="Arial Narrow" w:cs="Arial"/>
          <w:lang w:val="fr-CM"/>
        </w:rPr>
        <w:t>ii. Il est souhaitable que le personnels clé proposé soit composé en majorité de salariés permanents du Candidat ou entretienne avec lui, une relation de travail stable de longue date;</w:t>
      </w:r>
    </w:p>
    <w:p w:rsidR="008822CA" w:rsidRPr="008822CA" w:rsidRDefault="008822CA" w:rsidP="00EB6E87">
      <w:pPr>
        <w:widowControl w:val="0"/>
        <w:suppressAutoHyphens/>
        <w:autoSpaceDE w:val="0"/>
        <w:autoSpaceDN w:val="0"/>
        <w:spacing w:line="360" w:lineRule="auto"/>
        <w:ind w:left="851" w:hanging="284"/>
        <w:jc w:val="both"/>
        <w:textAlignment w:val="baseline"/>
        <w:rPr>
          <w:rFonts w:ascii="Arial Narrow" w:hAnsi="Arial Narrow" w:cs="Arial"/>
          <w:lang w:val="fr-CM"/>
        </w:rPr>
      </w:pPr>
      <w:r w:rsidRPr="008822CA">
        <w:rPr>
          <w:rFonts w:ascii="Arial Narrow" w:hAnsi="Arial Narrow" w:cs="Arial"/>
          <w:lang w:val="fr-CM"/>
        </w:rPr>
        <w:t>iii. Le personnels clé proposé doit posséder au minimum l’expérience indiquée dans le RPAO, qu’il aura acquise, de préférence, dans des conditions de travail analogues à celles du pays où doit se dérouler la mission ;</w:t>
      </w:r>
    </w:p>
    <w:p w:rsidR="008822CA" w:rsidRPr="008822CA" w:rsidRDefault="008822CA" w:rsidP="00EB6E87">
      <w:pPr>
        <w:widowControl w:val="0"/>
        <w:suppressAutoHyphens/>
        <w:autoSpaceDE w:val="0"/>
        <w:autoSpaceDN w:val="0"/>
        <w:spacing w:line="360" w:lineRule="auto"/>
        <w:ind w:left="851" w:hanging="284"/>
        <w:jc w:val="both"/>
        <w:textAlignment w:val="baseline"/>
        <w:rPr>
          <w:rFonts w:ascii="Arial Narrow" w:hAnsi="Arial Narrow" w:cs="Arial"/>
          <w:lang w:val="fr-CM"/>
        </w:rPr>
      </w:pPr>
      <w:r w:rsidRPr="008822CA">
        <w:rPr>
          <w:rFonts w:ascii="Arial Narrow" w:hAnsi="Arial Narrow" w:cs="Arial"/>
          <w:lang w:val="fr-CM"/>
        </w:rPr>
        <w:t>iv. Il ne peut être proposé un choix de personnels clé, et il n’est autorisé de soumettre qu’un curriculum vitae (CV) par poste.</w:t>
      </w:r>
    </w:p>
    <w:p w:rsidR="008822CA" w:rsidRPr="008822CA" w:rsidRDefault="008822CA" w:rsidP="00EB6E87">
      <w:pPr>
        <w:widowControl w:val="0"/>
        <w:suppressAutoHyphens/>
        <w:autoSpaceDE w:val="0"/>
        <w:autoSpaceDN w:val="0"/>
        <w:spacing w:line="360" w:lineRule="auto"/>
        <w:ind w:left="284"/>
        <w:jc w:val="both"/>
        <w:textAlignment w:val="baseline"/>
        <w:rPr>
          <w:rFonts w:ascii="Arial Narrow" w:hAnsi="Arial Narrow" w:cs="Arial"/>
          <w:lang w:val="fr-CM"/>
        </w:rPr>
      </w:pPr>
      <w:r w:rsidRPr="008822CA">
        <w:rPr>
          <w:rFonts w:ascii="Arial Narrow" w:hAnsi="Arial Narrow" w:cs="Arial"/>
          <w:lang w:val="fr-CM"/>
        </w:rPr>
        <w:t>c.1.3 Les rapports que doivent produire les Candidats dans le cadre de la présente mission doivent être rédigés dans l’une des langues stipulées dans le RPAO. Il est souhaitable que le personnel du Candidat ait une bonne connaissance pratique des langues française et anglaise ;</w:t>
      </w:r>
    </w:p>
    <w:p w:rsidR="008822CA" w:rsidRPr="008822CA" w:rsidRDefault="008822CA" w:rsidP="00EB6E87">
      <w:pPr>
        <w:widowControl w:val="0"/>
        <w:suppressAutoHyphens/>
        <w:autoSpaceDE w:val="0"/>
        <w:autoSpaceDN w:val="0"/>
        <w:spacing w:line="360" w:lineRule="auto"/>
        <w:ind w:left="284"/>
        <w:jc w:val="both"/>
        <w:textAlignment w:val="baseline"/>
        <w:rPr>
          <w:rFonts w:ascii="Arial Narrow" w:hAnsi="Arial Narrow" w:cs="Arial"/>
          <w:lang w:val="fr-CM"/>
        </w:rPr>
      </w:pPr>
      <w:r w:rsidRPr="008822CA">
        <w:rPr>
          <w:rFonts w:ascii="Arial Narrow" w:hAnsi="Arial Narrow" w:cs="Arial"/>
          <w:lang w:val="fr-CM"/>
        </w:rPr>
        <w:t>c.1.4. La Proposition technique fournit les informations suivantes à l’aide des Tableaux joints (Pièce 12) :</w:t>
      </w:r>
    </w:p>
    <w:p w:rsidR="008822CA" w:rsidRPr="008822CA" w:rsidRDefault="008822CA" w:rsidP="00EB6E87">
      <w:pPr>
        <w:widowControl w:val="0"/>
        <w:suppressAutoHyphens/>
        <w:autoSpaceDE w:val="0"/>
        <w:autoSpaceDN w:val="0"/>
        <w:spacing w:line="360" w:lineRule="auto"/>
        <w:ind w:left="851" w:hanging="283"/>
        <w:jc w:val="both"/>
        <w:textAlignment w:val="baseline"/>
        <w:rPr>
          <w:rFonts w:ascii="Arial Narrow" w:hAnsi="Arial Narrow" w:cs="Arial"/>
          <w:lang w:val="fr-CM"/>
        </w:rPr>
      </w:pPr>
      <w:r w:rsidRPr="008822CA">
        <w:rPr>
          <w:rFonts w:ascii="Arial Narrow" w:hAnsi="Arial Narrow" w:cs="Arial"/>
          <w:lang w:val="fr-CM"/>
        </w:rPr>
        <w:t>i. Une brève description du Candidat et un aperçu de son expérience récente dans le cadre de missions similaires. Pour chacune d’entre elles, ce résumé doit notamment indiquer les caractéristiques du personnel proposé, la durée de la mission, le montant du contrat et la part prise par le candidat ;</w:t>
      </w:r>
    </w:p>
    <w:p w:rsidR="008822CA" w:rsidRPr="008822CA" w:rsidRDefault="008822CA" w:rsidP="00EB6E87">
      <w:pPr>
        <w:widowControl w:val="0"/>
        <w:suppressAutoHyphens/>
        <w:autoSpaceDE w:val="0"/>
        <w:autoSpaceDN w:val="0"/>
        <w:spacing w:line="360" w:lineRule="auto"/>
        <w:ind w:left="851" w:hanging="283"/>
        <w:jc w:val="both"/>
        <w:textAlignment w:val="baseline"/>
        <w:rPr>
          <w:rFonts w:ascii="Arial Narrow" w:hAnsi="Arial Narrow" w:cs="Arial"/>
          <w:lang w:val="fr-CM"/>
        </w:rPr>
      </w:pPr>
      <w:r w:rsidRPr="008822CA">
        <w:rPr>
          <w:rFonts w:ascii="Arial Narrow" w:hAnsi="Arial Narrow" w:cs="Arial"/>
          <w:lang w:val="fr-CM"/>
        </w:rPr>
        <w:t>ii. Toutes les observations ou suggestions éventuelles sur les Termes de référence et les données, services et installations devant être fournis par le Maître d’Ouvrage ou le Maître d’Ouvrage Délégué ;</w:t>
      </w:r>
    </w:p>
    <w:p w:rsidR="008822CA" w:rsidRPr="008822CA" w:rsidRDefault="008822CA" w:rsidP="00EB6E87">
      <w:pPr>
        <w:widowControl w:val="0"/>
        <w:suppressAutoHyphens/>
        <w:autoSpaceDE w:val="0"/>
        <w:autoSpaceDN w:val="0"/>
        <w:spacing w:line="360" w:lineRule="auto"/>
        <w:ind w:left="851" w:hanging="283"/>
        <w:jc w:val="both"/>
        <w:textAlignment w:val="baseline"/>
        <w:rPr>
          <w:rFonts w:ascii="Arial Narrow" w:hAnsi="Arial Narrow" w:cs="Arial"/>
          <w:lang w:val="fr-CM"/>
        </w:rPr>
      </w:pPr>
      <w:r w:rsidRPr="008822CA">
        <w:rPr>
          <w:rFonts w:ascii="Arial Narrow" w:hAnsi="Arial Narrow" w:cs="Arial"/>
          <w:lang w:val="fr-CM"/>
        </w:rPr>
        <w:t>iii. Un descriptif de la méthodologie et du plan de travail proposés pour accomplir la mission ;</w:t>
      </w:r>
    </w:p>
    <w:p w:rsidR="008822CA" w:rsidRPr="008822CA" w:rsidRDefault="008822CA" w:rsidP="00EB6E87">
      <w:pPr>
        <w:widowControl w:val="0"/>
        <w:suppressAutoHyphens/>
        <w:autoSpaceDE w:val="0"/>
        <w:autoSpaceDN w:val="0"/>
        <w:spacing w:line="360" w:lineRule="auto"/>
        <w:ind w:left="851" w:hanging="283"/>
        <w:jc w:val="both"/>
        <w:textAlignment w:val="baseline"/>
        <w:rPr>
          <w:rFonts w:ascii="Arial Narrow" w:hAnsi="Arial Narrow" w:cs="Arial"/>
          <w:lang w:val="fr-CM"/>
        </w:rPr>
      </w:pPr>
      <w:r w:rsidRPr="008822CA">
        <w:rPr>
          <w:rFonts w:ascii="Arial Narrow" w:hAnsi="Arial Narrow" w:cs="Arial"/>
          <w:lang w:val="fr-CM"/>
        </w:rPr>
        <w:t>iv. La composition de l’équipe proposée, par spécialité, ainsi que les tâches qui sont confiées à chacun de ses membres et leur calendrier ;</w:t>
      </w:r>
    </w:p>
    <w:p w:rsidR="008822CA" w:rsidRPr="008822CA" w:rsidRDefault="008822CA" w:rsidP="00EB6E87">
      <w:pPr>
        <w:widowControl w:val="0"/>
        <w:suppressAutoHyphens/>
        <w:autoSpaceDE w:val="0"/>
        <w:autoSpaceDN w:val="0"/>
        <w:spacing w:line="360" w:lineRule="auto"/>
        <w:ind w:left="851" w:hanging="283"/>
        <w:jc w:val="both"/>
        <w:textAlignment w:val="baseline"/>
        <w:rPr>
          <w:rFonts w:ascii="Arial Narrow" w:hAnsi="Arial Narrow" w:cs="Arial"/>
          <w:lang w:val="fr-CM"/>
        </w:rPr>
      </w:pPr>
      <w:r w:rsidRPr="008822CA">
        <w:rPr>
          <w:rFonts w:ascii="Arial Narrow" w:hAnsi="Arial Narrow" w:cs="Arial"/>
          <w:lang w:val="fr-CM"/>
        </w:rPr>
        <w:t>v. Des curricula vitæ récemment signés par le personnels clé proposé et le représentant du Candidat habilité à soumettre la proposition. Parmi les informations clés doivent figurer, pour chacun, le nombre d’années d’expérience du Candidat et l’étendue des responsabilités exercées dans le cadre de diverses missions au cours des dix (10) dernières années ;</w:t>
      </w:r>
    </w:p>
    <w:p w:rsidR="008822CA" w:rsidRPr="008822CA" w:rsidRDefault="008822CA" w:rsidP="00EB6E87">
      <w:pPr>
        <w:widowControl w:val="0"/>
        <w:suppressAutoHyphens/>
        <w:autoSpaceDE w:val="0"/>
        <w:autoSpaceDN w:val="0"/>
        <w:spacing w:line="360" w:lineRule="auto"/>
        <w:ind w:left="851" w:hanging="283"/>
        <w:jc w:val="both"/>
        <w:textAlignment w:val="baseline"/>
        <w:rPr>
          <w:rFonts w:ascii="Arial Narrow" w:hAnsi="Arial Narrow" w:cs="Arial"/>
          <w:lang w:val="fr-CM"/>
        </w:rPr>
      </w:pPr>
      <w:r w:rsidRPr="008822CA">
        <w:rPr>
          <w:rFonts w:ascii="Arial Narrow" w:hAnsi="Arial Narrow" w:cs="Arial"/>
          <w:lang w:val="fr-CM"/>
        </w:rPr>
        <w:t>vi. Les estimations des apports de personnel (cadres et personnel d’appui, temps) nécessaire à l’accomplissement de la mission, justifiées par des diagrammes à barres indiquant le temps de travail prévu pour chaque cadre de l’équipe (Tableaux 4E et 4G) ;</w:t>
      </w:r>
    </w:p>
    <w:p w:rsidR="008822CA" w:rsidRPr="008822CA" w:rsidRDefault="008822CA" w:rsidP="00EB6E87">
      <w:pPr>
        <w:widowControl w:val="0"/>
        <w:suppressAutoHyphens/>
        <w:autoSpaceDE w:val="0"/>
        <w:autoSpaceDN w:val="0"/>
        <w:spacing w:line="360" w:lineRule="auto"/>
        <w:ind w:left="851" w:hanging="283"/>
        <w:jc w:val="both"/>
        <w:textAlignment w:val="baseline"/>
        <w:rPr>
          <w:rFonts w:ascii="Arial Narrow" w:hAnsi="Arial Narrow" w:cs="Arial"/>
          <w:lang w:val="fr-CM"/>
        </w:rPr>
      </w:pPr>
      <w:r w:rsidRPr="008822CA">
        <w:rPr>
          <w:rFonts w:ascii="Arial Narrow" w:hAnsi="Arial Narrow" w:cs="Arial"/>
          <w:lang w:val="fr-CM"/>
        </w:rPr>
        <w:lastRenderedPageBreak/>
        <w:t>vii. Une description détaillée de la méthode, de la dotation en personnel et du suivi envisagés pour la formation, si le RPAO spécifie que celle-ci constitue un élément majeur de la mission ;</w:t>
      </w:r>
    </w:p>
    <w:p w:rsidR="008822CA" w:rsidRPr="008822CA" w:rsidRDefault="008822CA" w:rsidP="00EB6E87">
      <w:pPr>
        <w:widowControl w:val="0"/>
        <w:suppressAutoHyphens/>
        <w:autoSpaceDE w:val="0"/>
        <w:autoSpaceDN w:val="0"/>
        <w:ind w:left="851" w:hanging="283"/>
        <w:jc w:val="both"/>
        <w:textAlignment w:val="baseline"/>
        <w:rPr>
          <w:rFonts w:ascii="Arial Narrow" w:hAnsi="Arial Narrow" w:cs="Arial"/>
          <w:lang w:val="fr-CM"/>
        </w:rPr>
      </w:pPr>
      <w:r w:rsidRPr="008822CA">
        <w:rPr>
          <w:rFonts w:ascii="Arial Narrow" w:hAnsi="Arial Narrow" w:cs="Arial"/>
          <w:lang w:val="fr-CM"/>
        </w:rPr>
        <w:t>viii. Toute autre information demandée dans le RPAO.</w:t>
      </w:r>
    </w:p>
    <w:p w:rsidR="008822CA" w:rsidRPr="008822CA" w:rsidRDefault="008822CA" w:rsidP="00EB6E87">
      <w:pPr>
        <w:widowControl w:val="0"/>
        <w:suppressAutoHyphens/>
        <w:autoSpaceDE w:val="0"/>
        <w:autoSpaceDN w:val="0"/>
        <w:spacing w:after="60"/>
        <w:ind w:left="851" w:hanging="283"/>
        <w:jc w:val="both"/>
        <w:textAlignment w:val="baseline"/>
        <w:rPr>
          <w:rFonts w:ascii="Arial Narrow" w:hAnsi="Arial Narrow" w:cs="Arial"/>
          <w:bCs/>
          <w:lang w:val="fr-CM"/>
        </w:rPr>
      </w:pPr>
      <w:r w:rsidRPr="008822CA">
        <w:rPr>
          <w:rFonts w:ascii="Arial Narrow" w:hAnsi="Arial Narrow" w:cs="Arial"/>
          <w:lang w:val="fr-CM"/>
        </w:rPr>
        <w:t>ix. Le RPAO indique combien de temps les propositions doivent demeurer valides à compter de la date d’ouverture des plis. Pendant cette période, les candidats doivent garder à disposition le personnels clé proposé pour la mission. Le Maître d’Ouvrage ou le Maître d’Ouvrage Délégué fait tout son possible pour mener à bien les négociations dans ces délais. Si celui-ci souhaite prolonger la durée de validité</w:t>
      </w:r>
      <w:r w:rsidRPr="008822CA">
        <w:rPr>
          <w:rFonts w:ascii="Arial Narrow" w:hAnsi="Arial Narrow" w:cs="Arial"/>
          <w:bCs/>
          <w:lang w:val="fr-CM"/>
        </w:rPr>
        <w:t xml:space="preserve"> des propositions, les Candidats qui n’y consentent pas sont en droit de refuser une telle prolongation.</w:t>
      </w:r>
    </w:p>
    <w:p w:rsidR="008822CA" w:rsidRPr="008822CA" w:rsidRDefault="008822CA" w:rsidP="00EB6E87">
      <w:pPr>
        <w:widowControl w:val="0"/>
        <w:suppressAutoHyphens/>
        <w:autoSpaceDE w:val="0"/>
        <w:autoSpaceDN w:val="0"/>
        <w:spacing w:after="60"/>
        <w:ind w:left="284"/>
        <w:jc w:val="both"/>
        <w:textAlignment w:val="baseline"/>
        <w:rPr>
          <w:rFonts w:ascii="Arial Narrow" w:hAnsi="Arial Narrow" w:cs="Arial"/>
          <w:bCs/>
          <w:lang w:val="fr-CM"/>
        </w:rPr>
      </w:pPr>
      <w:r w:rsidRPr="008822CA">
        <w:rPr>
          <w:rFonts w:ascii="Arial Narrow" w:hAnsi="Arial Narrow" w:cs="Arial"/>
          <w:lang w:val="fr-CM"/>
        </w:rPr>
        <w:t xml:space="preserve">c.1.5 La Proposition technique doit comporter toutes les informations financières </w:t>
      </w:r>
      <w:r w:rsidRPr="008822CA">
        <w:rPr>
          <w:rFonts w:ascii="Arial Narrow" w:hAnsi="Arial Narrow" w:cs="Arial"/>
          <w:bCs/>
          <w:lang w:val="fr-CM"/>
        </w:rPr>
        <w:t>qui doivent être présentées au moyen des Tableaux types (Pièce 5). Elle énumère tous les coûts afférents à la mission. Si besoin est, toutes les charges peuvent être ventilées par activité.</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Cs/>
          <w:lang w:val="fr-CM"/>
        </w:rPr>
      </w:pPr>
      <w:r w:rsidRPr="008822CA">
        <w:rPr>
          <w:rFonts w:ascii="Arial Narrow" w:hAnsi="Arial Narrow" w:cs="Arial"/>
          <w:bCs/>
          <w:lang w:val="fr-CM"/>
        </w:rPr>
        <w:t>c.2. Elle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Cs/>
          <w:lang w:val="fr-CM"/>
        </w:rPr>
      </w:pPr>
      <w:r w:rsidRPr="008822CA">
        <w:rPr>
          <w:rFonts w:ascii="Arial Narrow" w:hAnsi="Arial Narrow" w:cs="Arial"/>
          <w:bCs/>
          <w:lang w:val="fr-CM"/>
        </w:rPr>
        <w:t>c.3. Les candidats libelleront les prix de leurs services dans la (les) monnaie(s) spécifiée(s) dans le RPAO.</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Cs/>
          <w:lang w:val="fr-CM"/>
        </w:rPr>
      </w:pPr>
      <w:proofErr w:type="gramStart"/>
      <w:r w:rsidRPr="008822CA">
        <w:rPr>
          <w:rFonts w:ascii="Arial Narrow" w:hAnsi="Arial Narrow" w:cs="Arial"/>
          <w:bCs/>
          <w:lang w:val="fr-CM"/>
        </w:rPr>
        <w:t>c.4</w:t>
      </w:r>
      <w:proofErr w:type="gramEnd"/>
      <w:r w:rsidRPr="008822CA">
        <w:rPr>
          <w:rFonts w:ascii="Arial Narrow" w:hAnsi="Arial Narrow" w:cs="Arial"/>
          <w:bCs/>
          <w:lang w:val="fr-CM"/>
        </w:rPr>
        <w:t>. Les commissions et primes, éventuellement réglées ou devant être réglées par les Candidats en rapport avec la mission, sont précisées dans la lettre de soumission de la Proposition financière (Section 5.A).</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Cs/>
          <w:lang w:val="fr-CM"/>
        </w:rPr>
      </w:pPr>
      <w:r w:rsidRPr="008822CA">
        <w:rPr>
          <w:rFonts w:ascii="Arial Narrow" w:hAnsi="Arial Narrow" w:cs="Arial"/>
          <w:bCs/>
          <w:lang w:val="fr-CM"/>
        </w:rPr>
        <w:t>c.5. Le RPAO</w:t>
      </w:r>
      <w:r w:rsidRPr="008822CA">
        <w:rPr>
          <w:rFonts w:ascii="Arial Narrow" w:hAnsi="Arial Narrow" w:cs="Arial"/>
          <w:lang w:val="fr-CM"/>
        </w:rPr>
        <w:t xml:space="preserve"> </w:t>
      </w:r>
      <w:r w:rsidRPr="008822CA">
        <w:rPr>
          <w:rFonts w:ascii="Arial Narrow" w:hAnsi="Arial Narrow" w:cs="Arial"/>
          <w:bCs/>
          <w:lang w:val="fr-CM"/>
        </w:rPr>
        <w:t>précise les éléments permettant de justifier le coût des prestations, à savoir :</w:t>
      </w:r>
    </w:p>
    <w:p w:rsidR="008822CA" w:rsidRPr="008822CA" w:rsidRDefault="008822CA" w:rsidP="00EB6E87">
      <w:pPr>
        <w:widowControl w:val="0"/>
        <w:suppressAutoHyphens/>
        <w:autoSpaceDE w:val="0"/>
        <w:autoSpaceDN w:val="0"/>
        <w:spacing w:after="60"/>
        <w:ind w:left="851" w:hanging="284"/>
        <w:jc w:val="both"/>
        <w:textAlignment w:val="baseline"/>
        <w:rPr>
          <w:rFonts w:ascii="Arial Narrow" w:hAnsi="Arial Narrow"/>
          <w:lang w:val="fr-CM"/>
        </w:rPr>
      </w:pPr>
      <w:r w:rsidRPr="008822CA">
        <w:rPr>
          <w:rFonts w:ascii="Arial Narrow" w:hAnsi="Arial Narrow" w:cs="Arial"/>
          <w:lang w:val="fr-CM"/>
        </w:rPr>
        <w:t>1. La</w:t>
      </w:r>
      <w:r w:rsidRPr="008822CA">
        <w:rPr>
          <w:rFonts w:ascii="Arial Narrow" w:hAnsi="Arial Narrow" w:cs="Arial"/>
          <w:spacing w:val="-3"/>
          <w:lang w:val="fr-CM"/>
        </w:rPr>
        <w:t xml:space="preserve"> </w:t>
      </w:r>
      <w:r w:rsidRPr="008822CA">
        <w:rPr>
          <w:rFonts w:ascii="Arial Narrow" w:hAnsi="Arial Narrow" w:cs="Arial"/>
          <w:lang w:val="fr-CM"/>
        </w:rPr>
        <w:t>soumission</w:t>
      </w:r>
      <w:r w:rsidRPr="008822CA">
        <w:rPr>
          <w:rFonts w:ascii="Arial Narrow" w:hAnsi="Arial Narrow" w:cs="Arial"/>
          <w:spacing w:val="-3"/>
          <w:lang w:val="fr-CM"/>
        </w:rPr>
        <w:t xml:space="preserve"> </w:t>
      </w:r>
      <w:r w:rsidRPr="008822CA">
        <w:rPr>
          <w:rFonts w:ascii="Arial Narrow" w:hAnsi="Arial Narrow" w:cs="Arial"/>
          <w:lang w:val="fr-CM"/>
        </w:rPr>
        <w:t>proprement</w:t>
      </w:r>
      <w:r w:rsidRPr="008822CA">
        <w:rPr>
          <w:rFonts w:ascii="Arial Narrow" w:hAnsi="Arial Narrow" w:cs="Arial"/>
          <w:spacing w:val="-3"/>
          <w:lang w:val="fr-CM"/>
        </w:rPr>
        <w:t xml:space="preserve"> </w:t>
      </w:r>
      <w:r w:rsidRPr="008822CA">
        <w:rPr>
          <w:rFonts w:ascii="Arial Narrow" w:hAnsi="Arial Narrow" w:cs="Arial"/>
          <w:lang w:val="fr-CM"/>
        </w:rPr>
        <w:t>dite,</w:t>
      </w:r>
      <w:r w:rsidRPr="008822CA">
        <w:rPr>
          <w:rFonts w:ascii="Arial Narrow" w:hAnsi="Arial Narrow" w:cs="Arial"/>
          <w:spacing w:val="-3"/>
          <w:lang w:val="fr-CM"/>
        </w:rPr>
        <w:t xml:space="preserve"> </w:t>
      </w:r>
      <w:r w:rsidRPr="008822CA">
        <w:rPr>
          <w:rFonts w:ascii="Arial Narrow" w:hAnsi="Arial Narrow" w:cs="Arial"/>
          <w:lang w:val="fr-CM"/>
        </w:rPr>
        <w:t>en</w:t>
      </w:r>
      <w:r w:rsidRPr="008822CA">
        <w:rPr>
          <w:rFonts w:ascii="Arial Narrow" w:hAnsi="Arial Narrow" w:cs="Arial"/>
          <w:spacing w:val="-3"/>
          <w:lang w:val="fr-CM"/>
        </w:rPr>
        <w:t xml:space="preserve"> </w:t>
      </w:r>
      <w:r w:rsidRPr="008822CA">
        <w:rPr>
          <w:rFonts w:ascii="Arial Narrow" w:hAnsi="Arial Narrow" w:cs="Arial"/>
          <w:lang w:val="fr-CM"/>
        </w:rPr>
        <w:t>original</w:t>
      </w:r>
      <w:r w:rsidRPr="008822CA">
        <w:rPr>
          <w:rFonts w:ascii="Arial Narrow" w:hAnsi="Arial Narrow" w:cs="Arial"/>
          <w:spacing w:val="-3"/>
          <w:lang w:val="fr-CM"/>
        </w:rPr>
        <w:t xml:space="preserve"> </w:t>
      </w:r>
      <w:r w:rsidRPr="008822CA">
        <w:rPr>
          <w:rFonts w:ascii="Arial Narrow" w:hAnsi="Arial Narrow" w:cs="Arial"/>
          <w:lang w:val="fr-CM"/>
        </w:rPr>
        <w:t>rédigée selon</w:t>
      </w:r>
      <w:r w:rsidRPr="008822CA">
        <w:rPr>
          <w:rFonts w:ascii="Arial Narrow" w:hAnsi="Arial Narrow" w:cs="Arial"/>
          <w:spacing w:val="22"/>
          <w:lang w:val="fr-CM"/>
        </w:rPr>
        <w:t xml:space="preserve"> </w:t>
      </w:r>
      <w:r w:rsidRPr="008822CA">
        <w:rPr>
          <w:rFonts w:ascii="Arial Narrow" w:hAnsi="Arial Narrow" w:cs="Arial"/>
          <w:lang w:val="fr-CM"/>
        </w:rPr>
        <w:t>le</w:t>
      </w:r>
      <w:r w:rsidRPr="008822CA">
        <w:rPr>
          <w:rFonts w:ascii="Arial Narrow" w:hAnsi="Arial Narrow" w:cs="Arial"/>
          <w:spacing w:val="22"/>
          <w:lang w:val="fr-CM"/>
        </w:rPr>
        <w:t xml:space="preserve"> </w:t>
      </w:r>
      <w:r w:rsidRPr="008822CA">
        <w:rPr>
          <w:rFonts w:ascii="Arial Narrow" w:hAnsi="Arial Narrow" w:cs="Arial"/>
          <w:lang w:val="fr-CM"/>
        </w:rPr>
        <w:t>modèle</w:t>
      </w:r>
      <w:r w:rsidRPr="008822CA">
        <w:rPr>
          <w:rFonts w:ascii="Arial Narrow" w:hAnsi="Arial Narrow" w:cs="Arial"/>
          <w:spacing w:val="22"/>
          <w:lang w:val="fr-CM"/>
        </w:rPr>
        <w:t xml:space="preserve"> </w:t>
      </w:r>
      <w:r w:rsidRPr="008822CA">
        <w:rPr>
          <w:rFonts w:ascii="Arial Narrow" w:hAnsi="Arial Narrow" w:cs="Arial"/>
          <w:lang w:val="fr-CM"/>
        </w:rPr>
        <w:t>joint,</w:t>
      </w:r>
      <w:r w:rsidRPr="008822CA">
        <w:rPr>
          <w:rFonts w:ascii="Arial Narrow" w:hAnsi="Arial Narrow" w:cs="Arial"/>
          <w:spacing w:val="22"/>
          <w:lang w:val="fr-CM"/>
        </w:rPr>
        <w:t xml:space="preserve"> </w:t>
      </w:r>
      <w:r w:rsidRPr="008822CA">
        <w:rPr>
          <w:rFonts w:ascii="Arial Narrow" w:hAnsi="Arial Narrow" w:cs="Arial"/>
          <w:lang w:val="fr-CM"/>
        </w:rPr>
        <w:t>timbrée</w:t>
      </w:r>
      <w:r w:rsidRPr="008822CA">
        <w:rPr>
          <w:rFonts w:ascii="Arial Narrow" w:hAnsi="Arial Narrow" w:cs="Arial"/>
          <w:spacing w:val="22"/>
          <w:lang w:val="fr-CM"/>
        </w:rPr>
        <w:t xml:space="preserve"> </w:t>
      </w:r>
      <w:r w:rsidRPr="008822CA">
        <w:rPr>
          <w:rFonts w:ascii="Arial Narrow" w:hAnsi="Arial Narrow" w:cs="Arial"/>
          <w:lang w:val="fr-CM"/>
        </w:rPr>
        <w:t>au</w:t>
      </w:r>
      <w:r w:rsidRPr="008822CA">
        <w:rPr>
          <w:rFonts w:ascii="Arial Narrow" w:hAnsi="Arial Narrow" w:cs="Arial"/>
          <w:spacing w:val="22"/>
          <w:lang w:val="fr-CM"/>
        </w:rPr>
        <w:t xml:space="preserve"> </w:t>
      </w:r>
      <w:r w:rsidRPr="008822CA">
        <w:rPr>
          <w:rFonts w:ascii="Arial Narrow" w:hAnsi="Arial Narrow" w:cs="Arial"/>
          <w:lang w:val="fr-CM"/>
        </w:rPr>
        <w:t>tarif</w:t>
      </w:r>
      <w:r w:rsidRPr="008822CA">
        <w:rPr>
          <w:rFonts w:ascii="Arial Narrow" w:hAnsi="Arial Narrow" w:cs="Arial"/>
          <w:spacing w:val="22"/>
          <w:lang w:val="fr-CM"/>
        </w:rPr>
        <w:t xml:space="preserve"> </w:t>
      </w:r>
      <w:r w:rsidRPr="008822CA">
        <w:rPr>
          <w:rFonts w:ascii="Arial Narrow" w:hAnsi="Arial Narrow" w:cs="Arial"/>
          <w:lang w:val="fr-CM"/>
        </w:rPr>
        <w:t>en</w:t>
      </w:r>
      <w:r w:rsidRPr="008822CA">
        <w:rPr>
          <w:rFonts w:ascii="Arial Narrow" w:hAnsi="Arial Narrow" w:cs="Arial"/>
          <w:spacing w:val="22"/>
          <w:lang w:val="fr-CM"/>
        </w:rPr>
        <w:t xml:space="preserve"> </w:t>
      </w:r>
      <w:r w:rsidRPr="008822CA">
        <w:rPr>
          <w:rFonts w:ascii="Arial Narrow" w:hAnsi="Arial Narrow" w:cs="Arial"/>
          <w:lang w:val="fr-CM"/>
        </w:rPr>
        <w:t>vigueur, signée</w:t>
      </w:r>
      <w:r w:rsidRPr="008822CA">
        <w:rPr>
          <w:rFonts w:ascii="Arial Narrow" w:hAnsi="Arial Narrow" w:cs="Arial"/>
          <w:spacing w:val="6"/>
          <w:lang w:val="fr-CM"/>
        </w:rPr>
        <w:t xml:space="preserve"> </w:t>
      </w:r>
      <w:r w:rsidRPr="008822CA">
        <w:rPr>
          <w:rFonts w:ascii="Arial Narrow" w:hAnsi="Arial Narrow" w:cs="Arial"/>
          <w:lang w:val="fr-CM"/>
        </w:rPr>
        <w:t>et</w:t>
      </w:r>
      <w:r w:rsidRPr="008822CA">
        <w:rPr>
          <w:rFonts w:ascii="Arial Narrow" w:hAnsi="Arial Narrow" w:cs="Arial"/>
          <w:spacing w:val="6"/>
          <w:lang w:val="fr-CM"/>
        </w:rPr>
        <w:t xml:space="preserve"> </w:t>
      </w:r>
      <w:r w:rsidRPr="008822CA">
        <w:rPr>
          <w:rFonts w:ascii="Arial Narrow" w:hAnsi="Arial Narrow" w:cs="Arial"/>
          <w:lang w:val="fr-CM"/>
        </w:rPr>
        <w:t>datée</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851" w:hanging="284"/>
        <w:jc w:val="both"/>
        <w:textAlignment w:val="baseline"/>
        <w:rPr>
          <w:rFonts w:ascii="Arial Narrow" w:hAnsi="Arial Narrow"/>
          <w:lang w:val="fr-CM"/>
        </w:rPr>
      </w:pPr>
      <w:r w:rsidRPr="008822CA">
        <w:rPr>
          <w:rFonts w:ascii="Arial Narrow" w:hAnsi="Arial Narrow" w:cs="Arial"/>
          <w:lang w:val="fr-CM"/>
        </w:rPr>
        <w:t>2. Les</w:t>
      </w:r>
      <w:r w:rsidRPr="008822CA">
        <w:rPr>
          <w:rFonts w:ascii="Arial Narrow" w:hAnsi="Arial Narrow" w:cs="Arial"/>
          <w:spacing w:val="6"/>
          <w:lang w:val="fr-CM"/>
        </w:rPr>
        <w:t xml:space="preserve"> </w:t>
      </w:r>
      <w:r w:rsidRPr="008822CA">
        <w:rPr>
          <w:rFonts w:ascii="Arial Narrow" w:hAnsi="Arial Narrow" w:cs="Arial"/>
          <w:lang w:val="fr-CM"/>
        </w:rPr>
        <w:t>bordereaux</w:t>
      </w:r>
      <w:r w:rsidRPr="008822CA">
        <w:rPr>
          <w:rFonts w:ascii="Arial Narrow" w:hAnsi="Arial Narrow" w:cs="Arial"/>
          <w:spacing w:val="6"/>
          <w:lang w:val="fr-CM"/>
        </w:rPr>
        <w:t xml:space="preserve"> </w:t>
      </w:r>
      <w:r w:rsidRPr="008822CA">
        <w:rPr>
          <w:rFonts w:ascii="Arial Narrow" w:hAnsi="Arial Narrow" w:cs="Arial"/>
          <w:lang w:val="fr-CM"/>
        </w:rPr>
        <w:t>des</w:t>
      </w:r>
      <w:r w:rsidRPr="008822CA">
        <w:rPr>
          <w:rFonts w:ascii="Arial Narrow" w:hAnsi="Arial Narrow" w:cs="Arial"/>
          <w:spacing w:val="6"/>
          <w:lang w:val="fr-CM"/>
        </w:rPr>
        <w:t xml:space="preserve"> </w:t>
      </w:r>
      <w:r w:rsidRPr="008822CA">
        <w:rPr>
          <w:rFonts w:ascii="Arial Narrow" w:hAnsi="Arial Narrow" w:cs="Arial"/>
          <w:lang w:val="fr-CM"/>
        </w:rPr>
        <w:t>prix</w:t>
      </w:r>
      <w:r w:rsidRPr="008822CA">
        <w:rPr>
          <w:rFonts w:ascii="Arial Narrow" w:hAnsi="Arial Narrow" w:cs="Arial"/>
          <w:spacing w:val="6"/>
          <w:lang w:val="fr-CM"/>
        </w:rPr>
        <w:t xml:space="preserve"> </w:t>
      </w:r>
      <w:r w:rsidRPr="008822CA">
        <w:rPr>
          <w:rFonts w:ascii="Arial Narrow" w:hAnsi="Arial Narrow" w:cs="Arial"/>
          <w:lang w:val="fr-CM"/>
        </w:rPr>
        <w:t>unitaires</w:t>
      </w:r>
      <w:r w:rsidRPr="008822CA">
        <w:rPr>
          <w:rFonts w:ascii="Arial Narrow" w:hAnsi="Arial Narrow" w:cs="Arial"/>
          <w:spacing w:val="6"/>
          <w:lang w:val="fr-CM"/>
        </w:rPr>
        <w:t xml:space="preserve"> </w:t>
      </w:r>
      <w:r w:rsidRPr="008822CA">
        <w:rPr>
          <w:rFonts w:ascii="Arial Narrow" w:hAnsi="Arial Narrow" w:cs="Arial"/>
          <w:lang w:val="fr-CM"/>
        </w:rPr>
        <w:t>dûment</w:t>
      </w:r>
      <w:r w:rsidRPr="008822CA">
        <w:rPr>
          <w:rFonts w:ascii="Arial Narrow" w:hAnsi="Arial Narrow" w:cs="Arial"/>
          <w:spacing w:val="6"/>
          <w:lang w:val="fr-CM"/>
        </w:rPr>
        <w:t xml:space="preserve"> </w:t>
      </w:r>
      <w:r w:rsidRPr="008822CA">
        <w:rPr>
          <w:rFonts w:ascii="Arial Narrow" w:hAnsi="Arial Narrow" w:cs="Arial"/>
          <w:lang w:val="fr-CM"/>
        </w:rPr>
        <w:t>remplis</w:t>
      </w:r>
      <w:r w:rsidRPr="008822CA">
        <w:rPr>
          <w:rFonts w:ascii="Arial Narrow" w:hAnsi="Arial Narrow" w:cs="Arial"/>
          <w:spacing w:val="6"/>
          <w:lang w:val="fr-CM"/>
        </w:rPr>
        <w:t xml:space="preserve"> et signés</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851" w:hanging="284"/>
        <w:jc w:val="both"/>
        <w:textAlignment w:val="baseline"/>
        <w:rPr>
          <w:rFonts w:ascii="Arial Narrow" w:hAnsi="Arial Narrow"/>
          <w:lang w:val="fr-CM"/>
        </w:rPr>
      </w:pPr>
      <w:r w:rsidRPr="008822CA">
        <w:rPr>
          <w:rFonts w:ascii="Arial Narrow" w:hAnsi="Arial Narrow" w:cs="Arial"/>
          <w:lang w:val="fr-CM"/>
        </w:rPr>
        <w:t>3. Les</w:t>
      </w:r>
      <w:r w:rsidRPr="008822CA">
        <w:rPr>
          <w:rFonts w:ascii="Arial Narrow" w:hAnsi="Arial Narrow" w:cs="Arial"/>
          <w:spacing w:val="6"/>
          <w:lang w:val="fr-CM"/>
        </w:rPr>
        <w:t xml:space="preserve"> </w:t>
      </w:r>
      <w:r w:rsidRPr="008822CA">
        <w:rPr>
          <w:rFonts w:ascii="Arial Narrow" w:hAnsi="Arial Narrow" w:cs="Arial"/>
          <w:lang w:val="fr-CM"/>
        </w:rPr>
        <w:t>détails</w:t>
      </w:r>
      <w:r w:rsidRPr="008822CA">
        <w:rPr>
          <w:rFonts w:ascii="Arial Narrow" w:hAnsi="Arial Narrow" w:cs="Arial"/>
          <w:spacing w:val="6"/>
          <w:lang w:val="fr-CM"/>
        </w:rPr>
        <w:t xml:space="preserve"> </w:t>
      </w:r>
      <w:r w:rsidRPr="008822CA">
        <w:rPr>
          <w:rFonts w:ascii="Arial Narrow" w:hAnsi="Arial Narrow" w:cs="Arial"/>
          <w:lang w:val="fr-CM"/>
        </w:rPr>
        <w:t>estimatifs</w:t>
      </w:r>
      <w:r w:rsidRPr="008822CA">
        <w:rPr>
          <w:rFonts w:ascii="Arial Narrow" w:hAnsi="Arial Narrow" w:cs="Arial"/>
          <w:spacing w:val="6"/>
          <w:lang w:val="fr-CM"/>
        </w:rPr>
        <w:t xml:space="preserve"> </w:t>
      </w:r>
      <w:r w:rsidRPr="008822CA">
        <w:rPr>
          <w:rFonts w:ascii="Arial Narrow" w:hAnsi="Arial Narrow" w:cs="Arial"/>
          <w:lang w:val="fr-CM"/>
        </w:rPr>
        <w:t>dûment</w:t>
      </w:r>
      <w:r w:rsidRPr="008822CA">
        <w:rPr>
          <w:rFonts w:ascii="Arial Narrow" w:hAnsi="Arial Narrow" w:cs="Arial"/>
          <w:spacing w:val="6"/>
          <w:lang w:val="fr-CM"/>
        </w:rPr>
        <w:t xml:space="preserve"> </w:t>
      </w:r>
      <w:r w:rsidRPr="008822CA">
        <w:rPr>
          <w:rFonts w:ascii="Arial Narrow" w:hAnsi="Arial Narrow" w:cs="Arial"/>
          <w:lang w:val="fr-CM"/>
        </w:rPr>
        <w:t>remplis</w:t>
      </w:r>
      <w:r w:rsidRPr="008822CA">
        <w:rPr>
          <w:rFonts w:ascii="Arial Narrow" w:hAnsi="Arial Narrow" w:cs="Arial"/>
          <w:spacing w:val="6"/>
          <w:lang w:val="fr-CM"/>
        </w:rPr>
        <w:t xml:space="preserve"> et signés</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851" w:hanging="284"/>
        <w:jc w:val="both"/>
        <w:textAlignment w:val="baseline"/>
        <w:rPr>
          <w:rFonts w:ascii="Arial Narrow" w:hAnsi="Arial Narrow"/>
          <w:lang w:val="fr-CM"/>
        </w:rPr>
      </w:pPr>
      <w:r w:rsidRPr="008822CA">
        <w:rPr>
          <w:rFonts w:ascii="Arial Narrow" w:hAnsi="Arial Narrow" w:cs="Arial"/>
          <w:lang w:val="fr-CM"/>
        </w:rPr>
        <w:t>4. Les sous-détails des prix et/ou la décomposition des</w:t>
      </w:r>
      <w:r w:rsidRPr="008822CA">
        <w:rPr>
          <w:rFonts w:ascii="Arial Narrow" w:hAnsi="Arial Narrow" w:cs="Arial"/>
          <w:spacing w:val="6"/>
          <w:lang w:val="fr-CM"/>
        </w:rPr>
        <w:t xml:space="preserve"> </w:t>
      </w:r>
      <w:r w:rsidRPr="008822CA">
        <w:rPr>
          <w:rFonts w:ascii="Arial Narrow" w:hAnsi="Arial Narrow" w:cs="Arial"/>
          <w:lang w:val="fr-CM"/>
        </w:rPr>
        <w:t>prix</w:t>
      </w:r>
      <w:r w:rsidRPr="008822CA">
        <w:rPr>
          <w:rFonts w:ascii="Arial Narrow" w:hAnsi="Arial Narrow" w:cs="Arial"/>
          <w:spacing w:val="6"/>
          <w:lang w:val="fr-CM"/>
        </w:rPr>
        <w:t xml:space="preserve"> </w:t>
      </w:r>
      <w:r w:rsidRPr="008822CA">
        <w:rPr>
          <w:rFonts w:ascii="Arial Narrow" w:hAnsi="Arial Narrow" w:cs="Arial"/>
          <w:lang w:val="fr-CM"/>
        </w:rPr>
        <w:t>forfaitaires</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ind w:left="851" w:hanging="284"/>
        <w:jc w:val="both"/>
        <w:textAlignment w:val="baseline"/>
        <w:rPr>
          <w:rFonts w:ascii="Arial Narrow" w:hAnsi="Arial Narrow" w:cs="Arial"/>
          <w:lang w:val="fr-CM"/>
        </w:rPr>
      </w:pPr>
      <w:r w:rsidRPr="008822CA">
        <w:rPr>
          <w:rFonts w:ascii="Arial Narrow" w:hAnsi="Arial Narrow" w:cs="Arial"/>
          <w:lang w:val="fr-CM"/>
        </w:rPr>
        <w:t>5. Les échéanciers prévisionnels de paiements le cas échéant.</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spacing w:val="1"/>
          <w:lang w:val="fr-CM"/>
        </w:rPr>
        <w:t>Le</w:t>
      </w:r>
      <w:r w:rsidRPr="008822CA">
        <w:rPr>
          <w:rFonts w:ascii="Arial Narrow" w:hAnsi="Arial Narrow" w:cs="Arial"/>
          <w:lang w:val="fr-CM"/>
        </w:rPr>
        <w:t xml:space="preserve">s </w:t>
      </w:r>
      <w:r w:rsidRPr="008822CA">
        <w:rPr>
          <w:rFonts w:ascii="Arial Narrow" w:hAnsi="Arial Narrow" w:cs="Arial"/>
          <w:spacing w:val="1"/>
          <w:lang w:val="fr-CM"/>
        </w:rPr>
        <w:t>soumissionnaire</w:t>
      </w:r>
      <w:r w:rsidRPr="008822CA">
        <w:rPr>
          <w:rFonts w:ascii="Arial Narrow" w:hAnsi="Arial Narrow" w:cs="Arial"/>
          <w:lang w:val="fr-CM"/>
        </w:rPr>
        <w:t xml:space="preserve">s </w:t>
      </w:r>
      <w:r w:rsidRPr="008822CA">
        <w:rPr>
          <w:rFonts w:ascii="Arial Narrow" w:hAnsi="Arial Narrow" w:cs="Arial"/>
          <w:spacing w:val="1"/>
          <w:lang w:val="fr-CM"/>
        </w:rPr>
        <w:t>utiliseront</w:t>
      </w:r>
      <w:r w:rsidRPr="008822CA">
        <w:rPr>
          <w:rFonts w:ascii="Arial Narrow" w:hAnsi="Arial Narrow" w:cs="Arial"/>
          <w:lang w:val="fr-CM"/>
        </w:rPr>
        <w:t xml:space="preserve"> </w:t>
      </w:r>
      <w:r w:rsidRPr="008822CA">
        <w:rPr>
          <w:rFonts w:ascii="Arial Narrow" w:hAnsi="Arial Narrow" w:cs="Arial"/>
          <w:spacing w:val="-29"/>
          <w:lang w:val="fr-CM"/>
        </w:rPr>
        <w:t>à</w:t>
      </w:r>
      <w:r w:rsidRPr="008822CA">
        <w:rPr>
          <w:rFonts w:ascii="Arial Narrow" w:hAnsi="Arial Narrow" w:cs="Arial"/>
          <w:lang w:val="fr-CM"/>
        </w:rPr>
        <w:t xml:space="preserve"> </w:t>
      </w:r>
      <w:r w:rsidRPr="008822CA">
        <w:rPr>
          <w:rFonts w:ascii="Arial Narrow" w:hAnsi="Arial Narrow" w:cs="Arial"/>
          <w:spacing w:val="1"/>
          <w:lang w:val="fr-CM"/>
        </w:rPr>
        <w:t>ce</w:t>
      </w:r>
      <w:r w:rsidRPr="008822CA">
        <w:rPr>
          <w:rFonts w:ascii="Arial Narrow" w:hAnsi="Arial Narrow" w:cs="Arial"/>
          <w:lang w:val="fr-CM"/>
        </w:rPr>
        <w:t xml:space="preserve">t </w:t>
      </w:r>
      <w:r w:rsidRPr="008822CA">
        <w:rPr>
          <w:rFonts w:ascii="Arial Narrow" w:hAnsi="Arial Narrow" w:cs="Arial"/>
          <w:spacing w:val="1"/>
          <w:lang w:val="fr-CM"/>
        </w:rPr>
        <w:t xml:space="preserve">effet les </w:t>
      </w:r>
      <w:r w:rsidRPr="008822CA">
        <w:rPr>
          <w:rFonts w:ascii="Arial Narrow" w:hAnsi="Arial Narrow" w:cs="Arial"/>
          <w:lang w:val="fr-CM"/>
        </w:rPr>
        <w:t xml:space="preserve">pièces et modèles prévus dans le Dossier d’Appel d’Offres, sous réserve des dispositions de l’Article </w:t>
      </w:r>
      <w:r w:rsidRPr="008822CA">
        <w:rPr>
          <w:rFonts w:ascii="Arial Narrow" w:hAnsi="Arial Narrow" w:cs="Arial"/>
          <w:b/>
          <w:spacing w:val="5"/>
          <w:lang w:val="fr-CM"/>
        </w:rPr>
        <w:t>19.</w:t>
      </w:r>
      <w:r w:rsidRPr="008822CA">
        <w:rPr>
          <w:rFonts w:ascii="Arial Narrow" w:hAnsi="Arial Narrow" w:cs="Arial"/>
          <w:b/>
          <w:lang w:val="fr-CM"/>
        </w:rPr>
        <w:t xml:space="preserve">2 </w:t>
      </w:r>
      <w:r w:rsidRPr="008822CA">
        <w:rPr>
          <w:rFonts w:ascii="Arial Narrow" w:hAnsi="Arial Narrow" w:cs="Arial"/>
          <w:b/>
          <w:spacing w:val="5"/>
          <w:lang w:val="fr-CM"/>
        </w:rPr>
        <w:t>d</w:t>
      </w:r>
      <w:r w:rsidRPr="008822CA">
        <w:rPr>
          <w:rFonts w:ascii="Arial Narrow" w:hAnsi="Arial Narrow" w:cs="Arial"/>
          <w:b/>
          <w:lang w:val="fr-CM"/>
        </w:rPr>
        <w:t xml:space="preserve">u </w:t>
      </w:r>
      <w:r w:rsidRPr="008822CA">
        <w:rPr>
          <w:rFonts w:ascii="Arial Narrow" w:hAnsi="Arial Narrow" w:cs="Arial"/>
          <w:b/>
          <w:spacing w:val="5"/>
          <w:lang w:val="fr-CM"/>
        </w:rPr>
        <w:t>RGA</w:t>
      </w:r>
      <w:r w:rsidRPr="008822CA">
        <w:rPr>
          <w:rFonts w:ascii="Arial Narrow" w:hAnsi="Arial Narrow" w:cs="Arial"/>
          <w:b/>
          <w:lang w:val="fr-CM"/>
        </w:rPr>
        <w:t>O</w:t>
      </w:r>
      <w:r w:rsidRPr="008822CA">
        <w:rPr>
          <w:rFonts w:ascii="Arial Narrow" w:hAnsi="Arial Narrow" w:cs="Arial"/>
          <w:lang w:val="fr-CM"/>
        </w:rPr>
        <w:t xml:space="preserve"> </w:t>
      </w:r>
      <w:r w:rsidRPr="008822CA">
        <w:rPr>
          <w:rFonts w:ascii="Arial Narrow" w:hAnsi="Arial Narrow" w:cs="Arial"/>
          <w:spacing w:val="5"/>
          <w:lang w:val="fr-CM"/>
        </w:rPr>
        <w:t>concernan</w:t>
      </w:r>
      <w:r w:rsidRPr="008822CA">
        <w:rPr>
          <w:rFonts w:ascii="Arial Narrow" w:hAnsi="Arial Narrow" w:cs="Arial"/>
          <w:lang w:val="fr-CM"/>
        </w:rPr>
        <w:t>t</w:t>
      </w:r>
      <w:r w:rsidRPr="008822CA">
        <w:rPr>
          <w:rFonts w:ascii="Arial Narrow" w:hAnsi="Arial Narrow" w:cs="Arial"/>
          <w:spacing w:val="-21"/>
          <w:lang w:val="fr-CM"/>
        </w:rPr>
        <w:t xml:space="preserve"> </w:t>
      </w:r>
      <w:r w:rsidRPr="008822CA">
        <w:rPr>
          <w:rFonts w:ascii="Arial Narrow" w:hAnsi="Arial Narrow" w:cs="Arial"/>
          <w:spacing w:val="5"/>
          <w:lang w:val="fr-CM"/>
        </w:rPr>
        <w:t>le</w:t>
      </w:r>
      <w:r w:rsidRPr="008822CA">
        <w:rPr>
          <w:rFonts w:ascii="Arial Narrow" w:hAnsi="Arial Narrow" w:cs="Arial"/>
          <w:lang w:val="fr-CM"/>
        </w:rPr>
        <w:t xml:space="preserve">s </w:t>
      </w:r>
      <w:r w:rsidRPr="008822CA">
        <w:rPr>
          <w:rFonts w:ascii="Arial Narrow" w:hAnsi="Arial Narrow" w:cs="Arial"/>
          <w:spacing w:val="5"/>
          <w:lang w:val="fr-CM"/>
        </w:rPr>
        <w:t>autre</w:t>
      </w:r>
      <w:r w:rsidRPr="008822CA">
        <w:rPr>
          <w:rFonts w:ascii="Arial Narrow" w:hAnsi="Arial Narrow" w:cs="Arial"/>
          <w:lang w:val="fr-CM"/>
        </w:rPr>
        <w:t xml:space="preserve">s </w:t>
      </w:r>
      <w:r w:rsidRPr="008822CA">
        <w:rPr>
          <w:rFonts w:ascii="Arial Narrow" w:hAnsi="Arial Narrow" w:cs="Arial"/>
          <w:spacing w:val="5"/>
          <w:lang w:val="fr-CM"/>
        </w:rPr>
        <w:t xml:space="preserve">formes </w:t>
      </w:r>
      <w:r w:rsidRPr="008822CA">
        <w:rPr>
          <w:rFonts w:ascii="Arial Narrow" w:hAnsi="Arial Narrow" w:cs="Arial"/>
          <w:lang w:val="fr-CM"/>
        </w:rPr>
        <w:t>possibles</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Caution</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Soumission.</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p>
    <w:p w:rsidR="008822CA" w:rsidRPr="008822CA" w:rsidRDefault="008822CA" w:rsidP="00A25D43">
      <w:pPr>
        <w:widowControl w:val="0"/>
        <w:numPr>
          <w:ilvl w:val="0"/>
          <w:numId w:val="22"/>
        </w:numPr>
        <w:suppressAutoHyphens/>
        <w:autoSpaceDE w:val="0"/>
        <w:autoSpaceDN w:val="0"/>
        <w:spacing w:after="60"/>
        <w:ind w:left="567" w:hanging="283"/>
        <w:jc w:val="both"/>
        <w:textAlignment w:val="baseline"/>
        <w:rPr>
          <w:rFonts w:ascii="Arial Narrow" w:hAnsi="Arial Narrow" w:cs="Arial"/>
          <w:b/>
          <w:lang w:val="fr-CM"/>
        </w:rPr>
      </w:pPr>
      <w:r w:rsidRPr="008822CA">
        <w:rPr>
          <w:rFonts w:ascii="Arial Narrow" w:hAnsi="Arial Narrow" w:cs="Arial"/>
          <w:b/>
          <w:iCs/>
          <w:lang w:val="fr-CM"/>
        </w:rPr>
        <w:t>Volume</w:t>
      </w:r>
      <w:r w:rsidRPr="008822CA">
        <w:rPr>
          <w:rFonts w:ascii="Arial Narrow" w:hAnsi="Arial Narrow" w:cs="Arial"/>
          <w:iCs/>
          <w:spacing w:val="6"/>
          <w:lang w:val="fr-CM"/>
        </w:rPr>
        <w:t xml:space="preserve"> </w:t>
      </w:r>
      <w:r w:rsidRPr="008822CA">
        <w:rPr>
          <w:rFonts w:ascii="Arial Narrow" w:hAnsi="Arial Narrow" w:cs="Arial"/>
          <w:b/>
          <w:iCs/>
          <w:lang w:val="fr-CM"/>
        </w:rPr>
        <w:t>4</w:t>
      </w:r>
      <w:r w:rsidRPr="008822CA">
        <w:rPr>
          <w:rFonts w:ascii="Arial Narrow" w:hAnsi="Arial Narrow" w:cs="Arial"/>
          <w:b/>
          <w:iCs/>
          <w:spacing w:val="6"/>
          <w:lang w:val="fr-CM"/>
        </w:rPr>
        <w:t xml:space="preserve"> </w:t>
      </w:r>
      <w:r w:rsidRPr="008822CA">
        <w:rPr>
          <w:rFonts w:ascii="Arial Narrow" w:hAnsi="Arial Narrow" w:cs="Arial"/>
          <w:b/>
          <w:iCs/>
          <w:lang w:val="fr-CM"/>
        </w:rPr>
        <w:t>:</w:t>
      </w:r>
      <w:r w:rsidRPr="008822CA">
        <w:rPr>
          <w:rFonts w:ascii="Arial Narrow" w:hAnsi="Arial Narrow" w:cs="Arial"/>
          <w:b/>
          <w:iCs/>
          <w:spacing w:val="6"/>
          <w:lang w:val="fr-CM"/>
        </w:rPr>
        <w:t xml:space="preserve"> </w:t>
      </w:r>
      <w:r w:rsidRPr="008822CA">
        <w:rPr>
          <w:rFonts w:ascii="Arial Narrow" w:hAnsi="Arial Narrow" w:cs="Arial"/>
          <w:b/>
          <w:iCs/>
          <w:lang w:val="fr-CM"/>
        </w:rPr>
        <w:t>Offre</w:t>
      </w:r>
      <w:r w:rsidRPr="008822CA">
        <w:rPr>
          <w:rFonts w:ascii="Arial Narrow" w:hAnsi="Arial Narrow" w:cs="Arial"/>
          <w:b/>
          <w:iCs/>
          <w:spacing w:val="6"/>
          <w:lang w:val="fr-CM"/>
        </w:rPr>
        <w:t xml:space="preserve"> </w:t>
      </w:r>
      <w:r w:rsidRPr="008822CA">
        <w:rPr>
          <w:rFonts w:ascii="Arial Narrow" w:hAnsi="Arial Narrow" w:cs="Arial"/>
          <w:b/>
          <w:iCs/>
          <w:lang w:val="fr-CM"/>
        </w:rPr>
        <w:t>technique Témoin</w:t>
      </w:r>
    </w:p>
    <w:p w:rsidR="008822CA" w:rsidRPr="008822CA" w:rsidRDefault="008822CA" w:rsidP="00EB6E87">
      <w:pPr>
        <w:widowControl w:val="0"/>
        <w:suppressAutoHyphens/>
        <w:autoSpaceDE w:val="0"/>
        <w:autoSpaceDN w:val="0"/>
        <w:spacing w:after="60"/>
        <w:jc w:val="both"/>
        <w:textAlignment w:val="baseline"/>
        <w:rPr>
          <w:rFonts w:ascii="Arial Narrow" w:hAnsi="Arial Narrow"/>
          <w:lang w:val="fr-CM"/>
        </w:rPr>
      </w:pPr>
      <w:r w:rsidRPr="008822CA">
        <w:rPr>
          <w:rFonts w:ascii="Arial Narrow" w:hAnsi="Arial Narrow" w:cs="Arial"/>
          <w:lang w:val="fr-CM"/>
        </w:rPr>
        <w:t>15.2.</w:t>
      </w:r>
      <w:r w:rsidRPr="008822CA">
        <w:rPr>
          <w:rFonts w:ascii="Arial Narrow" w:hAnsi="Arial Narrow" w:cs="Arial"/>
          <w:spacing w:val="17"/>
          <w:lang w:val="fr-CM"/>
        </w:rPr>
        <w:t xml:space="preserve"> </w:t>
      </w:r>
      <w:r w:rsidRPr="008822CA">
        <w:rPr>
          <w:rFonts w:ascii="Arial Narrow" w:hAnsi="Arial Narrow" w:cs="Arial"/>
          <w:lang w:val="fr-CM"/>
        </w:rPr>
        <w:t>Si,</w:t>
      </w:r>
      <w:r w:rsidRPr="008822CA">
        <w:rPr>
          <w:rFonts w:ascii="Arial Narrow" w:hAnsi="Arial Narrow" w:cs="Arial"/>
          <w:spacing w:val="1"/>
          <w:lang w:val="fr-CM"/>
        </w:rPr>
        <w:t xml:space="preserve"> </w:t>
      </w:r>
      <w:r w:rsidRPr="008822CA">
        <w:rPr>
          <w:rFonts w:ascii="Arial Narrow" w:hAnsi="Arial Narrow" w:cs="Arial"/>
          <w:lang w:val="fr-CM"/>
        </w:rPr>
        <w:t>conformément</w:t>
      </w:r>
      <w:r w:rsidRPr="008822CA">
        <w:rPr>
          <w:rFonts w:ascii="Arial Narrow" w:hAnsi="Arial Narrow" w:cs="Arial"/>
          <w:spacing w:val="1"/>
          <w:lang w:val="fr-CM"/>
        </w:rPr>
        <w:t xml:space="preserve"> </w:t>
      </w:r>
      <w:r w:rsidRPr="008822CA">
        <w:rPr>
          <w:rFonts w:ascii="Arial Narrow" w:hAnsi="Arial Narrow" w:cs="Arial"/>
          <w:lang w:val="fr-CM"/>
        </w:rPr>
        <w:t>aux</w:t>
      </w:r>
      <w:r w:rsidRPr="008822CA">
        <w:rPr>
          <w:rFonts w:ascii="Arial Narrow" w:hAnsi="Arial Narrow" w:cs="Arial"/>
          <w:spacing w:val="1"/>
          <w:lang w:val="fr-CM"/>
        </w:rPr>
        <w:t xml:space="preserve"> </w:t>
      </w:r>
      <w:r w:rsidRPr="008822CA">
        <w:rPr>
          <w:rFonts w:ascii="Arial Narrow" w:hAnsi="Arial Narrow" w:cs="Arial"/>
          <w:lang w:val="fr-CM"/>
        </w:rPr>
        <w:t>dispositions</w:t>
      </w:r>
      <w:r w:rsidRPr="008822CA">
        <w:rPr>
          <w:rFonts w:ascii="Arial Narrow" w:hAnsi="Arial Narrow" w:cs="Arial"/>
          <w:spacing w:val="1"/>
          <w:lang w:val="fr-CM"/>
        </w:rPr>
        <w:t xml:space="preserve"> </w:t>
      </w:r>
      <w:r w:rsidRPr="008822CA">
        <w:rPr>
          <w:rFonts w:ascii="Arial Narrow" w:hAnsi="Arial Narrow" w:cs="Arial"/>
          <w:lang w:val="fr-CM"/>
        </w:rPr>
        <w:t>du</w:t>
      </w:r>
      <w:r w:rsidRPr="008822CA">
        <w:rPr>
          <w:rFonts w:ascii="Arial Narrow" w:hAnsi="Arial Narrow" w:cs="Arial"/>
          <w:spacing w:val="1"/>
          <w:lang w:val="fr-CM"/>
        </w:rPr>
        <w:t xml:space="preserve"> </w:t>
      </w:r>
      <w:r w:rsidRPr="008822CA">
        <w:rPr>
          <w:rFonts w:ascii="Arial Narrow" w:hAnsi="Arial Narrow" w:cs="Arial"/>
          <w:lang w:val="fr-CM"/>
        </w:rPr>
        <w:t>RPAO, les soumissionnaires présentent des offres pour</w:t>
      </w:r>
      <w:r w:rsidRPr="008822CA">
        <w:rPr>
          <w:rFonts w:ascii="Arial Narrow" w:hAnsi="Arial Narrow" w:cs="Arial"/>
          <w:spacing w:val="2"/>
          <w:lang w:val="fr-CM"/>
        </w:rPr>
        <w:t xml:space="preserve"> </w:t>
      </w:r>
      <w:r w:rsidRPr="008822CA">
        <w:rPr>
          <w:rFonts w:ascii="Arial Narrow" w:hAnsi="Arial Narrow" w:cs="Arial"/>
          <w:lang w:val="fr-CM"/>
        </w:rPr>
        <w:t>plusieurs</w:t>
      </w:r>
      <w:r w:rsidRPr="008822CA">
        <w:rPr>
          <w:rFonts w:ascii="Arial Narrow" w:hAnsi="Arial Narrow" w:cs="Arial"/>
          <w:spacing w:val="2"/>
          <w:lang w:val="fr-CM"/>
        </w:rPr>
        <w:t xml:space="preserve"> </w:t>
      </w:r>
      <w:r w:rsidRPr="008822CA">
        <w:rPr>
          <w:rFonts w:ascii="Arial Narrow" w:hAnsi="Arial Narrow" w:cs="Arial"/>
          <w:lang w:val="fr-CM"/>
        </w:rPr>
        <w:t>lots</w:t>
      </w:r>
      <w:r w:rsidRPr="008822CA">
        <w:rPr>
          <w:rFonts w:ascii="Arial Narrow" w:hAnsi="Arial Narrow" w:cs="Arial"/>
          <w:spacing w:val="2"/>
          <w:lang w:val="fr-CM"/>
        </w:rPr>
        <w:t xml:space="preserve"> </w:t>
      </w:r>
      <w:r w:rsidRPr="008822CA">
        <w:rPr>
          <w:rFonts w:ascii="Arial Narrow" w:hAnsi="Arial Narrow" w:cs="Arial"/>
          <w:lang w:val="fr-CM"/>
        </w:rPr>
        <w:t>du</w:t>
      </w:r>
      <w:r w:rsidRPr="008822CA">
        <w:rPr>
          <w:rFonts w:ascii="Arial Narrow" w:hAnsi="Arial Narrow" w:cs="Arial"/>
          <w:spacing w:val="2"/>
          <w:lang w:val="fr-CM"/>
        </w:rPr>
        <w:t xml:space="preserve"> </w:t>
      </w:r>
      <w:r w:rsidRPr="008822CA">
        <w:rPr>
          <w:rFonts w:ascii="Arial Narrow" w:hAnsi="Arial Narrow" w:cs="Arial"/>
          <w:lang w:val="fr-CM"/>
        </w:rPr>
        <w:t>même</w:t>
      </w:r>
      <w:r w:rsidRPr="008822CA">
        <w:rPr>
          <w:rFonts w:ascii="Arial Narrow" w:hAnsi="Arial Narrow" w:cs="Arial"/>
          <w:spacing w:val="2"/>
          <w:lang w:val="fr-CM"/>
        </w:rPr>
        <w:t xml:space="preserve"> </w:t>
      </w:r>
      <w:r w:rsidRPr="008822CA">
        <w:rPr>
          <w:rFonts w:ascii="Arial Narrow" w:hAnsi="Arial Narrow" w:cs="Arial"/>
          <w:lang w:val="fr-CM"/>
        </w:rPr>
        <w:t>Appel</w:t>
      </w:r>
      <w:r w:rsidRPr="008822CA">
        <w:rPr>
          <w:rFonts w:ascii="Arial Narrow" w:hAnsi="Arial Narrow" w:cs="Arial"/>
          <w:spacing w:val="2"/>
          <w:lang w:val="fr-CM"/>
        </w:rPr>
        <w:t xml:space="preserve"> </w:t>
      </w:r>
      <w:r w:rsidRPr="008822CA">
        <w:rPr>
          <w:rFonts w:ascii="Arial Narrow" w:hAnsi="Arial Narrow" w:cs="Arial"/>
          <w:lang w:val="fr-CM"/>
        </w:rPr>
        <w:t>d’offres,</w:t>
      </w:r>
      <w:r w:rsidRPr="008822CA">
        <w:rPr>
          <w:rFonts w:ascii="Arial Narrow" w:hAnsi="Arial Narrow" w:cs="Arial"/>
          <w:spacing w:val="2"/>
          <w:lang w:val="fr-CM"/>
        </w:rPr>
        <w:t xml:space="preserve"> </w:t>
      </w:r>
      <w:r w:rsidRPr="008822CA">
        <w:rPr>
          <w:rFonts w:ascii="Arial Narrow" w:hAnsi="Arial Narrow" w:cs="Arial"/>
          <w:lang w:val="fr-CM"/>
        </w:rPr>
        <w:t>ils pourront indiquer les rabais offerts en cas d’attribution</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plus</w:t>
      </w:r>
      <w:r w:rsidRPr="008822CA">
        <w:rPr>
          <w:rFonts w:ascii="Arial Narrow" w:hAnsi="Arial Narrow" w:cs="Arial"/>
          <w:spacing w:val="6"/>
          <w:lang w:val="fr-CM"/>
        </w:rPr>
        <w:t xml:space="preserve"> </w:t>
      </w:r>
      <w:r w:rsidRPr="008822CA">
        <w:rPr>
          <w:rFonts w:ascii="Arial Narrow" w:hAnsi="Arial Narrow" w:cs="Arial"/>
          <w:lang w:val="fr-CM"/>
        </w:rPr>
        <w:t>d’un lot.</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
          <w:bCs/>
          <w:lang w:val="fr-CM"/>
        </w:rPr>
      </w:pP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
          <w:bCs/>
          <w:lang w:val="fr-CM"/>
        </w:rPr>
      </w:pPr>
      <w:bookmarkStart w:id="35" w:name="_Toc157326372"/>
      <w:bookmarkStart w:id="36" w:name="_Toc157778792"/>
      <w:r w:rsidRPr="008822CA">
        <w:rPr>
          <w:rFonts w:ascii="Arial Narrow" w:hAnsi="Arial Narrow" w:cs="Arial"/>
          <w:b/>
          <w:bCs/>
          <w:lang w:val="fr-CM"/>
        </w:rPr>
        <w:t>Montant</w:t>
      </w:r>
      <w:r w:rsidRPr="008822CA">
        <w:rPr>
          <w:rFonts w:ascii="Arial Narrow" w:hAnsi="Arial Narrow" w:cs="Arial"/>
          <w:b/>
          <w:bCs/>
          <w:spacing w:val="6"/>
          <w:lang w:val="fr-CM"/>
        </w:rPr>
        <w:t xml:space="preserve"> </w:t>
      </w:r>
      <w:r w:rsidRPr="008822CA">
        <w:rPr>
          <w:rFonts w:ascii="Arial Narrow" w:hAnsi="Arial Narrow" w:cs="Arial"/>
          <w:b/>
          <w:bCs/>
          <w:lang w:val="fr-CM"/>
        </w:rPr>
        <w:t>de</w:t>
      </w:r>
      <w:r w:rsidRPr="008822CA">
        <w:rPr>
          <w:rFonts w:ascii="Arial Narrow" w:hAnsi="Arial Narrow" w:cs="Arial"/>
          <w:b/>
          <w:bCs/>
          <w:spacing w:val="6"/>
          <w:lang w:val="fr-CM"/>
        </w:rPr>
        <w:t xml:space="preserve"> </w:t>
      </w:r>
      <w:r w:rsidRPr="008822CA">
        <w:rPr>
          <w:rFonts w:ascii="Arial Narrow" w:hAnsi="Arial Narrow" w:cs="Arial"/>
          <w:b/>
          <w:bCs/>
          <w:lang w:val="fr-CM"/>
        </w:rPr>
        <w:t>l’offre :</w:t>
      </w:r>
      <w:bookmarkEnd w:id="35"/>
      <w:bookmarkEnd w:id="36"/>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 xml:space="preserve">16.1. </w:t>
      </w:r>
      <w:r w:rsidRPr="008822CA">
        <w:rPr>
          <w:rFonts w:ascii="Arial Narrow" w:hAnsi="Arial Narrow" w:cs="Arial"/>
          <w:spacing w:val="2"/>
          <w:lang w:val="fr-CM"/>
        </w:rPr>
        <w:t>Sau</w:t>
      </w:r>
      <w:r w:rsidRPr="008822CA">
        <w:rPr>
          <w:rFonts w:ascii="Arial Narrow" w:hAnsi="Arial Narrow" w:cs="Arial"/>
          <w:lang w:val="fr-CM"/>
        </w:rPr>
        <w:t xml:space="preserve">f </w:t>
      </w:r>
      <w:r w:rsidRPr="008822CA">
        <w:rPr>
          <w:rFonts w:ascii="Arial Narrow" w:hAnsi="Arial Narrow" w:cs="Arial"/>
          <w:spacing w:val="2"/>
          <w:lang w:val="fr-CM"/>
        </w:rPr>
        <w:t>indicatio</w:t>
      </w:r>
      <w:r w:rsidRPr="008822CA">
        <w:rPr>
          <w:rFonts w:ascii="Arial Narrow" w:hAnsi="Arial Narrow" w:cs="Arial"/>
          <w:lang w:val="fr-CM"/>
        </w:rPr>
        <w:t xml:space="preserve">n </w:t>
      </w:r>
      <w:r w:rsidRPr="008822CA">
        <w:rPr>
          <w:rFonts w:ascii="Arial Narrow" w:hAnsi="Arial Narrow" w:cs="Arial"/>
          <w:spacing w:val="2"/>
          <w:lang w:val="fr-CM"/>
        </w:rPr>
        <w:t>contrair</w:t>
      </w:r>
      <w:r w:rsidRPr="008822CA">
        <w:rPr>
          <w:rFonts w:ascii="Arial Narrow" w:hAnsi="Arial Narrow" w:cs="Arial"/>
          <w:lang w:val="fr-CM"/>
        </w:rPr>
        <w:t xml:space="preserve">e </w:t>
      </w:r>
      <w:r w:rsidRPr="008822CA">
        <w:rPr>
          <w:rFonts w:ascii="Arial Narrow" w:hAnsi="Arial Narrow" w:cs="Arial"/>
          <w:spacing w:val="2"/>
          <w:lang w:val="fr-CM"/>
        </w:rPr>
        <w:t>figuran</w:t>
      </w:r>
      <w:r w:rsidRPr="008822CA">
        <w:rPr>
          <w:rFonts w:ascii="Arial Narrow" w:hAnsi="Arial Narrow" w:cs="Arial"/>
          <w:lang w:val="fr-CM"/>
        </w:rPr>
        <w:t>t</w:t>
      </w:r>
      <w:r w:rsidRPr="008822CA">
        <w:rPr>
          <w:rFonts w:ascii="Arial Narrow" w:hAnsi="Arial Narrow" w:cs="Arial"/>
          <w:spacing w:val="-28"/>
          <w:lang w:val="fr-CM"/>
        </w:rPr>
        <w:t xml:space="preserve"> </w:t>
      </w:r>
      <w:r w:rsidRPr="008822CA">
        <w:rPr>
          <w:rFonts w:ascii="Arial Narrow" w:hAnsi="Arial Narrow" w:cs="Arial"/>
          <w:spacing w:val="2"/>
          <w:lang w:val="fr-CM"/>
        </w:rPr>
        <w:t>dan</w:t>
      </w:r>
      <w:r w:rsidRPr="008822CA">
        <w:rPr>
          <w:rFonts w:ascii="Arial Narrow" w:hAnsi="Arial Narrow" w:cs="Arial"/>
          <w:lang w:val="fr-CM"/>
        </w:rPr>
        <w:t xml:space="preserve">s </w:t>
      </w:r>
      <w:r w:rsidRPr="008822CA">
        <w:rPr>
          <w:rFonts w:ascii="Arial Narrow" w:hAnsi="Arial Narrow" w:cs="Arial"/>
          <w:spacing w:val="2"/>
          <w:lang w:val="fr-CM"/>
        </w:rPr>
        <w:t xml:space="preserve">le </w:t>
      </w:r>
      <w:r w:rsidRPr="008822CA">
        <w:rPr>
          <w:rFonts w:ascii="Arial Narrow" w:hAnsi="Arial Narrow" w:cs="Arial"/>
          <w:spacing w:val="5"/>
          <w:lang w:val="fr-CM"/>
        </w:rPr>
        <w:t>Dossie</w:t>
      </w:r>
      <w:r w:rsidRPr="008822CA">
        <w:rPr>
          <w:rFonts w:ascii="Arial Narrow" w:hAnsi="Arial Narrow" w:cs="Arial"/>
          <w:lang w:val="fr-CM"/>
        </w:rPr>
        <w:t>r</w:t>
      </w:r>
      <w:r w:rsidRPr="008822CA">
        <w:rPr>
          <w:rFonts w:ascii="Arial Narrow" w:hAnsi="Arial Narrow" w:cs="Arial"/>
          <w:spacing w:val="-23"/>
          <w:lang w:val="fr-CM"/>
        </w:rPr>
        <w:t xml:space="preserve"> </w:t>
      </w:r>
      <w:r w:rsidRPr="008822CA">
        <w:rPr>
          <w:rFonts w:ascii="Arial Narrow" w:hAnsi="Arial Narrow" w:cs="Arial"/>
          <w:spacing w:val="5"/>
          <w:lang w:val="fr-CM"/>
        </w:rPr>
        <w:t>d’Appe</w:t>
      </w:r>
      <w:r w:rsidRPr="008822CA">
        <w:rPr>
          <w:rFonts w:ascii="Arial Narrow" w:hAnsi="Arial Narrow" w:cs="Arial"/>
          <w:lang w:val="fr-CM"/>
        </w:rPr>
        <w:t xml:space="preserve">l </w:t>
      </w:r>
      <w:r w:rsidRPr="008822CA">
        <w:rPr>
          <w:rFonts w:ascii="Arial Narrow" w:hAnsi="Arial Narrow" w:cs="Arial"/>
          <w:spacing w:val="5"/>
          <w:lang w:val="fr-CM"/>
        </w:rPr>
        <w:t>d’Offres</w:t>
      </w:r>
      <w:r w:rsidRPr="008822CA">
        <w:rPr>
          <w:rFonts w:ascii="Arial Narrow" w:hAnsi="Arial Narrow" w:cs="Arial"/>
          <w:lang w:val="fr-CM"/>
        </w:rPr>
        <w:t>,</w:t>
      </w:r>
      <w:r w:rsidRPr="008822CA">
        <w:rPr>
          <w:rFonts w:ascii="Arial Narrow" w:hAnsi="Arial Narrow" w:cs="Arial"/>
          <w:spacing w:val="-23"/>
          <w:lang w:val="fr-CM"/>
        </w:rPr>
        <w:t xml:space="preserve"> </w:t>
      </w:r>
      <w:r w:rsidRPr="008822CA">
        <w:rPr>
          <w:rFonts w:ascii="Arial Narrow" w:hAnsi="Arial Narrow" w:cs="Arial"/>
          <w:spacing w:val="5"/>
          <w:lang w:val="fr-CM"/>
        </w:rPr>
        <w:t>l</w:t>
      </w:r>
      <w:r w:rsidRPr="008822CA">
        <w:rPr>
          <w:rFonts w:ascii="Arial Narrow" w:hAnsi="Arial Narrow" w:cs="Arial"/>
          <w:lang w:val="fr-CM"/>
        </w:rPr>
        <w:t>e</w:t>
      </w:r>
      <w:r w:rsidRPr="008822CA">
        <w:rPr>
          <w:rFonts w:ascii="Arial Narrow" w:hAnsi="Arial Narrow" w:cs="Arial"/>
          <w:spacing w:val="-23"/>
          <w:lang w:val="fr-CM"/>
        </w:rPr>
        <w:t xml:space="preserve"> </w:t>
      </w:r>
      <w:r w:rsidRPr="008822CA">
        <w:rPr>
          <w:rFonts w:ascii="Arial Narrow" w:hAnsi="Arial Narrow" w:cs="Arial"/>
          <w:spacing w:val="5"/>
          <w:lang w:val="fr-CM"/>
        </w:rPr>
        <w:t>montan</w:t>
      </w:r>
      <w:r w:rsidRPr="008822CA">
        <w:rPr>
          <w:rFonts w:ascii="Arial Narrow" w:hAnsi="Arial Narrow" w:cs="Arial"/>
          <w:lang w:val="fr-CM"/>
        </w:rPr>
        <w:t>t</w:t>
      </w:r>
      <w:r w:rsidRPr="008822CA">
        <w:rPr>
          <w:rFonts w:ascii="Arial Narrow" w:hAnsi="Arial Narrow" w:cs="Arial"/>
          <w:spacing w:val="-23"/>
          <w:lang w:val="fr-CM"/>
        </w:rPr>
        <w:t xml:space="preserve"> </w:t>
      </w:r>
      <w:r w:rsidRPr="008822CA">
        <w:rPr>
          <w:rFonts w:ascii="Arial Narrow" w:hAnsi="Arial Narrow" w:cs="Arial"/>
          <w:spacing w:val="5"/>
          <w:lang w:val="fr-CM"/>
        </w:rPr>
        <w:t>du march</w:t>
      </w:r>
      <w:r w:rsidRPr="008822CA">
        <w:rPr>
          <w:rFonts w:ascii="Arial Narrow" w:hAnsi="Arial Narrow" w:cs="Arial"/>
          <w:lang w:val="fr-CM"/>
        </w:rPr>
        <w:t xml:space="preserve">é </w:t>
      </w:r>
      <w:r w:rsidRPr="008822CA">
        <w:rPr>
          <w:rFonts w:ascii="Arial Narrow" w:hAnsi="Arial Narrow" w:cs="Arial"/>
          <w:spacing w:val="5"/>
          <w:lang w:val="fr-CM"/>
        </w:rPr>
        <w:t>couvrir</w:t>
      </w:r>
      <w:r w:rsidRPr="008822CA">
        <w:rPr>
          <w:rFonts w:ascii="Arial Narrow" w:hAnsi="Arial Narrow" w:cs="Arial"/>
          <w:lang w:val="fr-CM"/>
        </w:rPr>
        <w:t>a</w:t>
      </w:r>
      <w:r w:rsidRPr="008822CA">
        <w:rPr>
          <w:rFonts w:ascii="Arial Narrow" w:hAnsi="Arial Narrow" w:cs="Arial"/>
          <w:spacing w:val="-15"/>
          <w:lang w:val="fr-CM"/>
        </w:rPr>
        <w:t xml:space="preserve"> </w:t>
      </w:r>
      <w:r w:rsidRPr="008822CA">
        <w:rPr>
          <w:rFonts w:ascii="Arial Narrow" w:hAnsi="Arial Narrow" w:cs="Arial"/>
          <w:spacing w:val="5"/>
          <w:lang w:val="fr-CM"/>
        </w:rPr>
        <w:t>l’ensembl</w:t>
      </w:r>
      <w:r w:rsidRPr="008822CA">
        <w:rPr>
          <w:rFonts w:ascii="Arial Narrow" w:hAnsi="Arial Narrow" w:cs="Arial"/>
          <w:lang w:val="fr-CM"/>
        </w:rPr>
        <w:t xml:space="preserve">e </w:t>
      </w:r>
      <w:r w:rsidRPr="008822CA">
        <w:rPr>
          <w:rFonts w:ascii="Arial Narrow" w:hAnsi="Arial Narrow" w:cs="Arial"/>
          <w:spacing w:val="5"/>
          <w:lang w:val="fr-CM"/>
        </w:rPr>
        <w:t>de</w:t>
      </w:r>
      <w:r w:rsidRPr="008822CA">
        <w:rPr>
          <w:rFonts w:ascii="Arial Narrow" w:hAnsi="Arial Narrow" w:cs="Arial"/>
          <w:lang w:val="fr-CM"/>
        </w:rPr>
        <w:t xml:space="preserve">s prestations (études et </w:t>
      </w:r>
      <w:r w:rsidRPr="008822CA">
        <w:rPr>
          <w:rFonts w:ascii="Arial Narrow" w:hAnsi="Arial Narrow" w:cs="Arial"/>
          <w:spacing w:val="5"/>
          <w:lang w:val="fr-CM"/>
        </w:rPr>
        <w:t xml:space="preserve">travaux) </w:t>
      </w:r>
      <w:r w:rsidRPr="008822CA">
        <w:rPr>
          <w:rFonts w:ascii="Arial Narrow" w:hAnsi="Arial Narrow" w:cs="Arial"/>
          <w:lang w:val="fr-CM"/>
        </w:rPr>
        <w:t xml:space="preserve">décrites dans le RPAO, le CCAP, le CCTP et les </w:t>
      </w:r>
      <w:proofErr w:type="spellStart"/>
      <w:r w:rsidRPr="008822CA">
        <w:rPr>
          <w:rFonts w:ascii="Arial Narrow" w:hAnsi="Arial Narrow" w:cs="Arial"/>
          <w:lang w:val="fr-CM"/>
        </w:rPr>
        <w:t>TDRs</w:t>
      </w:r>
      <w:proofErr w:type="spellEnd"/>
      <w:r w:rsidRPr="008822CA">
        <w:rPr>
          <w:rFonts w:ascii="Arial Narrow" w:hAnsi="Arial Narrow" w:cs="Arial"/>
          <w:lang w:val="fr-CM"/>
        </w:rPr>
        <w:t>, sur la base des Bordereaux des Prix et des Détails Quantitatifs</w:t>
      </w:r>
      <w:r w:rsidRPr="008822CA">
        <w:rPr>
          <w:rFonts w:ascii="Arial Narrow" w:hAnsi="Arial Narrow" w:cs="Arial"/>
          <w:spacing w:val="26"/>
          <w:lang w:val="fr-CM"/>
        </w:rPr>
        <w:t xml:space="preserve"> </w:t>
      </w:r>
      <w:r w:rsidRPr="008822CA">
        <w:rPr>
          <w:rFonts w:ascii="Arial Narrow" w:hAnsi="Arial Narrow" w:cs="Arial"/>
          <w:lang w:val="fr-CM"/>
        </w:rPr>
        <w:t>et</w:t>
      </w:r>
      <w:r w:rsidRPr="008822CA">
        <w:rPr>
          <w:rFonts w:ascii="Arial Narrow" w:hAnsi="Arial Narrow" w:cs="Arial"/>
          <w:spacing w:val="26"/>
          <w:lang w:val="fr-CM"/>
        </w:rPr>
        <w:t xml:space="preserve"> </w:t>
      </w:r>
      <w:r w:rsidRPr="008822CA">
        <w:rPr>
          <w:rFonts w:ascii="Arial Narrow" w:hAnsi="Arial Narrow" w:cs="Arial"/>
          <w:lang w:val="fr-CM"/>
        </w:rPr>
        <w:t>Estimatifs</w:t>
      </w:r>
      <w:r w:rsidRPr="008822CA">
        <w:rPr>
          <w:rFonts w:ascii="Arial Narrow" w:hAnsi="Arial Narrow" w:cs="Arial"/>
          <w:spacing w:val="26"/>
          <w:lang w:val="fr-CM"/>
        </w:rPr>
        <w:t xml:space="preserve"> </w:t>
      </w:r>
      <w:r w:rsidRPr="008822CA">
        <w:rPr>
          <w:rFonts w:ascii="Arial Narrow" w:hAnsi="Arial Narrow" w:cs="Arial"/>
          <w:lang w:val="fr-CM"/>
        </w:rPr>
        <w:t>chiffrés</w:t>
      </w:r>
      <w:r w:rsidRPr="008822CA">
        <w:rPr>
          <w:rFonts w:ascii="Arial Narrow" w:hAnsi="Arial Narrow" w:cs="Arial"/>
          <w:spacing w:val="26"/>
          <w:lang w:val="fr-CM"/>
        </w:rPr>
        <w:t xml:space="preserve"> </w:t>
      </w:r>
      <w:r w:rsidRPr="008822CA">
        <w:rPr>
          <w:rFonts w:ascii="Arial Narrow" w:hAnsi="Arial Narrow" w:cs="Arial"/>
          <w:lang w:val="fr-CM"/>
        </w:rPr>
        <w:t>présentés</w:t>
      </w:r>
      <w:r w:rsidRPr="008822CA">
        <w:rPr>
          <w:rFonts w:ascii="Arial Narrow" w:hAnsi="Arial Narrow" w:cs="Arial"/>
          <w:spacing w:val="26"/>
          <w:lang w:val="fr-CM"/>
        </w:rPr>
        <w:t xml:space="preserve"> </w:t>
      </w:r>
      <w:r w:rsidRPr="008822CA">
        <w:rPr>
          <w:rFonts w:ascii="Arial Narrow" w:hAnsi="Arial Narrow" w:cs="Arial"/>
          <w:lang w:val="fr-CM"/>
        </w:rPr>
        <w:t>par le</w:t>
      </w:r>
      <w:r w:rsidRPr="008822CA">
        <w:rPr>
          <w:rFonts w:ascii="Arial Narrow" w:hAnsi="Arial Narrow" w:cs="Arial"/>
          <w:spacing w:val="6"/>
          <w:lang w:val="fr-CM"/>
        </w:rPr>
        <w:t xml:space="preserve"> </w:t>
      </w:r>
      <w:r w:rsidRPr="008822CA">
        <w:rPr>
          <w:rFonts w:ascii="Arial Narrow" w:hAnsi="Arial Narrow" w:cs="Arial"/>
          <w:lang w:val="fr-CM"/>
        </w:rPr>
        <w:t>soumissionnaire.</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16.2. Le</w:t>
      </w:r>
      <w:r w:rsidRPr="008822CA">
        <w:rPr>
          <w:rFonts w:ascii="Arial Narrow" w:hAnsi="Arial Narrow" w:cs="Arial"/>
          <w:spacing w:val="12"/>
          <w:lang w:val="fr-CM"/>
        </w:rPr>
        <w:t xml:space="preserve"> </w:t>
      </w:r>
      <w:r w:rsidRPr="008822CA">
        <w:rPr>
          <w:rFonts w:ascii="Arial Narrow" w:hAnsi="Arial Narrow" w:cs="Arial"/>
          <w:lang w:val="fr-CM"/>
        </w:rPr>
        <w:t>soumissionnaire</w:t>
      </w:r>
      <w:r w:rsidRPr="008822CA">
        <w:rPr>
          <w:rFonts w:ascii="Arial Narrow" w:hAnsi="Arial Narrow" w:cs="Arial"/>
          <w:spacing w:val="12"/>
          <w:lang w:val="fr-CM"/>
        </w:rPr>
        <w:t xml:space="preserve"> </w:t>
      </w:r>
      <w:r w:rsidRPr="008822CA">
        <w:rPr>
          <w:rFonts w:ascii="Arial Narrow" w:hAnsi="Arial Narrow" w:cs="Arial"/>
          <w:lang w:val="fr-CM"/>
        </w:rPr>
        <w:t>remplira</w:t>
      </w:r>
      <w:r w:rsidRPr="008822CA">
        <w:rPr>
          <w:rFonts w:ascii="Arial Narrow" w:hAnsi="Arial Narrow" w:cs="Arial"/>
          <w:spacing w:val="12"/>
          <w:lang w:val="fr-CM"/>
        </w:rPr>
        <w:t xml:space="preserve"> </w:t>
      </w:r>
      <w:r w:rsidRPr="008822CA">
        <w:rPr>
          <w:rFonts w:ascii="Arial Narrow" w:hAnsi="Arial Narrow" w:cs="Arial"/>
          <w:lang w:val="fr-CM"/>
        </w:rPr>
        <w:t>les</w:t>
      </w:r>
      <w:r w:rsidRPr="008822CA">
        <w:rPr>
          <w:rFonts w:ascii="Arial Narrow" w:hAnsi="Arial Narrow" w:cs="Arial"/>
          <w:spacing w:val="12"/>
          <w:lang w:val="fr-CM"/>
        </w:rPr>
        <w:t xml:space="preserve"> </w:t>
      </w:r>
      <w:r w:rsidRPr="008822CA">
        <w:rPr>
          <w:rFonts w:ascii="Arial Narrow" w:hAnsi="Arial Narrow" w:cs="Arial"/>
          <w:lang w:val="fr-CM"/>
        </w:rPr>
        <w:t>prix</w:t>
      </w:r>
      <w:r w:rsidRPr="008822CA">
        <w:rPr>
          <w:rFonts w:ascii="Arial Narrow" w:hAnsi="Arial Narrow" w:cs="Arial"/>
          <w:spacing w:val="12"/>
          <w:lang w:val="fr-CM"/>
        </w:rPr>
        <w:t xml:space="preserve"> </w:t>
      </w:r>
      <w:r w:rsidRPr="008822CA">
        <w:rPr>
          <w:rFonts w:ascii="Arial Narrow" w:hAnsi="Arial Narrow" w:cs="Arial"/>
          <w:lang w:val="fr-CM"/>
        </w:rPr>
        <w:t>unitaires et</w:t>
      </w:r>
      <w:r w:rsidRPr="008822CA">
        <w:rPr>
          <w:rFonts w:ascii="Arial Narrow" w:hAnsi="Arial Narrow" w:cs="Arial"/>
          <w:spacing w:val="13"/>
          <w:lang w:val="fr-CM"/>
        </w:rPr>
        <w:t xml:space="preserve"> </w:t>
      </w:r>
      <w:r w:rsidRPr="008822CA">
        <w:rPr>
          <w:rFonts w:ascii="Arial Narrow" w:hAnsi="Arial Narrow" w:cs="Arial"/>
          <w:lang w:val="fr-CM"/>
        </w:rPr>
        <w:t>totaux</w:t>
      </w:r>
      <w:r w:rsidRPr="008822CA">
        <w:rPr>
          <w:rFonts w:ascii="Arial Narrow" w:hAnsi="Arial Narrow" w:cs="Arial"/>
          <w:spacing w:val="13"/>
          <w:lang w:val="fr-CM"/>
        </w:rPr>
        <w:t xml:space="preserve"> </w:t>
      </w:r>
      <w:r w:rsidRPr="008822CA">
        <w:rPr>
          <w:rFonts w:ascii="Arial Narrow" w:hAnsi="Arial Narrow" w:cs="Arial"/>
          <w:lang w:val="fr-CM"/>
        </w:rPr>
        <w:t>de</w:t>
      </w:r>
      <w:r w:rsidRPr="008822CA">
        <w:rPr>
          <w:rFonts w:ascii="Arial Narrow" w:hAnsi="Arial Narrow" w:cs="Arial"/>
          <w:spacing w:val="13"/>
          <w:lang w:val="fr-CM"/>
        </w:rPr>
        <w:t xml:space="preserve"> </w:t>
      </w:r>
      <w:r w:rsidRPr="008822CA">
        <w:rPr>
          <w:rFonts w:ascii="Arial Narrow" w:hAnsi="Arial Narrow" w:cs="Arial"/>
          <w:lang w:val="fr-CM"/>
        </w:rPr>
        <w:t>tous</w:t>
      </w:r>
      <w:r w:rsidRPr="008822CA">
        <w:rPr>
          <w:rFonts w:ascii="Arial Narrow" w:hAnsi="Arial Narrow" w:cs="Arial"/>
          <w:spacing w:val="13"/>
          <w:lang w:val="fr-CM"/>
        </w:rPr>
        <w:t xml:space="preserve"> </w:t>
      </w:r>
      <w:r w:rsidRPr="008822CA">
        <w:rPr>
          <w:rFonts w:ascii="Arial Narrow" w:hAnsi="Arial Narrow" w:cs="Arial"/>
          <w:lang w:val="fr-CM"/>
        </w:rPr>
        <w:t>les</w:t>
      </w:r>
      <w:r w:rsidRPr="008822CA">
        <w:rPr>
          <w:rFonts w:ascii="Arial Narrow" w:hAnsi="Arial Narrow" w:cs="Arial"/>
          <w:spacing w:val="13"/>
          <w:lang w:val="fr-CM"/>
        </w:rPr>
        <w:t xml:space="preserve"> </w:t>
      </w:r>
      <w:r w:rsidRPr="008822CA">
        <w:rPr>
          <w:rFonts w:ascii="Arial Narrow" w:hAnsi="Arial Narrow" w:cs="Arial"/>
          <w:lang w:val="fr-CM"/>
        </w:rPr>
        <w:t>postes</w:t>
      </w:r>
      <w:r w:rsidRPr="008822CA">
        <w:rPr>
          <w:rFonts w:ascii="Arial Narrow" w:hAnsi="Arial Narrow" w:cs="Arial"/>
          <w:spacing w:val="13"/>
          <w:lang w:val="fr-CM"/>
        </w:rPr>
        <w:t xml:space="preserve"> </w:t>
      </w:r>
      <w:r w:rsidRPr="008822CA">
        <w:rPr>
          <w:rFonts w:ascii="Arial Narrow" w:hAnsi="Arial Narrow" w:cs="Arial"/>
          <w:lang w:val="fr-CM"/>
        </w:rPr>
        <w:t>des</w:t>
      </w:r>
      <w:r w:rsidRPr="008822CA">
        <w:rPr>
          <w:rFonts w:ascii="Arial Narrow" w:hAnsi="Arial Narrow" w:cs="Arial"/>
          <w:spacing w:val="13"/>
          <w:lang w:val="fr-CM"/>
        </w:rPr>
        <w:t xml:space="preserve"> </w:t>
      </w:r>
      <w:r w:rsidRPr="008822CA">
        <w:rPr>
          <w:rFonts w:ascii="Arial Narrow" w:hAnsi="Arial Narrow" w:cs="Arial"/>
          <w:lang w:val="fr-CM"/>
        </w:rPr>
        <w:t>bordereaux</w:t>
      </w:r>
      <w:r w:rsidRPr="008822CA">
        <w:rPr>
          <w:rFonts w:ascii="Arial Narrow" w:hAnsi="Arial Narrow" w:cs="Arial"/>
          <w:spacing w:val="13"/>
          <w:lang w:val="fr-CM"/>
        </w:rPr>
        <w:t xml:space="preserve"> </w:t>
      </w:r>
      <w:r w:rsidRPr="008822CA">
        <w:rPr>
          <w:rFonts w:ascii="Arial Narrow" w:hAnsi="Arial Narrow" w:cs="Arial"/>
          <w:lang w:val="fr-CM"/>
        </w:rPr>
        <w:t>de prix</w:t>
      </w:r>
      <w:r w:rsidRPr="008822CA">
        <w:rPr>
          <w:rFonts w:ascii="Arial Narrow" w:hAnsi="Arial Narrow" w:cs="Arial"/>
          <w:spacing w:val="6"/>
          <w:lang w:val="fr-CM"/>
        </w:rPr>
        <w:t xml:space="preserve"> </w:t>
      </w:r>
      <w:r w:rsidRPr="008822CA">
        <w:rPr>
          <w:rFonts w:ascii="Arial Narrow" w:hAnsi="Arial Narrow" w:cs="Arial"/>
          <w:lang w:val="fr-CM"/>
        </w:rPr>
        <w:t>et</w:t>
      </w:r>
      <w:r w:rsidRPr="008822CA">
        <w:rPr>
          <w:rFonts w:ascii="Arial Narrow" w:hAnsi="Arial Narrow" w:cs="Arial"/>
          <w:spacing w:val="6"/>
          <w:lang w:val="fr-CM"/>
        </w:rPr>
        <w:t xml:space="preserve"> </w:t>
      </w:r>
      <w:r w:rsidRPr="008822CA">
        <w:rPr>
          <w:rFonts w:ascii="Arial Narrow" w:hAnsi="Arial Narrow" w:cs="Arial"/>
          <w:lang w:val="fr-CM"/>
        </w:rPr>
        <w:t>des</w:t>
      </w:r>
      <w:r w:rsidRPr="008822CA">
        <w:rPr>
          <w:rFonts w:ascii="Arial Narrow" w:hAnsi="Arial Narrow" w:cs="Arial"/>
          <w:spacing w:val="6"/>
          <w:lang w:val="fr-CM"/>
        </w:rPr>
        <w:t xml:space="preserve"> </w:t>
      </w:r>
      <w:r w:rsidRPr="008822CA">
        <w:rPr>
          <w:rFonts w:ascii="Arial Narrow" w:hAnsi="Arial Narrow" w:cs="Arial"/>
          <w:lang w:val="fr-CM"/>
        </w:rPr>
        <w:t>Détails</w:t>
      </w:r>
      <w:r w:rsidRPr="008822CA">
        <w:rPr>
          <w:rFonts w:ascii="Arial Narrow" w:hAnsi="Arial Narrow" w:cs="Arial"/>
          <w:spacing w:val="6"/>
          <w:lang w:val="fr-CM"/>
        </w:rPr>
        <w:t xml:space="preserve"> </w:t>
      </w:r>
      <w:r w:rsidRPr="008822CA">
        <w:rPr>
          <w:rFonts w:ascii="Arial Narrow" w:hAnsi="Arial Narrow" w:cs="Arial"/>
          <w:lang w:val="fr-CM"/>
        </w:rPr>
        <w:t>quantitatifs</w:t>
      </w:r>
      <w:r w:rsidRPr="008822CA">
        <w:rPr>
          <w:rFonts w:ascii="Arial Narrow" w:hAnsi="Arial Narrow" w:cs="Arial"/>
          <w:spacing w:val="6"/>
          <w:lang w:val="fr-CM"/>
        </w:rPr>
        <w:t xml:space="preserve"> </w:t>
      </w:r>
      <w:r w:rsidRPr="008822CA">
        <w:rPr>
          <w:rFonts w:ascii="Arial Narrow" w:hAnsi="Arial Narrow" w:cs="Arial"/>
          <w:lang w:val="fr-CM"/>
        </w:rPr>
        <w:t>et</w:t>
      </w:r>
      <w:r w:rsidRPr="008822CA">
        <w:rPr>
          <w:rFonts w:ascii="Arial Narrow" w:hAnsi="Arial Narrow" w:cs="Arial"/>
          <w:spacing w:val="6"/>
          <w:lang w:val="fr-CM"/>
        </w:rPr>
        <w:t xml:space="preserve"> </w:t>
      </w:r>
      <w:r w:rsidRPr="008822CA">
        <w:rPr>
          <w:rFonts w:ascii="Arial Narrow" w:hAnsi="Arial Narrow" w:cs="Arial"/>
          <w:lang w:val="fr-CM"/>
        </w:rPr>
        <w:t>estimatifs.</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 xml:space="preserve">16.3. </w:t>
      </w:r>
      <w:r w:rsidRPr="008822CA">
        <w:rPr>
          <w:rFonts w:ascii="Arial Narrow" w:hAnsi="Arial Narrow" w:cs="Arial"/>
          <w:spacing w:val="5"/>
          <w:lang w:val="fr-CM"/>
        </w:rPr>
        <w:t>Sou</w:t>
      </w:r>
      <w:r w:rsidRPr="008822CA">
        <w:rPr>
          <w:rFonts w:ascii="Arial Narrow" w:hAnsi="Arial Narrow" w:cs="Arial"/>
          <w:lang w:val="fr-CM"/>
        </w:rPr>
        <w:t xml:space="preserve">s </w:t>
      </w:r>
      <w:r w:rsidRPr="008822CA">
        <w:rPr>
          <w:rFonts w:ascii="Arial Narrow" w:hAnsi="Arial Narrow" w:cs="Arial"/>
          <w:spacing w:val="5"/>
          <w:lang w:val="fr-CM"/>
        </w:rPr>
        <w:t>réserv</w:t>
      </w:r>
      <w:r w:rsidRPr="008822CA">
        <w:rPr>
          <w:rFonts w:ascii="Arial Narrow" w:hAnsi="Arial Narrow" w:cs="Arial"/>
          <w:lang w:val="fr-CM"/>
        </w:rPr>
        <w:t xml:space="preserve">e </w:t>
      </w:r>
      <w:r w:rsidRPr="008822CA">
        <w:rPr>
          <w:rFonts w:ascii="Arial Narrow" w:hAnsi="Arial Narrow" w:cs="Arial"/>
          <w:spacing w:val="5"/>
          <w:lang w:val="fr-CM"/>
        </w:rPr>
        <w:t>d</w:t>
      </w:r>
      <w:r w:rsidRPr="008822CA">
        <w:rPr>
          <w:rFonts w:ascii="Arial Narrow" w:hAnsi="Arial Narrow" w:cs="Arial"/>
          <w:lang w:val="fr-CM"/>
        </w:rPr>
        <w:t xml:space="preserve">es </w:t>
      </w:r>
      <w:r w:rsidRPr="008822CA">
        <w:rPr>
          <w:rFonts w:ascii="Arial Narrow" w:hAnsi="Arial Narrow" w:cs="Arial"/>
          <w:spacing w:val="5"/>
          <w:lang w:val="fr-CM"/>
        </w:rPr>
        <w:t>disposition</w:t>
      </w:r>
      <w:r w:rsidRPr="008822CA">
        <w:rPr>
          <w:rFonts w:ascii="Arial Narrow" w:hAnsi="Arial Narrow" w:cs="Arial"/>
          <w:lang w:val="fr-CM"/>
        </w:rPr>
        <w:t xml:space="preserve">s </w:t>
      </w:r>
      <w:r w:rsidRPr="008822CA">
        <w:rPr>
          <w:rFonts w:ascii="Arial Narrow" w:hAnsi="Arial Narrow" w:cs="Arial"/>
          <w:spacing w:val="5"/>
          <w:lang w:val="fr-CM"/>
        </w:rPr>
        <w:t xml:space="preserve">contraires </w:t>
      </w:r>
      <w:r w:rsidRPr="008822CA">
        <w:rPr>
          <w:rFonts w:ascii="Arial Narrow" w:hAnsi="Arial Narrow" w:cs="Arial"/>
          <w:lang w:val="fr-CM"/>
        </w:rPr>
        <w:t>prévues</w:t>
      </w:r>
      <w:r w:rsidRPr="008822CA">
        <w:rPr>
          <w:rFonts w:ascii="Arial Narrow" w:hAnsi="Arial Narrow" w:cs="Arial"/>
          <w:spacing w:val="15"/>
          <w:lang w:val="fr-CM"/>
        </w:rPr>
        <w:t xml:space="preserve"> </w:t>
      </w:r>
      <w:r w:rsidRPr="008822CA">
        <w:rPr>
          <w:rFonts w:ascii="Arial Narrow" w:hAnsi="Arial Narrow" w:cs="Arial"/>
          <w:lang w:val="fr-CM"/>
        </w:rPr>
        <w:t>dans</w:t>
      </w:r>
      <w:r w:rsidRPr="008822CA">
        <w:rPr>
          <w:rFonts w:ascii="Arial Narrow" w:hAnsi="Arial Narrow" w:cs="Arial"/>
          <w:spacing w:val="15"/>
          <w:lang w:val="fr-CM"/>
        </w:rPr>
        <w:t xml:space="preserve"> </w:t>
      </w:r>
      <w:r w:rsidRPr="008822CA">
        <w:rPr>
          <w:rFonts w:ascii="Arial Narrow" w:hAnsi="Arial Narrow" w:cs="Arial"/>
          <w:lang w:val="fr-CM"/>
        </w:rPr>
        <w:t>le</w:t>
      </w:r>
      <w:r w:rsidRPr="008822CA">
        <w:rPr>
          <w:rFonts w:ascii="Arial Narrow" w:hAnsi="Arial Narrow" w:cs="Arial"/>
          <w:spacing w:val="15"/>
          <w:lang w:val="fr-CM"/>
        </w:rPr>
        <w:t xml:space="preserve"> </w:t>
      </w:r>
      <w:r w:rsidRPr="008822CA">
        <w:rPr>
          <w:rFonts w:ascii="Arial Narrow" w:hAnsi="Arial Narrow" w:cs="Arial"/>
          <w:lang w:val="fr-CM"/>
        </w:rPr>
        <w:t>RPAO</w:t>
      </w:r>
      <w:r w:rsidRPr="008822CA">
        <w:rPr>
          <w:rFonts w:ascii="Arial Narrow" w:hAnsi="Arial Narrow" w:cs="Arial"/>
          <w:spacing w:val="15"/>
          <w:lang w:val="fr-CM"/>
        </w:rPr>
        <w:t xml:space="preserve"> </w:t>
      </w:r>
      <w:r w:rsidRPr="008822CA">
        <w:rPr>
          <w:rFonts w:ascii="Arial Narrow" w:hAnsi="Arial Narrow" w:cs="Arial"/>
          <w:lang w:val="fr-CM"/>
        </w:rPr>
        <w:t>et</w:t>
      </w:r>
      <w:r w:rsidRPr="008822CA">
        <w:rPr>
          <w:rFonts w:ascii="Arial Narrow" w:hAnsi="Arial Narrow" w:cs="Arial"/>
          <w:spacing w:val="15"/>
          <w:lang w:val="fr-CM"/>
        </w:rPr>
        <w:t xml:space="preserve"> </w:t>
      </w:r>
      <w:r w:rsidRPr="008822CA">
        <w:rPr>
          <w:rFonts w:ascii="Arial Narrow" w:hAnsi="Arial Narrow" w:cs="Arial"/>
          <w:lang w:val="fr-CM"/>
        </w:rPr>
        <w:t>le</w:t>
      </w:r>
      <w:r w:rsidRPr="008822CA">
        <w:rPr>
          <w:rFonts w:ascii="Arial Narrow" w:hAnsi="Arial Narrow" w:cs="Arial"/>
          <w:spacing w:val="15"/>
          <w:lang w:val="fr-CM"/>
        </w:rPr>
        <w:t xml:space="preserve"> </w:t>
      </w:r>
      <w:r w:rsidRPr="008822CA">
        <w:rPr>
          <w:rFonts w:ascii="Arial Narrow" w:hAnsi="Arial Narrow" w:cs="Arial"/>
          <w:lang w:val="fr-CM"/>
        </w:rPr>
        <w:t>CCAP,</w:t>
      </w:r>
      <w:r w:rsidRPr="008822CA">
        <w:rPr>
          <w:rFonts w:ascii="Arial Narrow" w:hAnsi="Arial Narrow" w:cs="Arial"/>
          <w:spacing w:val="15"/>
          <w:lang w:val="fr-CM"/>
        </w:rPr>
        <w:t xml:space="preserve"> </w:t>
      </w:r>
      <w:r w:rsidRPr="008822CA">
        <w:rPr>
          <w:rFonts w:ascii="Arial Narrow" w:hAnsi="Arial Narrow" w:cs="Arial"/>
          <w:lang w:val="fr-CM"/>
        </w:rPr>
        <w:t>tous</w:t>
      </w:r>
      <w:r w:rsidRPr="008822CA">
        <w:rPr>
          <w:rFonts w:ascii="Arial Narrow" w:hAnsi="Arial Narrow" w:cs="Arial"/>
          <w:spacing w:val="15"/>
          <w:lang w:val="fr-CM"/>
        </w:rPr>
        <w:t xml:space="preserve"> </w:t>
      </w:r>
      <w:r w:rsidRPr="008822CA">
        <w:rPr>
          <w:rFonts w:ascii="Arial Narrow" w:hAnsi="Arial Narrow" w:cs="Arial"/>
          <w:lang w:val="fr-CM"/>
        </w:rPr>
        <w:t xml:space="preserve">les </w:t>
      </w:r>
      <w:r w:rsidRPr="008822CA">
        <w:rPr>
          <w:rFonts w:ascii="Arial Narrow" w:hAnsi="Arial Narrow" w:cs="Arial"/>
          <w:spacing w:val="5"/>
          <w:lang w:val="fr-CM"/>
        </w:rPr>
        <w:t>droits</w:t>
      </w:r>
      <w:r w:rsidRPr="008822CA">
        <w:rPr>
          <w:rFonts w:ascii="Arial Narrow" w:hAnsi="Arial Narrow" w:cs="Arial"/>
          <w:lang w:val="fr-CM"/>
        </w:rPr>
        <w:t xml:space="preserve">, </w:t>
      </w:r>
      <w:r w:rsidRPr="008822CA">
        <w:rPr>
          <w:rFonts w:ascii="Arial Narrow" w:hAnsi="Arial Narrow" w:cs="Arial"/>
          <w:spacing w:val="5"/>
          <w:lang w:val="fr-CM"/>
        </w:rPr>
        <w:t>impôt</w:t>
      </w:r>
      <w:r w:rsidRPr="008822CA">
        <w:rPr>
          <w:rFonts w:ascii="Arial Narrow" w:hAnsi="Arial Narrow" w:cs="Arial"/>
          <w:lang w:val="fr-CM"/>
        </w:rPr>
        <w:t xml:space="preserve">s </w:t>
      </w:r>
      <w:r w:rsidRPr="008822CA">
        <w:rPr>
          <w:rFonts w:ascii="Arial Narrow" w:hAnsi="Arial Narrow" w:cs="Arial"/>
          <w:spacing w:val="5"/>
          <w:lang w:val="fr-CM"/>
        </w:rPr>
        <w:t>et taxes payables</w:t>
      </w:r>
      <w:r w:rsidRPr="008822CA">
        <w:rPr>
          <w:rFonts w:ascii="Arial Narrow" w:hAnsi="Arial Narrow" w:cs="Arial"/>
          <w:spacing w:val="-15"/>
          <w:lang w:val="fr-CM"/>
        </w:rPr>
        <w:t xml:space="preserve"> </w:t>
      </w:r>
      <w:r w:rsidRPr="008822CA">
        <w:rPr>
          <w:rFonts w:ascii="Arial Narrow" w:hAnsi="Arial Narrow" w:cs="Arial"/>
          <w:spacing w:val="5"/>
          <w:lang w:val="fr-CM"/>
        </w:rPr>
        <w:t>pa</w:t>
      </w:r>
      <w:r w:rsidRPr="008822CA">
        <w:rPr>
          <w:rFonts w:ascii="Arial Narrow" w:hAnsi="Arial Narrow" w:cs="Arial"/>
          <w:lang w:val="fr-CM"/>
        </w:rPr>
        <w:t xml:space="preserve">r </w:t>
      </w:r>
      <w:r w:rsidRPr="008822CA">
        <w:rPr>
          <w:rFonts w:ascii="Arial Narrow" w:hAnsi="Arial Narrow" w:cs="Arial"/>
          <w:spacing w:val="5"/>
          <w:lang w:val="fr-CM"/>
        </w:rPr>
        <w:t xml:space="preserve">le </w:t>
      </w:r>
      <w:r w:rsidRPr="008822CA">
        <w:rPr>
          <w:rFonts w:ascii="Arial Narrow" w:hAnsi="Arial Narrow" w:cs="Arial"/>
          <w:lang w:val="fr-CM"/>
        </w:rPr>
        <w:t>soumissionnaire</w:t>
      </w:r>
      <w:r w:rsidRPr="008822CA">
        <w:rPr>
          <w:rFonts w:ascii="Arial Narrow" w:hAnsi="Arial Narrow" w:cs="Arial"/>
          <w:spacing w:val="-2"/>
          <w:lang w:val="fr-CM"/>
        </w:rPr>
        <w:t xml:space="preserve"> </w:t>
      </w:r>
      <w:r w:rsidRPr="008822CA">
        <w:rPr>
          <w:rFonts w:ascii="Arial Narrow" w:hAnsi="Arial Narrow" w:cs="Arial"/>
          <w:lang w:val="fr-CM"/>
        </w:rPr>
        <w:t>au</w:t>
      </w:r>
      <w:r w:rsidRPr="008822CA">
        <w:rPr>
          <w:rFonts w:ascii="Arial Narrow" w:hAnsi="Arial Narrow" w:cs="Arial"/>
          <w:spacing w:val="-2"/>
          <w:lang w:val="fr-CM"/>
        </w:rPr>
        <w:t xml:space="preserve"> </w:t>
      </w:r>
      <w:r w:rsidRPr="008822CA">
        <w:rPr>
          <w:rFonts w:ascii="Arial Narrow" w:hAnsi="Arial Narrow" w:cs="Arial"/>
          <w:lang w:val="fr-CM"/>
        </w:rPr>
        <w:t>titre</w:t>
      </w:r>
      <w:r w:rsidRPr="008822CA">
        <w:rPr>
          <w:rFonts w:ascii="Arial Narrow" w:hAnsi="Arial Narrow" w:cs="Arial"/>
          <w:spacing w:val="-2"/>
          <w:lang w:val="fr-CM"/>
        </w:rPr>
        <w:t xml:space="preserve"> </w:t>
      </w:r>
      <w:r w:rsidRPr="008822CA">
        <w:rPr>
          <w:rFonts w:ascii="Arial Narrow" w:hAnsi="Arial Narrow" w:cs="Arial"/>
          <w:lang w:val="fr-CM"/>
        </w:rPr>
        <w:t>du</w:t>
      </w:r>
      <w:r w:rsidRPr="008822CA">
        <w:rPr>
          <w:rFonts w:ascii="Arial Narrow" w:hAnsi="Arial Narrow" w:cs="Arial"/>
          <w:spacing w:val="-2"/>
          <w:lang w:val="fr-CM"/>
        </w:rPr>
        <w:t xml:space="preserve"> </w:t>
      </w:r>
      <w:r w:rsidRPr="008822CA">
        <w:rPr>
          <w:rFonts w:ascii="Arial Narrow" w:hAnsi="Arial Narrow" w:cs="Arial"/>
          <w:lang w:val="fr-CM"/>
        </w:rPr>
        <w:t>futur</w:t>
      </w:r>
      <w:r w:rsidRPr="008822CA">
        <w:rPr>
          <w:rFonts w:ascii="Arial Narrow" w:hAnsi="Arial Narrow" w:cs="Arial"/>
          <w:spacing w:val="-2"/>
          <w:lang w:val="fr-CM"/>
        </w:rPr>
        <w:t xml:space="preserve"> </w:t>
      </w:r>
      <w:r w:rsidRPr="008822CA">
        <w:rPr>
          <w:rFonts w:ascii="Arial Narrow" w:hAnsi="Arial Narrow" w:cs="Arial"/>
          <w:lang w:val="fr-CM"/>
        </w:rPr>
        <w:t>Marché,</w:t>
      </w:r>
      <w:r w:rsidRPr="008822CA">
        <w:rPr>
          <w:rFonts w:ascii="Arial Narrow" w:hAnsi="Arial Narrow" w:cs="Arial"/>
          <w:spacing w:val="-2"/>
          <w:lang w:val="fr-CM"/>
        </w:rPr>
        <w:t xml:space="preserve"> </w:t>
      </w:r>
      <w:r w:rsidRPr="008822CA">
        <w:rPr>
          <w:rFonts w:ascii="Arial Narrow" w:hAnsi="Arial Narrow" w:cs="Arial"/>
          <w:lang w:val="fr-CM"/>
        </w:rPr>
        <w:t>seront</w:t>
      </w:r>
      <w:r w:rsidRPr="008822CA">
        <w:rPr>
          <w:rFonts w:ascii="Arial Narrow" w:hAnsi="Arial Narrow" w:cs="Arial"/>
          <w:spacing w:val="24"/>
          <w:lang w:val="fr-CM"/>
        </w:rPr>
        <w:t xml:space="preserve"> </w:t>
      </w:r>
      <w:r w:rsidRPr="008822CA">
        <w:rPr>
          <w:rFonts w:ascii="Arial Narrow" w:hAnsi="Arial Narrow" w:cs="Arial"/>
          <w:lang w:val="fr-CM"/>
        </w:rPr>
        <w:t>inclus</w:t>
      </w:r>
      <w:r w:rsidRPr="008822CA">
        <w:rPr>
          <w:rFonts w:ascii="Arial Narrow" w:hAnsi="Arial Narrow" w:cs="Arial"/>
          <w:spacing w:val="24"/>
          <w:lang w:val="fr-CM"/>
        </w:rPr>
        <w:t xml:space="preserve"> </w:t>
      </w:r>
      <w:r w:rsidRPr="008822CA">
        <w:rPr>
          <w:rFonts w:ascii="Arial Narrow" w:hAnsi="Arial Narrow" w:cs="Arial"/>
          <w:lang w:val="fr-CM"/>
        </w:rPr>
        <w:t>dans les</w:t>
      </w:r>
      <w:r w:rsidRPr="008822CA">
        <w:rPr>
          <w:rFonts w:ascii="Arial Narrow" w:hAnsi="Arial Narrow" w:cs="Arial"/>
          <w:spacing w:val="6"/>
          <w:lang w:val="fr-CM"/>
        </w:rPr>
        <w:t xml:space="preserve"> </w:t>
      </w:r>
      <w:r w:rsidRPr="008822CA">
        <w:rPr>
          <w:rFonts w:ascii="Arial Narrow" w:hAnsi="Arial Narrow" w:cs="Arial"/>
          <w:lang w:val="fr-CM"/>
        </w:rPr>
        <w:t>prix</w:t>
      </w:r>
      <w:r w:rsidRPr="008822CA">
        <w:rPr>
          <w:rFonts w:ascii="Arial Narrow" w:hAnsi="Arial Narrow" w:cs="Arial"/>
          <w:spacing w:val="6"/>
          <w:lang w:val="fr-CM"/>
        </w:rPr>
        <w:t xml:space="preserve"> </w:t>
      </w:r>
      <w:r w:rsidRPr="008822CA">
        <w:rPr>
          <w:rFonts w:ascii="Arial Narrow" w:hAnsi="Arial Narrow" w:cs="Arial"/>
          <w:lang w:val="fr-CM"/>
        </w:rPr>
        <w:t>et</w:t>
      </w:r>
      <w:r w:rsidRPr="008822CA">
        <w:rPr>
          <w:rFonts w:ascii="Arial Narrow" w:hAnsi="Arial Narrow" w:cs="Arial"/>
          <w:spacing w:val="6"/>
          <w:lang w:val="fr-CM"/>
        </w:rPr>
        <w:t xml:space="preserve"> </w:t>
      </w:r>
      <w:r w:rsidRPr="008822CA">
        <w:rPr>
          <w:rFonts w:ascii="Arial Narrow" w:hAnsi="Arial Narrow" w:cs="Arial"/>
          <w:lang w:val="fr-CM"/>
        </w:rPr>
        <w:t>dans</w:t>
      </w:r>
      <w:r w:rsidRPr="008822CA">
        <w:rPr>
          <w:rFonts w:ascii="Arial Narrow" w:hAnsi="Arial Narrow" w:cs="Arial"/>
          <w:spacing w:val="6"/>
          <w:lang w:val="fr-CM"/>
        </w:rPr>
        <w:t xml:space="preserve"> </w:t>
      </w:r>
      <w:r w:rsidRPr="008822CA">
        <w:rPr>
          <w:rFonts w:ascii="Arial Narrow" w:hAnsi="Arial Narrow" w:cs="Arial"/>
          <w:lang w:val="fr-CM"/>
        </w:rPr>
        <w:t>le</w:t>
      </w:r>
      <w:r w:rsidRPr="008822CA">
        <w:rPr>
          <w:rFonts w:ascii="Arial Narrow" w:hAnsi="Arial Narrow" w:cs="Arial"/>
          <w:spacing w:val="6"/>
          <w:lang w:val="fr-CM"/>
        </w:rPr>
        <w:t xml:space="preserve"> </w:t>
      </w:r>
      <w:r w:rsidRPr="008822CA">
        <w:rPr>
          <w:rFonts w:ascii="Arial Narrow" w:hAnsi="Arial Narrow" w:cs="Arial"/>
          <w:lang w:val="fr-CM"/>
        </w:rPr>
        <w:t>montant</w:t>
      </w:r>
      <w:r w:rsidRPr="008822CA">
        <w:rPr>
          <w:rFonts w:ascii="Arial Narrow" w:hAnsi="Arial Narrow" w:cs="Arial"/>
          <w:spacing w:val="6"/>
          <w:lang w:val="fr-CM"/>
        </w:rPr>
        <w:t xml:space="preserve"> </w:t>
      </w:r>
      <w:r w:rsidRPr="008822CA">
        <w:rPr>
          <w:rFonts w:ascii="Arial Narrow" w:hAnsi="Arial Narrow" w:cs="Arial"/>
          <w:lang w:val="fr-CM"/>
        </w:rPr>
        <w:t>total</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son</w:t>
      </w:r>
      <w:r w:rsidRPr="008822CA">
        <w:rPr>
          <w:rFonts w:ascii="Arial Narrow" w:hAnsi="Arial Narrow" w:cs="Arial"/>
          <w:spacing w:val="6"/>
          <w:lang w:val="fr-CM"/>
        </w:rPr>
        <w:t xml:space="preserve"> </w:t>
      </w:r>
      <w:r w:rsidRPr="008822CA">
        <w:rPr>
          <w:rFonts w:ascii="Arial Narrow" w:hAnsi="Arial Narrow" w:cs="Arial"/>
          <w:lang w:val="fr-CM"/>
        </w:rPr>
        <w:t>offre.</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16.4. Si</w:t>
      </w:r>
      <w:r w:rsidRPr="008822CA">
        <w:rPr>
          <w:rFonts w:ascii="Arial Narrow" w:hAnsi="Arial Narrow" w:cs="Arial"/>
          <w:spacing w:val="-3"/>
          <w:lang w:val="fr-CM"/>
        </w:rPr>
        <w:t xml:space="preserve"> </w:t>
      </w:r>
      <w:r w:rsidRPr="008822CA">
        <w:rPr>
          <w:rFonts w:ascii="Arial Narrow" w:hAnsi="Arial Narrow" w:cs="Arial"/>
          <w:lang w:val="fr-CM"/>
        </w:rPr>
        <w:t>les</w:t>
      </w:r>
      <w:r w:rsidRPr="008822CA">
        <w:rPr>
          <w:rFonts w:ascii="Arial Narrow" w:hAnsi="Arial Narrow" w:cs="Arial"/>
          <w:spacing w:val="-3"/>
          <w:lang w:val="fr-CM"/>
        </w:rPr>
        <w:t xml:space="preserve"> </w:t>
      </w:r>
      <w:r w:rsidRPr="008822CA">
        <w:rPr>
          <w:rFonts w:ascii="Arial Narrow" w:hAnsi="Arial Narrow" w:cs="Arial"/>
          <w:lang w:val="fr-CM"/>
        </w:rPr>
        <w:t>clauses</w:t>
      </w:r>
      <w:r w:rsidRPr="008822CA">
        <w:rPr>
          <w:rFonts w:ascii="Arial Narrow" w:hAnsi="Arial Narrow" w:cs="Arial"/>
          <w:spacing w:val="-3"/>
          <w:lang w:val="fr-CM"/>
        </w:rPr>
        <w:t xml:space="preserve"> </w:t>
      </w:r>
      <w:r w:rsidRPr="008822CA">
        <w:rPr>
          <w:rFonts w:ascii="Arial Narrow" w:hAnsi="Arial Narrow" w:cs="Arial"/>
          <w:lang w:val="fr-CM"/>
        </w:rPr>
        <w:t>de</w:t>
      </w:r>
      <w:r w:rsidRPr="008822CA">
        <w:rPr>
          <w:rFonts w:ascii="Arial Narrow" w:hAnsi="Arial Narrow" w:cs="Arial"/>
          <w:spacing w:val="-3"/>
          <w:lang w:val="fr-CM"/>
        </w:rPr>
        <w:t xml:space="preserve"> </w:t>
      </w:r>
      <w:r w:rsidRPr="008822CA">
        <w:rPr>
          <w:rFonts w:ascii="Arial Narrow" w:hAnsi="Arial Narrow" w:cs="Arial"/>
          <w:lang w:val="fr-CM"/>
        </w:rPr>
        <w:t>révision</w:t>
      </w:r>
      <w:r w:rsidRPr="008822CA">
        <w:rPr>
          <w:rFonts w:ascii="Arial Narrow" w:hAnsi="Arial Narrow" w:cs="Arial"/>
          <w:spacing w:val="-3"/>
          <w:lang w:val="fr-CM"/>
        </w:rPr>
        <w:t xml:space="preserve"> </w:t>
      </w:r>
      <w:r w:rsidRPr="008822CA">
        <w:rPr>
          <w:rFonts w:ascii="Arial Narrow" w:hAnsi="Arial Narrow" w:cs="Arial"/>
          <w:lang w:val="fr-CM"/>
        </w:rPr>
        <w:t>et/ou</w:t>
      </w:r>
      <w:r w:rsidRPr="008822CA">
        <w:rPr>
          <w:rFonts w:ascii="Arial Narrow" w:hAnsi="Arial Narrow" w:cs="Arial"/>
          <w:spacing w:val="-3"/>
          <w:lang w:val="fr-CM"/>
        </w:rPr>
        <w:t xml:space="preserve"> </w:t>
      </w:r>
      <w:r w:rsidRPr="008822CA">
        <w:rPr>
          <w:rFonts w:ascii="Arial Narrow" w:hAnsi="Arial Narrow" w:cs="Arial"/>
          <w:lang w:val="fr-CM"/>
        </w:rPr>
        <w:t xml:space="preserve">d’actualisation des prix sont prévues dans le marché, la date </w:t>
      </w:r>
      <w:r w:rsidRPr="008822CA">
        <w:rPr>
          <w:rFonts w:ascii="Arial Narrow" w:hAnsi="Arial Narrow" w:cs="Arial"/>
          <w:lang w:val="fr-CM"/>
        </w:rPr>
        <w:lastRenderedPageBreak/>
        <w:t>d’établissement</w:t>
      </w:r>
      <w:r w:rsidRPr="008822CA">
        <w:rPr>
          <w:rFonts w:ascii="Arial Narrow" w:hAnsi="Arial Narrow" w:cs="Arial"/>
          <w:spacing w:val="1"/>
          <w:lang w:val="fr-CM"/>
        </w:rPr>
        <w:t xml:space="preserve"> </w:t>
      </w:r>
      <w:r w:rsidRPr="008822CA">
        <w:rPr>
          <w:rFonts w:ascii="Arial Narrow" w:hAnsi="Arial Narrow" w:cs="Arial"/>
          <w:lang w:val="fr-CM"/>
        </w:rPr>
        <w:t>des</w:t>
      </w:r>
      <w:r w:rsidRPr="008822CA">
        <w:rPr>
          <w:rFonts w:ascii="Arial Narrow" w:hAnsi="Arial Narrow" w:cs="Arial"/>
          <w:spacing w:val="1"/>
          <w:lang w:val="fr-CM"/>
        </w:rPr>
        <w:t xml:space="preserve"> </w:t>
      </w:r>
      <w:r w:rsidRPr="008822CA">
        <w:rPr>
          <w:rFonts w:ascii="Arial Narrow" w:hAnsi="Arial Narrow" w:cs="Arial"/>
          <w:lang w:val="fr-CM"/>
        </w:rPr>
        <w:t>prix</w:t>
      </w:r>
      <w:r w:rsidRPr="008822CA">
        <w:rPr>
          <w:rFonts w:ascii="Arial Narrow" w:hAnsi="Arial Narrow" w:cs="Arial"/>
          <w:spacing w:val="1"/>
          <w:lang w:val="fr-CM"/>
        </w:rPr>
        <w:t xml:space="preserve"> </w:t>
      </w:r>
      <w:r w:rsidRPr="008822CA">
        <w:rPr>
          <w:rFonts w:ascii="Arial Narrow" w:hAnsi="Arial Narrow" w:cs="Arial"/>
          <w:lang w:val="fr-CM"/>
        </w:rPr>
        <w:t>initiaux,</w:t>
      </w:r>
      <w:r w:rsidRPr="008822CA">
        <w:rPr>
          <w:rFonts w:ascii="Arial Narrow" w:hAnsi="Arial Narrow" w:cs="Arial"/>
          <w:spacing w:val="1"/>
          <w:lang w:val="fr-CM"/>
        </w:rPr>
        <w:t xml:space="preserve"> </w:t>
      </w:r>
      <w:r w:rsidRPr="008822CA">
        <w:rPr>
          <w:rFonts w:ascii="Arial Narrow" w:hAnsi="Arial Narrow" w:cs="Arial"/>
          <w:lang w:val="fr-CM"/>
        </w:rPr>
        <w:t>ainsi</w:t>
      </w:r>
      <w:r w:rsidRPr="008822CA">
        <w:rPr>
          <w:rFonts w:ascii="Arial Narrow" w:hAnsi="Arial Narrow" w:cs="Arial"/>
          <w:spacing w:val="1"/>
          <w:lang w:val="fr-CM"/>
        </w:rPr>
        <w:t xml:space="preserve"> </w:t>
      </w:r>
      <w:r w:rsidRPr="008822CA">
        <w:rPr>
          <w:rFonts w:ascii="Arial Narrow" w:hAnsi="Arial Narrow" w:cs="Arial"/>
          <w:lang w:val="fr-CM"/>
        </w:rPr>
        <w:t>que</w:t>
      </w:r>
      <w:r w:rsidRPr="008822CA">
        <w:rPr>
          <w:rFonts w:ascii="Arial Narrow" w:hAnsi="Arial Narrow" w:cs="Arial"/>
          <w:spacing w:val="1"/>
          <w:lang w:val="fr-CM"/>
        </w:rPr>
        <w:t xml:space="preserve"> </w:t>
      </w:r>
      <w:r w:rsidRPr="008822CA">
        <w:rPr>
          <w:rFonts w:ascii="Arial Narrow" w:hAnsi="Arial Narrow" w:cs="Arial"/>
          <w:lang w:val="fr-CM"/>
        </w:rPr>
        <w:t xml:space="preserve">les </w:t>
      </w:r>
      <w:r w:rsidRPr="008822CA">
        <w:rPr>
          <w:rFonts w:ascii="Arial Narrow" w:hAnsi="Arial Narrow" w:cs="Arial"/>
          <w:spacing w:val="1"/>
          <w:lang w:val="fr-CM"/>
        </w:rPr>
        <w:t>modalité</w:t>
      </w:r>
      <w:r w:rsidRPr="008822CA">
        <w:rPr>
          <w:rFonts w:ascii="Arial Narrow" w:hAnsi="Arial Narrow" w:cs="Arial"/>
          <w:lang w:val="fr-CM"/>
        </w:rPr>
        <w:t>s</w:t>
      </w:r>
      <w:r w:rsidRPr="008822CA">
        <w:rPr>
          <w:rFonts w:ascii="Arial Narrow" w:hAnsi="Arial Narrow" w:cs="Arial"/>
          <w:spacing w:val="-29"/>
          <w:lang w:val="fr-CM"/>
        </w:rPr>
        <w:t xml:space="preserve"> </w:t>
      </w:r>
      <w:r w:rsidRPr="008822CA">
        <w:rPr>
          <w:rFonts w:ascii="Arial Narrow" w:hAnsi="Arial Narrow" w:cs="Arial"/>
          <w:spacing w:val="1"/>
          <w:lang w:val="fr-CM"/>
        </w:rPr>
        <w:t>d</w:t>
      </w:r>
      <w:r w:rsidRPr="008822CA">
        <w:rPr>
          <w:rFonts w:ascii="Arial Narrow" w:hAnsi="Arial Narrow" w:cs="Arial"/>
          <w:lang w:val="fr-CM"/>
        </w:rPr>
        <w:t xml:space="preserve">e </w:t>
      </w:r>
      <w:r w:rsidRPr="008822CA">
        <w:rPr>
          <w:rFonts w:ascii="Arial Narrow" w:hAnsi="Arial Narrow" w:cs="Arial"/>
          <w:spacing w:val="1"/>
          <w:lang w:val="fr-CM"/>
        </w:rPr>
        <w:t>révisio</w:t>
      </w:r>
      <w:r w:rsidRPr="008822CA">
        <w:rPr>
          <w:rFonts w:ascii="Arial Narrow" w:hAnsi="Arial Narrow" w:cs="Arial"/>
          <w:lang w:val="fr-CM"/>
        </w:rPr>
        <w:t>n</w:t>
      </w:r>
      <w:r w:rsidRPr="008822CA">
        <w:rPr>
          <w:rFonts w:ascii="Arial Narrow" w:hAnsi="Arial Narrow" w:cs="Arial"/>
          <w:spacing w:val="-29"/>
          <w:lang w:val="fr-CM"/>
        </w:rPr>
        <w:t xml:space="preserve"> </w:t>
      </w:r>
      <w:r w:rsidRPr="008822CA">
        <w:rPr>
          <w:rFonts w:ascii="Arial Narrow" w:hAnsi="Arial Narrow" w:cs="Arial"/>
          <w:spacing w:val="1"/>
          <w:lang w:val="fr-CM"/>
        </w:rPr>
        <w:t>et/o</w:t>
      </w:r>
      <w:r w:rsidRPr="008822CA">
        <w:rPr>
          <w:rFonts w:ascii="Arial Narrow" w:hAnsi="Arial Narrow" w:cs="Arial"/>
          <w:lang w:val="fr-CM"/>
        </w:rPr>
        <w:t xml:space="preserve">u </w:t>
      </w:r>
      <w:r w:rsidRPr="008822CA">
        <w:rPr>
          <w:rFonts w:ascii="Arial Narrow" w:hAnsi="Arial Narrow" w:cs="Arial"/>
          <w:spacing w:val="1"/>
          <w:lang w:val="fr-CM"/>
        </w:rPr>
        <w:t>d’actualisation desdit</w:t>
      </w:r>
      <w:r w:rsidRPr="008822CA">
        <w:rPr>
          <w:rFonts w:ascii="Arial Narrow" w:hAnsi="Arial Narrow" w:cs="Arial"/>
          <w:lang w:val="fr-CM"/>
        </w:rPr>
        <w:t>s</w:t>
      </w:r>
      <w:r w:rsidRPr="008822CA">
        <w:rPr>
          <w:rFonts w:ascii="Arial Narrow" w:hAnsi="Arial Narrow" w:cs="Arial"/>
          <w:spacing w:val="-29"/>
          <w:lang w:val="fr-CM"/>
        </w:rPr>
        <w:t xml:space="preserve"> </w:t>
      </w:r>
      <w:r w:rsidRPr="008822CA">
        <w:rPr>
          <w:rFonts w:ascii="Arial Narrow" w:hAnsi="Arial Narrow" w:cs="Arial"/>
          <w:spacing w:val="1"/>
          <w:lang w:val="fr-CM"/>
        </w:rPr>
        <w:t>pri</w:t>
      </w:r>
      <w:r w:rsidRPr="008822CA">
        <w:rPr>
          <w:rFonts w:ascii="Arial Narrow" w:hAnsi="Arial Narrow" w:cs="Arial"/>
          <w:lang w:val="fr-CM"/>
        </w:rPr>
        <w:t xml:space="preserve">x </w:t>
      </w:r>
      <w:r w:rsidRPr="008822CA">
        <w:rPr>
          <w:rFonts w:ascii="Arial Narrow" w:hAnsi="Arial Narrow" w:cs="Arial"/>
          <w:spacing w:val="1"/>
          <w:lang w:val="fr-CM"/>
        </w:rPr>
        <w:t>doivent être précisées dans le CCAP</w:t>
      </w:r>
      <w:r w:rsidRPr="008822CA">
        <w:rPr>
          <w:rFonts w:ascii="Arial Narrow" w:hAnsi="Arial Narrow" w:cs="Arial"/>
          <w:lang w:val="fr-CM"/>
        </w:rPr>
        <w:t>.</w:t>
      </w:r>
      <w:r w:rsidRPr="008822CA">
        <w:rPr>
          <w:rFonts w:ascii="Arial Narrow" w:hAnsi="Arial Narrow" w:cs="Arial"/>
          <w:spacing w:val="-29"/>
          <w:lang w:val="fr-CM"/>
        </w:rPr>
        <w:t xml:space="preserve"> </w:t>
      </w:r>
      <w:r w:rsidRPr="008822CA">
        <w:rPr>
          <w:rFonts w:ascii="Arial Narrow" w:hAnsi="Arial Narrow" w:cs="Arial"/>
          <w:spacing w:val="1"/>
          <w:lang w:val="fr-CM"/>
        </w:rPr>
        <w:t xml:space="preserve">Etant </w:t>
      </w:r>
      <w:r w:rsidRPr="008822CA">
        <w:rPr>
          <w:rFonts w:ascii="Arial Narrow" w:hAnsi="Arial Narrow" w:cs="Arial"/>
          <w:lang w:val="fr-CM"/>
        </w:rPr>
        <w:t>entendu</w:t>
      </w:r>
      <w:r w:rsidRPr="008822CA">
        <w:rPr>
          <w:rFonts w:ascii="Arial Narrow" w:hAnsi="Arial Narrow" w:cs="Arial"/>
          <w:spacing w:val="1"/>
          <w:lang w:val="fr-CM"/>
        </w:rPr>
        <w:t xml:space="preserve"> </w:t>
      </w:r>
      <w:r w:rsidRPr="008822CA">
        <w:rPr>
          <w:rFonts w:ascii="Arial Narrow" w:hAnsi="Arial Narrow" w:cs="Arial"/>
          <w:lang w:val="fr-CM"/>
        </w:rPr>
        <w:t>que</w:t>
      </w:r>
      <w:r w:rsidRPr="008822CA">
        <w:rPr>
          <w:rFonts w:ascii="Arial Narrow" w:hAnsi="Arial Narrow" w:cs="Arial"/>
          <w:spacing w:val="1"/>
          <w:lang w:val="fr-CM"/>
        </w:rPr>
        <w:t xml:space="preserve"> </w:t>
      </w:r>
      <w:r w:rsidRPr="008822CA">
        <w:rPr>
          <w:rFonts w:ascii="Arial Narrow" w:hAnsi="Arial Narrow" w:cs="Arial"/>
          <w:lang w:val="fr-CM"/>
        </w:rPr>
        <w:t>tout</w:t>
      </w:r>
      <w:r w:rsidRPr="008822CA">
        <w:rPr>
          <w:rFonts w:ascii="Arial Narrow" w:hAnsi="Arial Narrow" w:cs="Arial"/>
          <w:spacing w:val="1"/>
          <w:lang w:val="fr-CM"/>
        </w:rPr>
        <w:t xml:space="preserve"> </w:t>
      </w:r>
      <w:proofErr w:type="gramStart"/>
      <w:r w:rsidRPr="008822CA">
        <w:rPr>
          <w:rFonts w:ascii="Arial Narrow" w:hAnsi="Arial Narrow" w:cs="Arial"/>
          <w:lang w:val="fr-CM"/>
        </w:rPr>
        <w:t>Marché</w:t>
      </w:r>
      <w:proofErr w:type="gramEnd"/>
      <w:r w:rsidRPr="008822CA">
        <w:rPr>
          <w:rFonts w:ascii="Arial Narrow" w:hAnsi="Arial Narrow" w:cs="Arial"/>
          <w:spacing w:val="1"/>
          <w:lang w:val="fr-CM"/>
        </w:rPr>
        <w:t xml:space="preserve"> </w:t>
      </w:r>
      <w:r w:rsidRPr="008822CA">
        <w:rPr>
          <w:rFonts w:ascii="Arial Narrow" w:hAnsi="Arial Narrow" w:cs="Arial"/>
          <w:lang w:val="fr-CM"/>
        </w:rPr>
        <w:t>dont</w:t>
      </w:r>
      <w:r w:rsidRPr="008822CA">
        <w:rPr>
          <w:rFonts w:ascii="Arial Narrow" w:hAnsi="Arial Narrow" w:cs="Arial"/>
          <w:spacing w:val="1"/>
          <w:lang w:val="fr-CM"/>
        </w:rPr>
        <w:t xml:space="preserve"> </w:t>
      </w:r>
      <w:r w:rsidRPr="008822CA">
        <w:rPr>
          <w:rFonts w:ascii="Arial Narrow" w:hAnsi="Arial Narrow" w:cs="Arial"/>
          <w:lang w:val="fr-CM"/>
        </w:rPr>
        <w:t>la</w:t>
      </w:r>
      <w:r w:rsidRPr="008822CA">
        <w:rPr>
          <w:rFonts w:ascii="Arial Narrow" w:hAnsi="Arial Narrow" w:cs="Arial"/>
          <w:spacing w:val="1"/>
          <w:lang w:val="fr-CM"/>
        </w:rPr>
        <w:t xml:space="preserve"> </w:t>
      </w:r>
      <w:r w:rsidRPr="008822CA">
        <w:rPr>
          <w:rFonts w:ascii="Arial Narrow" w:hAnsi="Arial Narrow" w:cs="Arial"/>
          <w:lang w:val="fr-CM"/>
        </w:rPr>
        <w:t>durée</w:t>
      </w:r>
      <w:r w:rsidRPr="008822CA">
        <w:rPr>
          <w:rFonts w:ascii="Arial Narrow" w:hAnsi="Arial Narrow" w:cs="Arial"/>
          <w:spacing w:val="1"/>
          <w:lang w:val="fr-CM"/>
        </w:rPr>
        <w:t xml:space="preserve"> </w:t>
      </w:r>
      <w:r w:rsidRPr="008822CA">
        <w:rPr>
          <w:rFonts w:ascii="Arial Narrow" w:hAnsi="Arial Narrow" w:cs="Arial"/>
          <w:lang w:val="fr-CM"/>
        </w:rPr>
        <w:t>d’exécution</w:t>
      </w:r>
      <w:r w:rsidRPr="008822CA">
        <w:rPr>
          <w:rFonts w:ascii="Arial Narrow" w:hAnsi="Arial Narrow" w:cs="Arial"/>
          <w:spacing w:val="23"/>
          <w:lang w:val="fr-CM"/>
        </w:rPr>
        <w:t xml:space="preserve"> </w:t>
      </w:r>
      <w:r w:rsidRPr="008822CA">
        <w:rPr>
          <w:rFonts w:ascii="Arial Narrow" w:hAnsi="Arial Narrow" w:cs="Arial"/>
          <w:lang w:val="fr-CM"/>
        </w:rPr>
        <w:t>est</w:t>
      </w:r>
      <w:r w:rsidRPr="008822CA">
        <w:rPr>
          <w:rFonts w:ascii="Arial Narrow" w:hAnsi="Arial Narrow" w:cs="Arial"/>
          <w:spacing w:val="23"/>
          <w:lang w:val="fr-CM"/>
        </w:rPr>
        <w:t xml:space="preserve"> </w:t>
      </w:r>
      <w:r w:rsidRPr="008822CA">
        <w:rPr>
          <w:rFonts w:ascii="Arial Narrow" w:hAnsi="Arial Narrow" w:cs="Arial"/>
          <w:lang w:val="fr-CM"/>
        </w:rPr>
        <w:t>au</w:t>
      </w:r>
      <w:r w:rsidRPr="008822CA">
        <w:rPr>
          <w:rFonts w:ascii="Arial Narrow" w:hAnsi="Arial Narrow" w:cs="Arial"/>
          <w:spacing w:val="23"/>
          <w:lang w:val="fr-CM"/>
        </w:rPr>
        <w:t xml:space="preserve"> </w:t>
      </w:r>
      <w:r w:rsidRPr="008822CA">
        <w:rPr>
          <w:rFonts w:ascii="Arial Narrow" w:hAnsi="Arial Narrow" w:cs="Arial"/>
          <w:lang w:val="fr-CM"/>
        </w:rPr>
        <w:t>plus</w:t>
      </w:r>
      <w:r w:rsidRPr="008822CA">
        <w:rPr>
          <w:rFonts w:ascii="Arial Narrow" w:hAnsi="Arial Narrow" w:cs="Arial"/>
          <w:spacing w:val="23"/>
          <w:lang w:val="fr-CM"/>
        </w:rPr>
        <w:t xml:space="preserve"> </w:t>
      </w:r>
      <w:r w:rsidRPr="008822CA">
        <w:rPr>
          <w:rFonts w:ascii="Arial Narrow" w:hAnsi="Arial Narrow" w:cs="Arial"/>
          <w:lang w:val="fr-CM"/>
        </w:rPr>
        <w:t>égale</w:t>
      </w:r>
      <w:r w:rsidRPr="008822CA">
        <w:rPr>
          <w:rFonts w:ascii="Arial Narrow" w:hAnsi="Arial Narrow" w:cs="Arial"/>
          <w:spacing w:val="23"/>
          <w:lang w:val="fr-CM"/>
        </w:rPr>
        <w:t xml:space="preserve"> </w:t>
      </w:r>
      <w:r w:rsidRPr="008822CA">
        <w:rPr>
          <w:rFonts w:ascii="Arial Narrow" w:hAnsi="Arial Narrow" w:cs="Arial"/>
          <w:lang w:val="fr-CM"/>
        </w:rPr>
        <w:t>à</w:t>
      </w:r>
      <w:r w:rsidRPr="008822CA">
        <w:rPr>
          <w:rFonts w:ascii="Arial Narrow" w:hAnsi="Arial Narrow" w:cs="Arial"/>
          <w:spacing w:val="23"/>
          <w:lang w:val="fr-CM"/>
        </w:rPr>
        <w:t xml:space="preserve"> </w:t>
      </w:r>
      <w:r w:rsidRPr="008822CA">
        <w:rPr>
          <w:rFonts w:ascii="Arial Narrow" w:hAnsi="Arial Narrow" w:cs="Arial"/>
          <w:lang w:val="fr-CM"/>
        </w:rPr>
        <w:t>un</w:t>
      </w:r>
      <w:r w:rsidRPr="008822CA">
        <w:rPr>
          <w:rFonts w:ascii="Arial Narrow" w:hAnsi="Arial Narrow" w:cs="Arial"/>
          <w:spacing w:val="23"/>
          <w:lang w:val="fr-CM"/>
        </w:rPr>
        <w:t xml:space="preserve"> </w:t>
      </w:r>
      <w:r w:rsidRPr="008822CA">
        <w:rPr>
          <w:rFonts w:ascii="Arial Narrow" w:hAnsi="Arial Narrow" w:cs="Arial"/>
          <w:lang w:val="fr-CM"/>
        </w:rPr>
        <w:t>(1)</w:t>
      </w:r>
      <w:r w:rsidRPr="008822CA">
        <w:rPr>
          <w:rFonts w:ascii="Arial Narrow" w:hAnsi="Arial Narrow" w:cs="Arial"/>
          <w:spacing w:val="23"/>
          <w:lang w:val="fr-CM"/>
        </w:rPr>
        <w:t xml:space="preserve"> </w:t>
      </w:r>
      <w:r w:rsidRPr="008822CA">
        <w:rPr>
          <w:rFonts w:ascii="Arial Narrow" w:hAnsi="Arial Narrow" w:cs="Arial"/>
          <w:lang w:val="fr-CM"/>
        </w:rPr>
        <w:t>an</w:t>
      </w:r>
      <w:r w:rsidRPr="008822CA">
        <w:rPr>
          <w:rFonts w:ascii="Arial Narrow" w:hAnsi="Arial Narrow" w:cs="Arial"/>
          <w:spacing w:val="23"/>
          <w:lang w:val="fr-CM"/>
        </w:rPr>
        <w:t xml:space="preserve"> </w:t>
      </w:r>
      <w:r w:rsidRPr="008822CA">
        <w:rPr>
          <w:rFonts w:ascii="Arial Narrow" w:hAnsi="Arial Narrow" w:cs="Arial"/>
          <w:lang w:val="fr-CM"/>
        </w:rPr>
        <w:t>ne</w:t>
      </w:r>
      <w:r w:rsidRPr="008822CA">
        <w:rPr>
          <w:rFonts w:ascii="Arial Narrow" w:hAnsi="Arial Narrow" w:cs="Arial"/>
          <w:spacing w:val="23"/>
          <w:lang w:val="fr-CM"/>
        </w:rPr>
        <w:t xml:space="preserve"> </w:t>
      </w:r>
      <w:r w:rsidRPr="008822CA">
        <w:rPr>
          <w:rFonts w:ascii="Arial Narrow" w:hAnsi="Arial Narrow" w:cs="Arial"/>
          <w:lang w:val="fr-CM"/>
        </w:rPr>
        <w:t>peut faire</w:t>
      </w:r>
      <w:r w:rsidRPr="008822CA">
        <w:rPr>
          <w:rFonts w:ascii="Arial Narrow" w:hAnsi="Arial Narrow" w:cs="Arial"/>
          <w:spacing w:val="6"/>
          <w:lang w:val="fr-CM"/>
        </w:rPr>
        <w:t xml:space="preserve"> </w:t>
      </w:r>
      <w:r w:rsidRPr="008822CA">
        <w:rPr>
          <w:rFonts w:ascii="Arial Narrow" w:hAnsi="Arial Narrow" w:cs="Arial"/>
          <w:lang w:val="fr-CM"/>
        </w:rPr>
        <w:t>l’objet</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révision</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prix.</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16.5. Tous les prix unitaires assortis des quantités doivent être justifiés par</w:t>
      </w:r>
      <w:r w:rsidRPr="008822CA">
        <w:rPr>
          <w:rFonts w:ascii="Arial Narrow" w:hAnsi="Arial Narrow" w:cs="Arial"/>
          <w:spacing w:val="4"/>
          <w:lang w:val="fr-CM"/>
        </w:rPr>
        <w:t xml:space="preserve"> </w:t>
      </w:r>
      <w:r w:rsidRPr="008822CA">
        <w:rPr>
          <w:rFonts w:ascii="Arial Narrow" w:hAnsi="Arial Narrow" w:cs="Arial"/>
          <w:lang w:val="fr-CM"/>
        </w:rPr>
        <w:t>des</w:t>
      </w:r>
      <w:r w:rsidRPr="008822CA">
        <w:rPr>
          <w:rFonts w:ascii="Arial Narrow" w:hAnsi="Arial Narrow" w:cs="Arial"/>
          <w:spacing w:val="4"/>
          <w:lang w:val="fr-CM"/>
        </w:rPr>
        <w:t xml:space="preserve"> </w:t>
      </w:r>
      <w:r w:rsidRPr="008822CA">
        <w:rPr>
          <w:rFonts w:ascii="Arial Narrow" w:hAnsi="Arial Narrow" w:cs="Arial"/>
          <w:lang w:val="fr-CM"/>
        </w:rPr>
        <w:t>sous-détails</w:t>
      </w:r>
      <w:r w:rsidRPr="008822CA">
        <w:rPr>
          <w:rFonts w:ascii="Arial Narrow" w:hAnsi="Arial Narrow" w:cs="Arial"/>
          <w:spacing w:val="4"/>
          <w:lang w:val="fr-CM"/>
        </w:rPr>
        <w:t xml:space="preserve"> </w:t>
      </w:r>
      <w:r w:rsidRPr="008822CA">
        <w:rPr>
          <w:rFonts w:ascii="Arial Narrow" w:hAnsi="Arial Narrow" w:cs="Arial"/>
          <w:lang w:val="fr-CM"/>
        </w:rPr>
        <w:t>établis</w:t>
      </w:r>
      <w:r w:rsidRPr="008822CA">
        <w:rPr>
          <w:rFonts w:ascii="Arial Narrow" w:hAnsi="Arial Narrow" w:cs="Arial"/>
          <w:spacing w:val="4"/>
          <w:lang w:val="fr-CM"/>
        </w:rPr>
        <w:t xml:space="preserve"> </w:t>
      </w:r>
      <w:r w:rsidRPr="008822CA">
        <w:rPr>
          <w:rFonts w:ascii="Arial Narrow" w:hAnsi="Arial Narrow" w:cs="Arial"/>
          <w:lang w:val="fr-CM"/>
        </w:rPr>
        <w:t>conformément</w:t>
      </w:r>
      <w:r w:rsidRPr="008822CA">
        <w:rPr>
          <w:rFonts w:ascii="Arial Narrow" w:hAnsi="Arial Narrow" w:cs="Arial"/>
          <w:spacing w:val="4"/>
          <w:lang w:val="fr-CM"/>
        </w:rPr>
        <w:t xml:space="preserve"> </w:t>
      </w:r>
      <w:r w:rsidRPr="008822CA">
        <w:rPr>
          <w:rFonts w:ascii="Arial Narrow" w:hAnsi="Arial Narrow" w:cs="Arial"/>
          <w:lang w:val="fr-CM"/>
        </w:rPr>
        <w:t>au cadre</w:t>
      </w:r>
      <w:r w:rsidRPr="008822CA">
        <w:rPr>
          <w:rFonts w:ascii="Arial Narrow" w:hAnsi="Arial Narrow" w:cs="Arial"/>
          <w:spacing w:val="6"/>
          <w:lang w:val="fr-CM"/>
        </w:rPr>
        <w:t xml:space="preserve"> </w:t>
      </w:r>
      <w:r w:rsidRPr="008822CA">
        <w:rPr>
          <w:rFonts w:ascii="Arial Narrow" w:hAnsi="Arial Narrow" w:cs="Arial"/>
          <w:lang w:val="fr-CM"/>
        </w:rPr>
        <w:t>proposé</w:t>
      </w:r>
      <w:r w:rsidRPr="008822CA">
        <w:rPr>
          <w:rFonts w:ascii="Arial Narrow" w:hAnsi="Arial Narrow" w:cs="Arial"/>
          <w:spacing w:val="6"/>
          <w:lang w:val="fr-CM"/>
        </w:rPr>
        <w:t xml:space="preserve"> </w:t>
      </w:r>
      <w:r w:rsidRPr="008822CA">
        <w:rPr>
          <w:rFonts w:ascii="Arial Narrow" w:hAnsi="Arial Narrow" w:cs="Arial"/>
          <w:lang w:val="fr-CM"/>
        </w:rPr>
        <w:t>à</w:t>
      </w:r>
      <w:r w:rsidRPr="008822CA">
        <w:rPr>
          <w:rFonts w:ascii="Arial Narrow" w:hAnsi="Arial Narrow" w:cs="Arial"/>
          <w:spacing w:val="6"/>
          <w:lang w:val="fr-CM"/>
        </w:rPr>
        <w:t xml:space="preserve"> </w:t>
      </w:r>
      <w:r w:rsidRPr="008822CA">
        <w:rPr>
          <w:rFonts w:ascii="Arial Narrow" w:hAnsi="Arial Narrow" w:cs="Arial"/>
          <w:lang w:val="fr-CM"/>
        </w:rPr>
        <w:t>la</w:t>
      </w:r>
      <w:r w:rsidRPr="008822CA">
        <w:rPr>
          <w:rFonts w:ascii="Arial Narrow" w:hAnsi="Arial Narrow" w:cs="Arial"/>
          <w:spacing w:val="6"/>
          <w:lang w:val="fr-CM"/>
        </w:rPr>
        <w:t xml:space="preserve"> </w:t>
      </w:r>
      <w:r w:rsidRPr="008822CA">
        <w:rPr>
          <w:rFonts w:ascii="Arial Narrow" w:hAnsi="Arial Narrow" w:cs="Arial"/>
          <w:lang w:val="fr-CM"/>
        </w:rPr>
        <w:t>pièce</w:t>
      </w:r>
      <w:r w:rsidRPr="008822CA">
        <w:rPr>
          <w:rFonts w:ascii="Arial Narrow" w:hAnsi="Arial Narrow" w:cs="Arial"/>
          <w:spacing w:val="6"/>
          <w:lang w:val="fr-CM"/>
        </w:rPr>
        <w:t xml:space="preserve"> </w:t>
      </w:r>
      <w:r w:rsidRPr="008822CA">
        <w:rPr>
          <w:rFonts w:ascii="Arial Narrow" w:hAnsi="Arial Narrow" w:cs="Arial"/>
          <w:lang w:val="fr-CM"/>
        </w:rPr>
        <w:t>N°8 du DAO.</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
          <w:bCs/>
          <w:lang w:val="fr-CM"/>
        </w:rPr>
      </w:pPr>
      <w:bookmarkStart w:id="37" w:name="_Toc157326373"/>
      <w:bookmarkStart w:id="38" w:name="_Toc157778793"/>
      <w:r w:rsidRPr="008822CA">
        <w:rPr>
          <w:rFonts w:ascii="Arial Narrow" w:hAnsi="Arial Narrow" w:cs="Arial"/>
          <w:b/>
          <w:bCs/>
          <w:lang w:val="fr-CM"/>
        </w:rPr>
        <w:t>Monnaies</w:t>
      </w:r>
      <w:r w:rsidRPr="008822CA">
        <w:rPr>
          <w:rFonts w:ascii="Arial Narrow" w:hAnsi="Arial Narrow" w:cs="Arial"/>
          <w:b/>
          <w:bCs/>
          <w:spacing w:val="16"/>
          <w:lang w:val="fr-CM"/>
        </w:rPr>
        <w:t xml:space="preserve"> </w:t>
      </w:r>
      <w:r w:rsidRPr="008822CA">
        <w:rPr>
          <w:rFonts w:ascii="Arial Narrow" w:hAnsi="Arial Narrow" w:cs="Arial"/>
          <w:b/>
          <w:bCs/>
          <w:lang w:val="fr-CM"/>
        </w:rPr>
        <w:t>de</w:t>
      </w:r>
      <w:r w:rsidRPr="008822CA">
        <w:rPr>
          <w:rFonts w:ascii="Arial Narrow" w:hAnsi="Arial Narrow" w:cs="Arial"/>
          <w:b/>
          <w:bCs/>
          <w:spacing w:val="16"/>
          <w:lang w:val="fr-CM"/>
        </w:rPr>
        <w:t xml:space="preserve"> </w:t>
      </w:r>
      <w:r w:rsidRPr="008822CA">
        <w:rPr>
          <w:rFonts w:ascii="Arial Narrow" w:hAnsi="Arial Narrow" w:cs="Arial"/>
          <w:b/>
          <w:bCs/>
          <w:lang w:val="fr-CM"/>
        </w:rPr>
        <w:t>soumission</w:t>
      </w:r>
      <w:r w:rsidRPr="008822CA">
        <w:rPr>
          <w:rFonts w:ascii="Arial Narrow" w:hAnsi="Arial Narrow" w:cs="Arial"/>
          <w:b/>
          <w:bCs/>
          <w:spacing w:val="16"/>
          <w:lang w:val="fr-CM"/>
        </w:rPr>
        <w:t xml:space="preserve"> </w:t>
      </w:r>
      <w:r w:rsidRPr="008822CA">
        <w:rPr>
          <w:rFonts w:ascii="Arial Narrow" w:hAnsi="Arial Narrow" w:cs="Arial"/>
          <w:b/>
          <w:bCs/>
          <w:lang w:val="fr-CM"/>
        </w:rPr>
        <w:t>et de règlement :</w:t>
      </w:r>
      <w:bookmarkEnd w:id="37"/>
      <w:bookmarkEnd w:id="38"/>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17.1. En cas d’Appels d’Offres Internationaux, les monnaies de l’offre doivent suivre les dispositions soit de l’Option A ou de l’Option B ci-dessous ; l’option applicable étant celle retenue dans le RPAO.</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17.2. Option A : le montant de la soumission est libellé entièrement en monnaie nationale</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Le montant de la soumission, les prix unitaires des bordereaux des prix et les prix des détails quantitatifs et estimatifs sont libellés entièrement en francs CFA de la manière suivante :</w:t>
      </w:r>
    </w:p>
    <w:p w:rsidR="008822CA" w:rsidRPr="008822CA" w:rsidRDefault="008822CA" w:rsidP="00EB6E87">
      <w:pPr>
        <w:widowControl w:val="0"/>
        <w:suppressAutoHyphens/>
        <w:autoSpaceDE w:val="0"/>
        <w:autoSpaceDN w:val="0"/>
        <w:spacing w:after="60"/>
        <w:ind w:left="567" w:hanging="283"/>
        <w:jc w:val="both"/>
        <w:textAlignment w:val="baseline"/>
        <w:rPr>
          <w:rFonts w:ascii="Arial Narrow" w:hAnsi="Arial Narrow" w:cs="Arial"/>
          <w:lang w:val="fr-CM"/>
        </w:rPr>
      </w:pPr>
      <w:r w:rsidRPr="008822CA">
        <w:rPr>
          <w:rFonts w:ascii="Arial Narrow" w:hAnsi="Arial Narrow" w:cs="Arial"/>
          <w:lang w:val="fr-CM"/>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8822CA" w:rsidRPr="008822CA" w:rsidRDefault="008822CA" w:rsidP="00EB6E87">
      <w:pPr>
        <w:widowControl w:val="0"/>
        <w:tabs>
          <w:tab w:val="left" w:pos="940"/>
          <w:tab w:val="left" w:pos="1660"/>
          <w:tab w:val="left" w:pos="2220"/>
          <w:tab w:val="left" w:pos="3260"/>
          <w:tab w:val="left" w:pos="4260"/>
          <w:tab w:val="left" w:pos="4900"/>
        </w:tabs>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 xml:space="preserve">b. </w:t>
      </w:r>
      <w:r w:rsidRPr="008822CA">
        <w:rPr>
          <w:rFonts w:ascii="Arial Narrow" w:hAnsi="Arial Narrow" w:cs="Arial"/>
          <w:spacing w:val="5"/>
          <w:lang w:val="fr-CM"/>
        </w:rPr>
        <w:t>Le</w:t>
      </w:r>
      <w:r w:rsidRPr="008822CA">
        <w:rPr>
          <w:rFonts w:ascii="Arial Narrow" w:hAnsi="Arial Narrow" w:cs="Arial"/>
          <w:lang w:val="fr-CM"/>
        </w:rPr>
        <w:t>s</w:t>
      </w:r>
      <w:r w:rsidRPr="008822CA">
        <w:rPr>
          <w:rFonts w:ascii="Arial Narrow" w:hAnsi="Arial Narrow" w:cs="Arial"/>
          <w:b/>
          <w:i/>
          <w:lang w:val="fr-CM"/>
        </w:rPr>
        <w:t xml:space="preserve"> </w:t>
      </w:r>
      <w:r w:rsidRPr="008822CA">
        <w:rPr>
          <w:rFonts w:ascii="Arial Narrow" w:hAnsi="Arial Narrow" w:cs="Arial"/>
          <w:spacing w:val="5"/>
          <w:lang w:val="fr-CM"/>
        </w:rPr>
        <w:t>tau</w:t>
      </w:r>
      <w:r w:rsidRPr="008822CA">
        <w:rPr>
          <w:rFonts w:ascii="Arial Narrow" w:hAnsi="Arial Narrow" w:cs="Arial"/>
          <w:lang w:val="fr-CM"/>
        </w:rPr>
        <w:t>x</w:t>
      </w:r>
      <w:r w:rsidRPr="008822CA">
        <w:rPr>
          <w:rFonts w:ascii="Arial Narrow" w:hAnsi="Arial Narrow" w:cs="Arial"/>
          <w:b/>
          <w:i/>
          <w:lang w:val="fr-CM"/>
        </w:rPr>
        <w:t xml:space="preserve"> </w:t>
      </w:r>
      <w:r w:rsidRPr="008822CA">
        <w:rPr>
          <w:rFonts w:ascii="Arial Narrow" w:hAnsi="Arial Narrow" w:cs="Arial"/>
          <w:spacing w:val="5"/>
          <w:lang w:val="fr-CM"/>
        </w:rPr>
        <w:t>d</w:t>
      </w:r>
      <w:r w:rsidRPr="008822CA">
        <w:rPr>
          <w:rFonts w:ascii="Arial Narrow" w:hAnsi="Arial Narrow" w:cs="Arial"/>
          <w:lang w:val="fr-CM"/>
        </w:rPr>
        <w:t>e</w:t>
      </w:r>
      <w:r w:rsidRPr="008822CA">
        <w:rPr>
          <w:rFonts w:ascii="Arial Narrow" w:hAnsi="Arial Narrow" w:cs="Arial"/>
          <w:b/>
          <w:i/>
          <w:lang w:val="fr-CM"/>
        </w:rPr>
        <w:t xml:space="preserve"> </w:t>
      </w:r>
      <w:r w:rsidRPr="008822CA">
        <w:rPr>
          <w:rFonts w:ascii="Arial Narrow" w:hAnsi="Arial Narrow" w:cs="Arial"/>
          <w:spacing w:val="5"/>
          <w:lang w:val="fr-CM"/>
        </w:rPr>
        <w:t>chang</w:t>
      </w:r>
      <w:r w:rsidRPr="008822CA">
        <w:rPr>
          <w:rFonts w:ascii="Arial Narrow" w:hAnsi="Arial Narrow" w:cs="Arial"/>
          <w:lang w:val="fr-CM"/>
        </w:rPr>
        <w:t>e</w:t>
      </w:r>
      <w:r w:rsidRPr="008822CA">
        <w:rPr>
          <w:rFonts w:ascii="Arial Narrow" w:hAnsi="Arial Narrow" w:cs="Arial"/>
          <w:b/>
          <w:i/>
          <w:lang w:val="fr-CM"/>
        </w:rPr>
        <w:t xml:space="preserve"> </w:t>
      </w:r>
      <w:r w:rsidRPr="008822CA">
        <w:rPr>
          <w:rFonts w:ascii="Arial Narrow" w:hAnsi="Arial Narrow" w:cs="Arial"/>
          <w:spacing w:val="5"/>
          <w:lang w:val="fr-CM"/>
        </w:rPr>
        <w:t>utilisé</w:t>
      </w:r>
      <w:r w:rsidRPr="008822CA">
        <w:rPr>
          <w:rFonts w:ascii="Arial Narrow" w:hAnsi="Arial Narrow" w:cs="Arial"/>
          <w:lang w:val="fr-CM"/>
        </w:rPr>
        <w:t>s</w:t>
      </w:r>
      <w:r w:rsidRPr="008822CA">
        <w:rPr>
          <w:rFonts w:ascii="Arial Narrow" w:hAnsi="Arial Narrow" w:cs="Arial"/>
          <w:b/>
          <w:i/>
          <w:lang w:val="fr-CM"/>
        </w:rPr>
        <w:t xml:space="preserve"> </w:t>
      </w:r>
      <w:r w:rsidRPr="008822CA">
        <w:rPr>
          <w:rFonts w:ascii="Arial Narrow" w:hAnsi="Arial Narrow" w:cs="Arial"/>
          <w:spacing w:val="5"/>
          <w:lang w:val="fr-CM"/>
        </w:rPr>
        <w:t>pa</w:t>
      </w:r>
      <w:r w:rsidRPr="008822CA">
        <w:rPr>
          <w:rFonts w:ascii="Arial Narrow" w:hAnsi="Arial Narrow" w:cs="Arial"/>
          <w:lang w:val="fr-CM"/>
        </w:rPr>
        <w:t>r</w:t>
      </w:r>
      <w:r w:rsidRPr="008822CA">
        <w:rPr>
          <w:rFonts w:ascii="Arial Narrow" w:hAnsi="Arial Narrow" w:cs="Arial"/>
          <w:b/>
          <w:i/>
          <w:lang w:val="fr-CM"/>
        </w:rPr>
        <w:t xml:space="preserve"> </w:t>
      </w:r>
      <w:r w:rsidRPr="008822CA">
        <w:rPr>
          <w:rFonts w:ascii="Arial Narrow" w:hAnsi="Arial Narrow" w:cs="Arial"/>
          <w:spacing w:val="5"/>
          <w:lang w:val="fr-CM"/>
        </w:rPr>
        <w:t xml:space="preserve">le </w:t>
      </w:r>
      <w:r w:rsidRPr="008822CA">
        <w:rPr>
          <w:rFonts w:ascii="Arial Narrow" w:hAnsi="Arial Narrow" w:cs="Arial"/>
          <w:spacing w:val="2"/>
          <w:lang w:val="fr-CM"/>
        </w:rPr>
        <w:t>Soumissionnair</w:t>
      </w:r>
      <w:r w:rsidRPr="008822CA">
        <w:rPr>
          <w:rFonts w:ascii="Arial Narrow" w:hAnsi="Arial Narrow" w:cs="Arial"/>
          <w:lang w:val="fr-CM"/>
        </w:rPr>
        <w:t xml:space="preserve">e </w:t>
      </w:r>
      <w:r w:rsidRPr="008822CA">
        <w:rPr>
          <w:rFonts w:ascii="Arial Narrow" w:hAnsi="Arial Narrow" w:cs="Arial"/>
          <w:spacing w:val="2"/>
          <w:lang w:val="fr-CM"/>
        </w:rPr>
        <w:t>pou</w:t>
      </w:r>
      <w:r w:rsidRPr="008822CA">
        <w:rPr>
          <w:rFonts w:ascii="Arial Narrow" w:hAnsi="Arial Narrow" w:cs="Arial"/>
          <w:lang w:val="fr-CM"/>
        </w:rPr>
        <w:t xml:space="preserve">r </w:t>
      </w:r>
      <w:r w:rsidRPr="008822CA">
        <w:rPr>
          <w:rFonts w:ascii="Arial Narrow" w:hAnsi="Arial Narrow" w:cs="Arial"/>
          <w:spacing w:val="2"/>
          <w:lang w:val="fr-CM"/>
        </w:rPr>
        <w:t>convertir son offre en monnaie</w:t>
      </w:r>
      <w:r w:rsidRPr="008822CA">
        <w:rPr>
          <w:rFonts w:ascii="Arial Narrow" w:hAnsi="Arial Narrow" w:cs="Arial"/>
          <w:spacing w:val="-5"/>
          <w:lang w:val="fr-CM"/>
        </w:rPr>
        <w:t xml:space="preserve"> </w:t>
      </w:r>
      <w:r w:rsidRPr="008822CA">
        <w:rPr>
          <w:rFonts w:ascii="Arial Narrow" w:hAnsi="Arial Narrow" w:cs="Arial"/>
          <w:lang w:val="fr-CM"/>
        </w:rPr>
        <w:t>nationale</w:t>
      </w:r>
      <w:r w:rsidRPr="008822CA">
        <w:rPr>
          <w:rFonts w:ascii="Arial Narrow" w:hAnsi="Arial Narrow" w:cs="Arial"/>
          <w:spacing w:val="-5"/>
          <w:lang w:val="fr-CM"/>
        </w:rPr>
        <w:t xml:space="preserve"> </w:t>
      </w:r>
      <w:r w:rsidRPr="008822CA">
        <w:rPr>
          <w:rFonts w:ascii="Arial Narrow" w:hAnsi="Arial Narrow" w:cs="Arial"/>
          <w:lang w:val="fr-CM"/>
        </w:rPr>
        <w:t>seront</w:t>
      </w:r>
      <w:r w:rsidRPr="008822CA">
        <w:rPr>
          <w:rFonts w:ascii="Arial Narrow" w:hAnsi="Arial Narrow" w:cs="Arial"/>
          <w:spacing w:val="-5"/>
          <w:lang w:val="fr-CM"/>
        </w:rPr>
        <w:t xml:space="preserve"> </w:t>
      </w:r>
      <w:r w:rsidRPr="008822CA">
        <w:rPr>
          <w:rFonts w:ascii="Arial Narrow" w:hAnsi="Arial Narrow" w:cs="Arial"/>
          <w:lang w:val="fr-CM"/>
        </w:rPr>
        <w:t>spécifiés</w:t>
      </w:r>
      <w:r w:rsidRPr="008822CA">
        <w:rPr>
          <w:rFonts w:ascii="Arial Narrow" w:hAnsi="Arial Narrow" w:cs="Arial"/>
          <w:spacing w:val="-5"/>
          <w:lang w:val="fr-CM"/>
        </w:rPr>
        <w:t xml:space="preserve"> </w:t>
      </w:r>
      <w:r w:rsidRPr="008822CA">
        <w:rPr>
          <w:rFonts w:ascii="Arial Narrow" w:hAnsi="Arial Narrow" w:cs="Arial"/>
          <w:lang w:val="fr-CM"/>
        </w:rPr>
        <w:t>par</w:t>
      </w:r>
      <w:r w:rsidRPr="008822CA">
        <w:rPr>
          <w:rFonts w:ascii="Arial Narrow" w:hAnsi="Arial Narrow" w:cs="Arial"/>
          <w:spacing w:val="-5"/>
          <w:lang w:val="fr-CM"/>
        </w:rPr>
        <w:t xml:space="preserve"> </w:t>
      </w:r>
      <w:r w:rsidRPr="008822CA">
        <w:rPr>
          <w:rFonts w:ascii="Arial Narrow" w:hAnsi="Arial Narrow" w:cs="Arial"/>
          <w:lang w:val="fr-CM"/>
        </w:rPr>
        <w:t>le</w:t>
      </w:r>
      <w:r w:rsidRPr="008822CA">
        <w:rPr>
          <w:rFonts w:ascii="Arial Narrow" w:hAnsi="Arial Narrow" w:cs="Arial"/>
          <w:spacing w:val="-5"/>
          <w:lang w:val="fr-CM"/>
        </w:rPr>
        <w:t xml:space="preserve"> </w:t>
      </w:r>
      <w:r w:rsidRPr="008822CA">
        <w:rPr>
          <w:rFonts w:ascii="Arial Narrow" w:hAnsi="Arial Narrow" w:cs="Arial"/>
          <w:lang w:val="fr-CM"/>
        </w:rPr>
        <w:t>soumissionnaire</w:t>
      </w:r>
      <w:r w:rsidRPr="008822CA">
        <w:rPr>
          <w:rFonts w:ascii="Arial Narrow" w:hAnsi="Arial Narrow" w:cs="Arial"/>
          <w:spacing w:val="21"/>
          <w:lang w:val="fr-CM"/>
        </w:rPr>
        <w:t xml:space="preserve"> </w:t>
      </w:r>
      <w:r w:rsidRPr="008822CA">
        <w:rPr>
          <w:rFonts w:ascii="Arial Narrow" w:hAnsi="Arial Narrow" w:cs="Arial"/>
          <w:lang w:val="fr-CM"/>
        </w:rPr>
        <w:t>en</w:t>
      </w:r>
      <w:r w:rsidRPr="008822CA">
        <w:rPr>
          <w:rFonts w:ascii="Arial Narrow" w:hAnsi="Arial Narrow" w:cs="Arial"/>
          <w:spacing w:val="21"/>
          <w:lang w:val="fr-CM"/>
        </w:rPr>
        <w:t xml:space="preserve"> </w:t>
      </w:r>
      <w:r w:rsidRPr="008822CA">
        <w:rPr>
          <w:rFonts w:ascii="Arial Narrow" w:hAnsi="Arial Narrow" w:cs="Arial"/>
          <w:lang w:val="fr-CM"/>
        </w:rPr>
        <w:t>annexe</w:t>
      </w:r>
      <w:r w:rsidRPr="008822CA">
        <w:rPr>
          <w:rFonts w:ascii="Arial Narrow" w:hAnsi="Arial Narrow" w:cs="Arial"/>
          <w:spacing w:val="21"/>
          <w:lang w:val="fr-CM"/>
        </w:rPr>
        <w:t xml:space="preserve"> </w:t>
      </w:r>
      <w:r w:rsidRPr="008822CA">
        <w:rPr>
          <w:rFonts w:ascii="Arial Narrow" w:hAnsi="Arial Narrow" w:cs="Arial"/>
          <w:lang w:val="fr-CM"/>
        </w:rPr>
        <w:t>à</w:t>
      </w:r>
      <w:r w:rsidRPr="008822CA">
        <w:rPr>
          <w:rFonts w:ascii="Arial Narrow" w:hAnsi="Arial Narrow" w:cs="Arial"/>
          <w:spacing w:val="21"/>
          <w:lang w:val="fr-CM"/>
        </w:rPr>
        <w:t xml:space="preserve"> </w:t>
      </w:r>
      <w:r w:rsidRPr="008822CA">
        <w:rPr>
          <w:rFonts w:ascii="Arial Narrow" w:hAnsi="Arial Narrow" w:cs="Arial"/>
          <w:lang w:val="fr-CM"/>
        </w:rPr>
        <w:t>la</w:t>
      </w:r>
      <w:r w:rsidRPr="008822CA">
        <w:rPr>
          <w:rFonts w:ascii="Arial Narrow" w:hAnsi="Arial Narrow" w:cs="Arial"/>
          <w:spacing w:val="21"/>
          <w:lang w:val="fr-CM"/>
        </w:rPr>
        <w:t xml:space="preserve"> </w:t>
      </w:r>
      <w:r w:rsidRPr="008822CA">
        <w:rPr>
          <w:rFonts w:ascii="Arial Narrow" w:hAnsi="Arial Narrow" w:cs="Arial"/>
          <w:lang w:val="fr-CM"/>
        </w:rPr>
        <w:t>soumission conformément aux précisions du RPAO. Ils</w:t>
      </w:r>
      <w:r w:rsidRPr="008822CA">
        <w:rPr>
          <w:rFonts w:ascii="Arial Narrow" w:hAnsi="Arial Narrow" w:cs="Arial"/>
          <w:spacing w:val="21"/>
          <w:lang w:val="fr-CM"/>
        </w:rPr>
        <w:t xml:space="preserve"> </w:t>
      </w:r>
      <w:r w:rsidRPr="008822CA">
        <w:rPr>
          <w:rFonts w:ascii="Arial Narrow" w:hAnsi="Arial Narrow" w:cs="Arial"/>
          <w:lang w:val="fr-CM"/>
        </w:rPr>
        <w:t>seront appliqués</w:t>
      </w:r>
      <w:r w:rsidRPr="008822CA">
        <w:rPr>
          <w:rFonts w:ascii="Arial Narrow" w:hAnsi="Arial Narrow" w:cs="Arial"/>
          <w:spacing w:val="10"/>
          <w:lang w:val="fr-CM"/>
        </w:rPr>
        <w:t xml:space="preserve"> </w:t>
      </w:r>
      <w:r w:rsidRPr="008822CA">
        <w:rPr>
          <w:rFonts w:ascii="Arial Narrow" w:hAnsi="Arial Narrow" w:cs="Arial"/>
          <w:lang w:val="fr-CM"/>
        </w:rPr>
        <w:t>pour</w:t>
      </w:r>
      <w:r w:rsidRPr="008822CA">
        <w:rPr>
          <w:rFonts w:ascii="Arial Narrow" w:hAnsi="Arial Narrow" w:cs="Arial"/>
          <w:spacing w:val="10"/>
          <w:lang w:val="fr-CM"/>
        </w:rPr>
        <w:t xml:space="preserve"> </w:t>
      </w:r>
      <w:r w:rsidRPr="008822CA">
        <w:rPr>
          <w:rFonts w:ascii="Arial Narrow" w:hAnsi="Arial Narrow" w:cs="Arial"/>
          <w:lang w:val="fr-CM"/>
        </w:rPr>
        <w:t>tout</w:t>
      </w:r>
      <w:r w:rsidRPr="008822CA">
        <w:rPr>
          <w:rFonts w:ascii="Arial Narrow" w:hAnsi="Arial Narrow" w:cs="Arial"/>
          <w:spacing w:val="10"/>
          <w:lang w:val="fr-CM"/>
        </w:rPr>
        <w:t xml:space="preserve"> </w:t>
      </w:r>
      <w:r w:rsidRPr="008822CA">
        <w:rPr>
          <w:rFonts w:ascii="Arial Narrow" w:hAnsi="Arial Narrow" w:cs="Arial"/>
          <w:lang w:val="fr-CM"/>
        </w:rPr>
        <w:t>paiement</w:t>
      </w:r>
      <w:r w:rsidRPr="008822CA">
        <w:rPr>
          <w:rFonts w:ascii="Arial Narrow" w:hAnsi="Arial Narrow" w:cs="Arial"/>
          <w:spacing w:val="10"/>
          <w:lang w:val="fr-CM"/>
        </w:rPr>
        <w:t xml:space="preserve"> </w:t>
      </w:r>
      <w:r w:rsidRPr="008822CA">
        <w:rPr>
          <w:rFonts w:ascii="Arial Narrow" w:hAnsi="Arial Narrow" w:cs="Arial"/>
          <w:lang w:val="fr-CM"/>
        </w:rPr>
        <w:t>au</w:t>
      </w:r>
      <w:r w:rsidRPr="008822CA">
        <w:rPr>
          <w:rFonts w:ascii="Arial Narrow" w:hAnsi="Arial Narrow" w:cs="Arial"/>
          <w:spacing w:val="10"/>
          <w:lang w:val="fr-CM"/>
        </w:rPr>
        <w:t xml:space="preserve"> </w:t>
      </w:r>
      <w:r w:rsidRPr="008822CA">
        <w:rPr>
          <w:rFonts w:ascii="Arial Narrow" w:hAnsi="Arial Narrow" w:cs="Arial"/>
          <w:lang w:val="fr-CM"/>
        </w:rPr>
        <w:t>titre</w:t>
      </w:r>
      <w:r w:rsidRPr="008822CA">
        <w:rPr>
          <w:rFonts w:ascii="Arial Narrow" w:hAnsi="Arial Narrow" w:cs="Arial"/>
          <w:spacing w:val="10"/>
          <w:lang w:val="fr-CM"/>
        </w:rPr>
        <w:t xml:space="preserve"> </w:t>
      </w:r>
      <w:r w:rsidRPr="008822CA">
        <w:rPr>
          <w:rFonts w:ascii="Arial Narrow" w:hAnsi="Arial Narrow" w:cs="Arial"/>
          <w:lang w:val="fr-CM"/>
        </w:rPr>
        <w:t>du</w:t>
      </w:r>
      <w:r w:rsidRPr="008822CA">
        <w:rPr>
          <w:rFonts w:ascii="Arial Narrow" w:hAnsi="Arial Narrow" w:cs="Arial"/>
          <w:spacing w:val="10"/>
          <w:lang w:val="fr-CM"/>
        </w:rPr>
        <w:t xml:space="preserve"> </w:t>
      </w:r>
      <w:r w:rsidRPr="008822CA">
        <w:rPr>
          <w:rFonts w:ascii="Arial Narrow" w:hAnsi="Arial Narrow" w:cs="Arial"/>
          <w:lang w:val="fr-CM"/>
        </w:rPr>
        <w:t>Marché, pour</w:t>
      </w:r>
      <w:r w:rsidRPr="008822CA">
        <w:rPr>
          <w:rFonts w:ascii="Arial Narrow" w:hAnsi="Arial Narrow" w:cs="Arial"/>
          <w:spacing w:val="4"/>
          <w:lang w:val="fr-CM"/>
        </w:rPr>
        <w:t xml:space="preserve"> </w:t>
      </w:r>
      <w:r w:rsidRPr="008822CA">
        <w:rPr>
          <w:rFonts w:ascii="Arial Narrow" w:hAnsi="Arial Narrow" w:cs="Arial"/>
          <w:lang w:val="fr-CM"/>
        </w:rPr>
        <w:t>qu’aucun</w:t>
      </w:r>
      <w:r w:rsidRPr="008822CA">
        <w:rPr>
          <w:rFonts w:ascii="Arial Narrow" w:hAnsi="Arial Narrow" w:cs="Arial"/>
          <w:spacing w:val="4"/>
          <w:lang w:val="fr-CM"/>
        </w:rPr>
        <w:t xml:space="preserve"> </w:t>
      </w:r>
      <w:r w:rsidRPr="008822CA">
        <w:rPr>
          <w:rFonts w:ascii="Arial Narrow" w:hAnsi="Arial Narrow" w:cs="Arial"/>
          <w:lang w:val="fr-CM"/>
        </w:rPr>
        <w:t>risque</w:t>
      </w:r>
      <w:r w:rsidRPr="008822CA">
        <w:rPr>
          <w:rFonts w:ascii="Arial Narrow" w:hAnsi="Arial Narrow" w:cs="Arial"/>
          <w:spacing w:val="4"/>
          <w:lang w:val="fr-CM"/>
        </w:rPr>
        <w:t xml:space="preserve"> </w:t>
      </w:r>
      <w:r w:rsidRPr="008822CA">
        <w:rPr>
          <w:rFonts w:ascii="Arial Narrow" w:hAnsi="Arial Narrow" w:cs="Arial"/>
          <w:lang w:val="fr-CM"/>
        </w:rPr>
        <w:t>de</w:t>
      </w:r>
      <w:r w:rsidRPr="008822CA">
        <w:rPr>
          <w:rFonts w:ascii="Arial Narrow" w:hAnsi="Arial Narrow" w:cs="Arial"/>
          <w:spacing w:val="4"/>
          <w:lang w:val="fr-CM"/>
        </w:rPr>
        <w:t xml:space="preserve"> </w:t>
      </w:r>
      <w:r w:rsidRPr="008822CA">
        <w:rPr>
          <w:rFonts w:ascii="Arial Narrow" w:hAnsi="Arial Narrow" w:cs="Arial"/>
          <w:lang w:val="fr-CM"/>
        </w:rPr>
        <w:t>change</w:t>
      </w:r>
      <w:r w:rsidRPr="008822CA">
        <w:rPr>
          <w:rFonts w:ascii="Arial Narrow" w:hAnsi="Arial Narrow" w:cs="Arial"/>
          <w:spacing w:val="4"/>
          <w:lang w:val="fr-CM"/>
        </w:rPr>
        <w:t xml:space="preserve"> </w:t>
      </w:r>
      <w:r w:rsidRPr="008822CA">
        <w:rPr>
          <w:rFonts w:ascii="Arial Narrow" w:hAnsi="Arial Narrow" w:cs="Arial"/>
          <w:lang w:val="fr-CM"/>
        </w:rPr>
        <w:t>ne</w:t>
      </w:r>
      <w:r w:rsidRPr="008822CA">
        <w:rPr>
          <w:rFonts w:ascii="Arial Narrow" w:hAnsi="Arial Narrow" w:cs="Arial"/>
          <w:spacing w:val="4"/>
          <w:lang w:val="fr-CM"/>
        </w:rPr>
        <w:t xml:space="preserve"> </w:t>
      </w:r>
      <w:r w:rsidRPr="008822CA">
        <w:rPr>
          <w:rFonts w:ascii="Arial Narrow" w:hAnsi="Arial Narrow" w:cs="Arial"/>
          <w:lang w:val="fr-CM"/>
        </w:rPr>
        <w:t>soit</w:t>
      </w:r>
      <w:r w:rsidRPr="008822CA">
        <w:rPr>
          <w:rFonts w:ascii="Arial Narrow" w:hAnsi="Arial Narrow" w:cs="Arial"/>
          <w:spacing w:val="4"/>
          <w:lang w:val="fr-CM"/>
        </w:rPr>
        <w:t xml:space="preserve"> </w:t>
      </w:r>
      <w:r w:rsidRPr="008822CA">
        <w:rPr>
          <w:rFonts w:ascii="Arial Narrow" w:hAnsi="Arial Narrow" w:cs="Arial"/>
          <w:lang w:val="fr-CM"/>
        </w:rPr>
        <w:t>supporté par</w:t>
      </w:r>
      <w:r w:rsidRPr="008822CA">
        <w:rPr>
          <w:rFonts w:ascii="Arial Narrow" w:hAnsi="Arial Narrow" w:cs="Arial"/>
          <w:spacing w:val="6"/>
          <w:lang w:val="fr-CM"/>
        </w:rPr>
        <w:t xml:space="preserve"> </w:t>
      </w:r>
      <w:r w:rsidRPr="008822CA">
        <w:rPr>
          <w:rFonts w:ascii="Arial Narrow" w:hAnsi="Arial Narrow" w:cs="Arial"/>
          <w:lang w:val="fr-CM"/>
        </w:rPr>
        <w:t>le</w:t>
      </w:r>
      <w:r w:rsidRPr="008822CA">
        <w:rPr>
          <w:rFonts w:ascii="Arial Narrow" w:hAnsi="Arial Narrow" w:cs="Arial"/>
          <w:spacing w:val="6"/>
          <w:lang w:val="fr-CM"/>
        </w:rPr>
        <w:t xml:space="preserve"> </w:t>
      </w:r>
      <w:r w:rsidRPr="008822CA">
        <w:rPr>
          <w:rFonts w:ascii="Arial Narrow" w:hAnsi="Arial Narrow" w:cs="Arial"/>
          <w:lang w:val="fr-CM"/>
        </w:rPr>
        <w:t>Soumissionnaire</w:t>
      </w:r>
      <w:r w:rsidRPr="008822CA">
        <w:rPr>
          <w:rFonts w:ascii="Arial Narrow" w:hAnsi="Arial Narrow" w:cs="Arial"/>
          <w:spacing w:val="6"/>
          <w:lang w:val="fr-CM"/>
        </w:rPr>
        <w:t xml:space="preserve"> </w:t>
      </w:r>
      <w:r w:rsidRPr="008822CA">
        <w:rPr>
          <w:rFonts w:ascii="Arial Narrow" w:hAnsi="Arial Narrow" w:cs="Arial"/>
          <w:lang w:val="fr-CM"/>
        </w:rPr>
        <w:t>retenu.</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17.3. Option B : Le montant de la soumission est directement libellé en monnaie nationale et étrangère</w:t>
      </w:r>
      <w:r w:rsidRPr="008822CA">
        <w:rPr>
          <w:rFonts w:ascii="Arial Narrow" w:hAnsi="Arial Narrow" w:cs="Arial"/>
          <w:spacing w:val="6"/>
          <w:lang w:val="fr-CM"/>
        </w:rPr>
        <w:t xml:space="preserve"> </w:t>
      </w:r>
      <w:r w:rsidRPr="008822CA">
        <w:rPr>
          <w:rFonts w:ascii="Arial Narrow" w:hAnsi="Arial Narrow" w:cs="Arial"/>
          <w:lang w:val="fr-CM"/>
        </w:rPr>
        <w:t>aux</w:t>
      </w:r>
      <w:r w:rsidRPr="008822CA">
        <w:rPr>
          <w:rFonts w:ascii="Arial Narrow" w:hAnsi="Arial Narrow" w:cs="Arial"/>
          <w:spacing w:val="6"/>
          <w:lang w:val="fr-CM"/>
        </w:rPr>
        <w:t xml:space="preserve"> </w:t>
      </w:r>
      <w:r w:rsidRPr="008822CA">
        <w:rPr>
          <w:rFonts w:ascii="Arial Narrow" w:hAnsi="Arial Narrow" w:cs="Arial"/>
          <w:lang w:val="fr-CM"/>
        </w:rPr>
        <w:t>taux</w:t>
      </w:r>
      <w:r w:rsidRPr="008822CA">
        <w:rPr>
          <w:rFonts w:ascii="Arial Narrow" w:hAnsi="Arial Narrow" w:cs="Arial"/>
          <w:spacing w:val="6"/>
          <w:lang w:val="fr-CM"/>
        </w:rPr>
        <w:t xml:space="preserve"> </w:t>
      </w:r>
      <w:r w:rsidRPr="008822CA">
        <w:rPr>
          <w:rFonts w:ascii="Arial Narrow" w:hAnsi="Arial Narrow" w:cs="Arial"/>
          <w:lang w:val="fr-CM"/>
        </w:rPr>
        <w:t>fixés</w:t>
      </w:r>
      <w:r w:rsidRPr="008822CA">
        <w:rPr>
          <w:rFonts w:ascii="Arial Narrow" w:hAnsi="Arial Narrow" w:cs="Arial"/>
          <w:spacing w:val="6"/>
          <w:lang w:val="fr-CM"/>
        </w:rPr>
        <w:t xml:space="preserve"> </w:t>
      </w:r>
      <w:r w:rsidRPr="008822CA">
        <w:rPr>
          <w:rFonts w:ascii="Arial Narrow" w:hAnsi="Arial Narrow" w:cs="Arial"/>
          <w:lang w:val="fr-CM"/>
        </w:rPr>
        <w:t>dans</w:t>
      </w:r>
      <w:r w:rsidRPr="008822CA">
        <w:rPr>
          <w:rFonts w:ascii="Arial Narrow" w:hAnsi="Arial Narrow" w:cs="Arial"/>
          <w:spacing w:val="6"/>
          <w:lang w:val="fr-CM"/>
        </w:rPr>
        <w:t xml:space="preserve"> </w:t>
      </w:r>
      <w:r w:rsidRPr="008822CA">
        <w:rPr>
          <w:rFonts w:ascii="Arial Narrow" w:hAnsi="Arial Narrow" w:cs="Arial"/>
          <w:lang w:val="fr-CM"/>
        </w:rPr>
        <w:t>le</w:t>
      </w:r>
      <w:r w:rsidRPr="008822CA">
        <w:rPr>
          <w:rFonts w:ascii="Arial Narrow" w:hAnsi="Arial Narrow" w:cs="Arial"/>
          <w:spacing w:val="6"/>
          <w:lang w:val="fr-CM"/>
        </w:rPr>
        <w:t xml:space="preserve"> </w:t>
      </w:r>
      <w:r w:rsidRPr="008822CA">
        <w:rPr>
          <w:rFonts w:ascii="Arial Narrow" w:hAnsi="Arial Narrow" w:cs="Arial"/>
          <w:lang w:val="fr-CM"/>
        </w:rPr>
        <w:t>RPAO.</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Le soumissionnaire libellera les prix unitaires des bordereaux</w:t>
      </w:r>
      <w:r w:rsidRPr="008822CA">
        <w:rPr>
          <w:rFonts w:ascii="Arial Narrow" w:hAnsi="Arial Narrow" w:cs="Arial"/>
          <w:spacing w:val="6"/>
          <w:lang w:val="fr-CM"/>
        </w:rPr>
        <w:t xml:space="preserve"> </w:t>
      </w:r>
      <w:r w:rsidRPr="008822CA">
        <w:rPr>
          <w:rFonts w:ascii="Arial Narrow" w:hAnsi="Arial Narrow" w:cs="Arial"/>
          <w:lang w:val="fr-CM"/>
        </w:rPr>
        <w:t>des</w:t>
      </w:r>
      <w:r w:rsidRPr="008822CA">
        <w:rPr>
          <w:rFonts w:ascii="Arial Narrow" w:hAnsi="Arial Narrow" w:cs="Arial"/>
          <w:spacing w:val="6"/>
          <w:lang w:val="fr-CM"/>
        </w:rPr>
        <w:t xml:space="preserve"> </w:t>
      </w:r>
      <w:r w:rsidRPr="008822CA">
        <w:rPr>
          <w:rFonts w:ascii="Arial Narrow" w:hAnsi="Arial Narrow" w:cs="Arial"/>
          <w:lang w:val="fr-CM"/>
        </w:rPr>
        <w:t>prix</w:t>
      </w:r>
      <w:r w:rsidRPr="008822CA">
        <w:rPr>
          <w:rFonts w:ascii="Arial Narrow" w:hAnsi="Arial Narrow" w:cs="Arial"/>
          <w:spacing w:val="6"/>
          <w:lang w:val="fr-CM"/>
        </w:rPr>
        <w:t xml:space="preserve"> </w:t>
      </w:r>
      <w:r w:rsidRPr="008822CA">
        <w:rPr>
          <w:rFonts w:ascii="Arial Narrow" w:hAnsi="Arial Narrow" w:cs="Arial"/>
          <w:lang w:val="fr-CM"/>
        </w:rPr>
        <w:t>et</w:t>
      </w:r>
      <w:r w:rsidRPr="008822CA">
        <w:rPr>
          <w:rFonts w:ascii="Arial Narrow" w:hAnsi="Arial Narrow" w:cs="Arial"/>
          <w:spacing w:val="6"/>
          <w:lang w:val="fr-CM"/>
        </w:rPr>
        <w:t xml:space="preserve"> </w:t>
      </w:r>
      <w:r w:rsidRPr="008822CA">
        <w:rPr>
          <w:rFonts w:ascii="Arial Narrow" w:hAnsi="Arial Narrow" w:cs="Arial"/>
          <w:lang w:val="fr-CM"/>
        </w:rPr>
        <w:t>les</w:t>
      </w:r>
      <w:r w:rsidRPr="008822CA">
        <w:rPr>
          <w:rFonts w:ascii="Arial Narrow" w:hAnsi="Arial Narrow" w:cs="Arial"/>
          <w:spacing w:val="6"/>
          <w:lang w:val="fr-CM"/>
        </w:rPr>
        <w:t xml:space="preserve"> </w:t>
      </w:r>
      <w:r w:rsidRPr="008822CA">
        <w:rPr>
          <w:rFonts w:ascii="Arial Narrow" w:hAnsi="Arial Narrow" w:cs="Arial"/>
          <w:lang w:val="fr-CM"/>
        </w:rPr>
        <w:t>prix</w:t>
      </w:r>
      <w:r w:rsidRPr="008822CA">
        <w:rPr>
          <w:rFonts w:ascii="Arial Narrow" w:hAnsi="Arial Narrow" w:cs="Arial"/>
          <w:spacing w:val="6"/>
          <w:lang w:val="fr-CM"/>
        </w:rPr>
        <w:t xml:space="preserve"> </w:t>
      </w:r>
      <w:r w:rsidRPr="008822CA">
        <w:rPr>
          <w:rFonts w:ascii="Arial Narrow" w:hAnsi="Arial Narrow" w:cs="Arial"/>
          <w:lang w:val="fr-CM"/>
        </w:rPr>
        <w:t>des</w:t>
      </w:r>
      <w:r w:rsidRPr="008822CA">
        <w:rPr>
          <w:rFonts w:ascii="Arial Narrow" w:hAnsi="Arial Narrow" w:cs="Arial"/>
          <w:spacing w:val="6"/>
          <w:lang w:val="fr-CM"/>
        </w:rPr>
        <w:t xml:space="preserve"> </w:t>
      </w:r>
      <w:r w:rsidRPr="008822CA">
        <w:rPr>
          <w:rFonts w:ascii="Arial Narrow" w:hAnsi="Arial Narrow" w:cs="Arial"/>
          <w:lang w:val="fr-CM"/>
        </w:rPr>
        <w:t>Détails</w:t>
      </w:r>
      <w:r w:rsidRPr="008822CA">
        <w:rPr>
          <w:rFonts w:ascii="Arial Narrow" w:hAnsi="Arial Narrow" w:cs="Arial"/>
          <w:spacing w:val="6"/>
          <w:lang w:val="fr-CM"/>
        </w:rPr>
        <w:t xml:space="preserve"> </w:t>
      </w:r>
      <w:r w:rsidRPr="008822CA">
        <w:rPr>
          <w:rFonts w:ascii="Arial Narrow" w:hAnsi="Arial Narrow" w:cs="Arial"/>
          <w:lang w:val="fr-CM"/>
        </w:rPr>
        <w:t>quantitatifs</w:t>
      </w:r>
      <w:r w:rsidRPr="008822CA">
        <w:rPr>
          <w:rFonts w:ascii="Arial Narrow" w:hAnsi="Arial Narrow" w:cs="Arial"/>
          <w:spacing w:val="6"/>
          <w:lang w:val="fr-CM"/>
        </w:rPr>
        <w:t xml:space="preserve"> </w:t>
      </w:r>
      <w:r w:rsidRPr="008822CA">
        <w:rPr>
          <w:rFonts w:ascii="Arial Narrow" w:hAnsi="Arial Narrow" w:cs="Arial"/>
          <w:lang w:val="fr-CM"/>
        </w:rPr>
        <w:t>et estimatifs</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la</w:t>
      </w:r>
      <w:r w:rsidRPr="008822CA">
        <w:rPr>
          <w:rFonts w:ascii="Arial Narrow" w:hAnsi="Arial Narrow" w:cs="Arial"/>
          <w:spacing w:val="6"/>
          <w:lang w:val="fr-CM"/>
        </w:rPr>
        <w:t xml:space="preserve"> </w:t>
      </w:r>
      <w:r w:rsidRPr="008822CA">
        <w:rPr>
          <w:rFonts w:ascii="Arial Narrow" w:hAnsi="Arial Narrow" w:cs="Arial"/>
          <w:lang w:val="fr-CM"/>
        </w:rPr>
        <w:t>manière</w:t>
      </w:r>
      <w:r w:rsidRPr="008822CA">
        <w:rPr>
          <w:rFonts w:ascii="Arial Narrow" w:hAnsi="Arial Narrow" w:cs="Arial"/>
          <w:spacing w:val="6"/>
          <w:lang w:val="fr-CM"/>
        </w:rPr>
        <w:t xml:space="preserve"> </w:t>
      </w:r>
      <w:r w:rsidRPr="008822CA">
        <w:rPr>
          <w:rFonts w:ascii="Arial Narrow" w:hAnsi="Arial Narrow" w:cs="Arial"/>
          <w:lang w:val="fr-CM"/>
        </w:rPr>
        <w:t>suivante</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w w:val="99"/>
          <w:lang w:val="fr-CM"/>
        </w:rPr>
        <w:t>a.</w:t>
      </w:r>
      <w:r w:rsidRPr="008822CA">
        <w:rPr>
          <w:rFonts w:ascii="Arial Narrow" w:hAnsi="Arial Narrow" w:cs="Arial"/>
          <w:lang w:val="fr-CM"/>
        </w:rPr>
        <w:t xml:space="preserve"> Les prix des intrants nécessaires aux Travaux que le Soumissionnaire compte se procurer dans le pays du Maître d’Ouvrage ou du Maître d’Ouvrage Délégué seront libellés dans la monnaie spécifiée aux RPAO et dénommée “monnaie nationale”.</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17.4.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A cette fin, un état détaillé de ses besoins en monnaies étrangères sera fourni par le soumissionnaire.</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17.5. Durant</w:t>
      </w:r>
      <w:r w:rsidRPr="008822CA">
        <w:rPr>
          <w:rFonts w:ascii="Arial Narrow" w:hAnsi="Arial Narrow" w:cs="Arial"/>
          <w:spacing w:val="10"/>
          <w:lang w:val="fr-CM"/>
        </w:rPr>
        <w:t xml:space="preserve"> </w:t>
      </w:r>
      <w:r w:rsidRPr="008822CA">
        <w:rPr>
          <w:rFonts w:ascii="Arial Narrow" w:hAnsi="Arial Narrow" w:cs="Arial"/>
          <w:lang w:val="fr-CM"/>
        </w:rPr>
        <w:t>l’exécution</w:t>
      </w:r>
      <w:r w:rsidRPr="008822CA">
        <w:rPr>
          <w:rFonts w:ascii="Arial Narrow" w:hAnsi="Arial Narrow" w:cs="Arial"/>
          <w:spacing w:val="10"/>
          <w:lang w:val="fr-CM"/>
        </w:rPr>
        <w:t xml:space="preserve"> </w:t>
      </w:r>
      <w:r w:rsidRPr="008822CA">
        <w:rPr>
          <w:rFonts w:ascii="Arial Narrow" w:hAnsi="Arial Narrow" w:cs="Arial"/>
          <w:lang w:val="fr-CM"/>
        </w:rPr>
        <w:t>des</w:t>
      </w:r>
      <w:r w:rsidRPr="008822CA">
        <w:rPr>
          <w:rFonts w:ascii="Arial Narrow" w:hAnsi="Arial Narrow" w:cs="Arial"/>
          <w:spacing w:val="10"/>
          <w:lang w:val="fr-CM"/>
        </w:rPr>
        <w:t xml:space="preserve"> </w:t>
      </w:r>
      <w:r w:rsidRPr="008822CA">
        <w:rPr>
          <w:rFonts w:ascii="Arial Narrow" w:hAnsi="Arial Narrow" w:cs="Arial"/>
          <w:lang w:val="fr-CM"/>
        </w:rPr>
        <w:t>travaux,</w:t>
      </w:r>
      <w:r w:rsidRPr="008822CA">
        <w:rPr>
          <w:rFonts w:ascii="Arial Narrow" w:hAnsi="Arial Narrow" w:cs="Arial"/>
          <w:spacing w:val="10"/>
          <w:lang w:val="fr-CM"/>
        </w:rPr>
        <w:t xml:space="preserve"> </w:t>
      </w:r>
      <w:r w:rsidRPr="008822CA">
        <w:rPr>
          <w:rFonts w:ascii="Arial Narrow" w:hAnsi="Arial Narrow" w:cs="Arial"/>
          <w:lang w:val="fr-CM"/>
        </w:rPr>
        <w:t>la</w:t>
      </w:r>
      <w:r w:rsidRPr="008822CA">
        <w:rPr>
          <w:rFonts w:ascii="Arial Narrow" w:hAnsi="Arial Narrow" w:cs="Arial"/>
          <w:spacing w:val="10"/>
          <w:lang w:val="fr-CM"/>
        </w:rPr>
        <w:t xml:space="preserve"> </w:t>
      </w:r>
      <w:r w:rsidRPr="008822CA">
        <w:rPr>
          <w:rFonts w:ascii="Arial Narrow" w:hAnsi="Arial Narrow" w:cs="Arial"/>
          <w:lang w:val="fr-CM"/>
        </w:rPr>
        <w:t>plupart</w:t>
      </w:r>
      <w:r w:rsidRPr="008822CA">
        <w:rPr>
          <w:rFonts w:ascii="Arial Narrow" w:hAnsi="Arial Narrow" w:cs="Arial"/>
          <w:spacing w:val="10"/>
          <w:lang w:val="fr-CM"/>
        </w:rPr>
        <w:t xml:space="preserve"> </w:t>
      </w:r>
      <w:r w:rsidRPr="008822CA">
        <w:rPr>
          <w:rFonts w:ascii="Arial Narrow" w:hAnsi="Arial Narrow" w:cs="Arial"/>
          <w:lang w:val="fr-CM"/>
        </w:rPr>
        <w:t>des monnaies étrangères restant à payer sur le montant du marché peut être révisée d’un commun accord par le Maître d’Ouvrage ou le Maître d’Ouvrage Délégué et l’entrepreneur de façon à tenir compte de toute</w:t>
      </w:r>
      <w:r w:rsidRPr="008822CA">
        <w:rPr>
          <w:rFonts w:ascii="Arial Narrow" w:hAnsi="Arial Narrow" w:cs="Arial"/>
          <w:spacing w:val="14"/>
          <w:lang w:val="fr-CM"/>
        </w:rPr>
        <w:t xml:space="preserve"> </w:t>
      </w:r>
      <w:r w:rsidRPr="008822CA">
        <w:rPr>
          <w:rFonts w:ascii="Arial Narrow" w:hAnsi="Arial Narrow" w:cs="Arial"/>
          <w:lang w:val="fr-CM"/>
        </w:rPr>
        <w:t>modification</w:t>
      </w:r>
      <w:r w:rsidRPr="008822CA">
        <w:rPr>
          <w:rFonts w:ascii="Arial Narrow" w:hAnsi="Arial Narrow" w:cs="Arial"/>
          <w:spacing w:val="14"/>
          <w:lang w:val="fr-CM"/>
        </w:rPr>
        <w:t xml:space="preserve"> </w:t>
      </w:r>
      <w:r w:rsidRPr="008822CA">
        <w:rPr>
          <w:rFonts w:ascii="Arial Narrow" w:hAnsi="Arial Narrow" w:cs="Arial"/>
          <w:lang w:val="fr-CM"/>
        </w:rPr>
        <w:t>survenue</w:t>
      </w:r>
      <w:r w:rsidRPr="008822CA">
        <w:rPr>
          <w:rFonts w:ascii="Arial Narrow" w:hAnsi="Arial Narrow" w:cs="Arial"/>
          <w:spacing w:val="14"/>
          <w:lang w:val="fr-CM"/>
        </w:rPr>
        <w:t xml:space="preserve"> </w:t>
      </w:r>
      <w:r w:rsidRPr="008822CA">
        <w:rPr>
          <w:rFonts w:ascii="Arial Narrow" w:hAnsi="Arial Narrow" w:cs="Arial"/>
          <w:lang w:val="fr-CM"/>
        </w:rPr>
        <w:t>dans</w:t>
      </w:r>
      <w:r w:rsidRPr="008822CA">
        <w:rPr>
          <w:rFonts w:ascii="Arial Narrow" w:hAnsi="Arial Narrow" w:cs="Arial"/>
          <w:spacing w:val="14"/>
          <w:lang w:val="fr-CM"/>
        </w:rPr>
        <w:t xml:space="preserve"> </w:t>
      </w:r>
      <w:r w:rsidRPr="008822CA">
        <w:rPr>
          <w:rFonts w:ascii="Arial Narrow" w:hAnsi="Arial Narrow" w:cs="Arial"/>
          <w:lang w:val="fr-CM"/>
        </w:rPr>
        <w:t>les</w:t>
      </w:r>
      <w:r w:rsidRPr="008822CA">
        <w:rPr>
          <w:rFonts w:ascii="Arial Narrow" w:hAnsi="Arial Narrow" w:cs="Arial"/>
          <w:spacing w:val="14"/>
          <w:lang w:val="fr-CM"/>
        </w:rPr>
        <w:t xml:space="preserve"> </w:t>
      </w:r>
      <w:r w:rsidRPr="008822CA">
        <w:rPr>
          <w:rFonts w:ascii="Arial Narrow" w:hAnsi="Arial Narrow" w:cs="Arial"/>
          <w:lang w:val="fr-CM"/>
        </w:rPr>
        <w:t>besoins en</w:t>
      </w:r>
      <w:r w:rsidRPr="008822CA">
        <w:rPr>
          <w:rFonts w:ascii="Arial Narrow" w:hAnsi="Arial Narrow" w:cs="Arial"/>
          <w:spacing w:val="6"/>
          <w:lang w:val="fr-CM"/>
        </w:rPr>
        <w:t xml:space="preserve"> </w:t>
      </w:r>
      <w:r w:rsidRPr="008822CA">
        <w:rPr>
          <w:rFonts w:ascii="Arial Narrow" w:hAnsi="Arial Narrow" w:cs="Arial"/>
          <w:lang w:val="fr-CM"/>
        </w:rPr>
        <w:t>devises</w:t>
      </w:r>
      <w:r w:rsidRPr="008822CA">
        <w:rPr>
          <w:rFonts w:ascii="Arial Narrow" w:hAnsi="Arial Narrow" w:cs="Arial"/>
          <w:spacing w:val="6"/>
          <w:lang w:val="fr-CM"/>
        </w:rPr>
        <w:t xml:space="preserve"> </w:t>
      </w:r>
      <w:r w:rsidRPr="008822CA">
        <w:rPr>
          <w:rFonts w:ascii="Arial Narrow" w:hAnsi="Arial Narrow" w:cs="Arial"/>
          <w:lang w:val="fr-CM"/>
        </w:rPr>
        <w:t>au</w:t>
      </w:r>
      <w:r w:rsidRPr="008822CA">
        <w:rPr>
          <w:rFonts w:ascii="Arial Narrow" w:hAnsi="Arial Narrow" w:cs="Arial"/>
          <w:spacing w:val="6"/>
          <w:lang w:val="fr-CM"/>
        </w:rPr>
        <w:t xml:space="preserve"> </w:t>
      </w:r>
      <w:r w:rsidRPr="008822CA">
        <w:rPr>
          <w:rFonts w:ascii="Arial Narrow" w:hAnsi="Arial Narrow" w:cs="Arial"/>
          <w:lang w:val="fr-CM"/>
        </w:rPr>
        <w:t>titre</w:t>
      </w:r>
      <w:r w:rsidRPr="008822CA">
        <w:rPr>
          <w:rFonts w:ascii="Arial Narrow" w:hAnsi="Arial Narrow" w:cs="Arial"/>
          <w:spacing w:val="6"/>
          <w:lang w:val="fr-CM"/>
        </w:rPr>
        <w:t xml:space="preserve"> </w:t>
      </w:r>
      <w:r w:rsidRPr="008822CA">
        <w:rPr>
          <w:rFonts w:ascii="Arial Narrow" w:hAnsi="Arial Narrow" w:cs="Arial"/>
          <w:lang w:val="fr-CM"/>
        </w:rPr>
        <w:t>du</w:t>
      </w:r>
      <w:r w:rsidRPr="008822CA">
        <w:rPr>
          <w:rFonts w:ascii="Arial Narrow" w:hAnsi="Arial Narrow" w:cs="Arial"/>
          <w:spacing w:val="6"/>
          <w:lang w:val="fr-CM"/>
        </w:rPr>
        <w:t xml:space="preserve"> </w:t>
      </w:r>
      <w:r w:rsidRPr="008822CA">
        <w:rPr>
          <w:rFonts w:ascii="Arial Narrow" w:hAnsi="Arial Narrow" w:cs="Arial"/>
          <w:lang w:val="fr-CM"/>
        </w:rPr>
        <w:t>marché.</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
          <w:bCs/>
          <w:lang w:val="fr-CM"/>
        </w:rPr>
      </w:pPr>
      <w:bookmarkStart w:id="39" w:name="_Toc157326374"/>
      <w:bookmarkStart w:id="40" w:name="_Toc157778794"/>
      <w:r w:rsidRPr="008822CA">
        <w:rPr>
          <w:rFonts w:ascii="Arial Narrow" w:hAnsi="Arial Narrow" w:cs="Arial"/>
          <w:b/>
          <w:bCs/>
          <w:lang w:val="fr-CM"/>
        </w:rPr>
        <w:t>Validité</w:t>
      </w:r>
      <w:r w:rsidRPr="008822CA">
        <w:rPr>
          <w:rFonts w:ascii="Arial Narrow" w:hAnsi="Arial Narrow" w:cs="Arial"/>
          <w:b/>
          <w:bCs/>
          <w:spacing w:val="6"/>
          <w:lang w:val="fr-CM"/>
        </w:rPr>
        <w:t xml:space="preserve"> </w:t>
      </w:r>
      <w:r w:rsidRPr="008822CA">
        <w:rPr>
          <w:rFonts w:ascii="Arial Narrow" w:hAnsi="Arial Narrow" w:cs="Arial"/>
          <w:b/>
          <w:bCs/>
          <w:lang w:val="fr-CM"/>
        </w:rPr>
        <w:t>des</w:t>
      </w:r>
      <w:r w:rsidRPr="008822CA">
        <w:rPr>
          <w:rFonts w:ascii="Arial Narrow" w:hAnsi="Arial Narrow" w:cs="Arial"/>
          <w:b/>
          <w:bCs/>
          <w:spacing w:val="6"/>
          <w:lang w:val="fr-CM"/>
        </w:rPr>
        <w:t xml:space="preserve"> </w:t>
      </w:r>
      <w:r w:rsidRPr="008822CA">
        <w:rPr>
          <w:rFonts w:ascii="Arial Narrow" w:hAnsi="Arial Narrow" w:cs="Arial"/>
          <w:b/>
          <w:bCs/>
          <w:lang w:val="fr-CM"/>
        </w:rPr>
        <w:t>offres :</w:t>
      </w:r>
      <w:bookmarkEnd w:id="39"/>
      <w:bookmarkEnd w:id="40"/>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18.1. Les</w:t>
      </w:r>
      <w:r w:rsidRPr="008822CA">
        <w:rPr>
          <w:rFonts w:ascii="Arial Narrow" w:hAnsi="Arial Narrow" w:cs="Arial"/>
          <w:spacing w:val="-1"/>
          <w:lang w:val="fr-CM"/>
        </w:rPr>
        <w:t xml:space="preserve"> </w:t>
      </w:r>
      <w:r w:rsidRPr="008822CA">
        <w:rPr>
          <w:rFonts w:ascii="Arial Narrow" w:hAnsi="Arial Narrow" w:cs="Arial"/>
          <w:lang w:val="fr-CM"/>
        </w:rPr>
        <w:t>offres</w:t>
      </w:r>
      <w:r w:rsidRPr="008822CA">
        <w:rPr>
          <w:rFonts w:ascii="Arial Narrow" w:hAnsi="Arial Narrow" w:cs="Arial"/>
          <w:spacing w:val="-1"/>
          <w:lang w:val="fr-CM"/>
        </w:rPr>
        <w:t xml:space="preserve"> </w:t>
      </w:r>
      <w:r w:rsidRPr="008822CA">
        <w:rPr>
          <w:rFonts w:ascii="Arial Narrow" w:hAnsi="Arial Narrow" w:cs="Arial"/>
          <w:lang w:val="fr-CM"/>
        </w:rPr>
        <w:t>doivent</w:t>
      </w:r>
      <w:r w:rsidRPr="008822CA">
        <w:rPr>
          <w:rFonts w:ascii="Arial Narrow" w:hAnsi="Arial Narrow" w:cs="Arial"/>
          <w:spacing w:val="-1"/>
          <w:lang w:val="fr-CM"/>
        </w:rPr>
        <w:t xml:space="preserve"> </w:t>
      </w:r>
      <w:r w:rsidRPr="008822CA">
        <w:rPr>
          <w:rFonts w:ascii="Arial Narrow" w:hAnsi="Arial Narrow" w:cs="Arial"/>
          <w:lang w:val="fr-CM"/>
        </w:rPr>
        <w:t>demeurer</w:t>
      </w:r>
      <w:r w:rsidRPr="008822CA">
        <w:rPr>
          <w:rFonts w:ascii="Arial Narrow" w:hAnsi="Arial Narrow" w:cs="Arial"/>
          <w:spacing w:val="-1"/>
          <w:lang w:val="fr-CM"/>
        </w:rPr>
        <w:t xml:space="preserve"> </w:t>
      </w:r>
      <w:r w:rsidRPr="008822CA">
        <w:rPr>
          <w:rFonts w:ascii="Arial Narrow" w:hAnsi="Arial Narrow" w:cs="Arial"/>
          <w:lang w:val="fr-CM"/>
        </w:rPr>
        <w:t>valables</w:t>
      </w:r>
      <w:r w:rsidRPr="008822CA">
        <w:rPr>
          <w:rFonts w:ascii="Arial Narrow" w:hAnsi="Arial Narrow" w:cs="Arial"/>
          <w:spacing w:val="-1"/>
          <w:lang w:val="fr-CM"/>
        </w:rPr>
        <w:t xml:space="preserve"> </w:t>
      </w:r>
      <w:r w:rsidRPr="008822CA">
        <w:rPr>
          <w:rFonts w:ascii="Arial Narrow" w:hAnsi="Arial Narrow" w:cs="Arial"/>
          <w:lang w:val="fr-CM"/>
        </w:rPr>
        <w:t xml:space="preserve">pendant </w:t>
      </w:r>
      <w:r w:rsidRPr="008822CA">
        <w:rPr>
          <w:rFonts w:ascii="Arial Narrow" w:hAnsi="Arial Narrow" w:cs="Arial"/>
          <w:spacing w:val="5"/>
          <w:lang w:val="fr-CM"/>
        </w:rPr>
        <w:t>l</w:t>
      </w:r>
      <w:r w:rsidRPr="008822CA">
        <w:rPr>
          <w:rFonts w:ascii="Arial Narrow" w:hAnsi="Arial Narrow" w:cs="Arial"/>
          <w:lang w:val="fr-CM"/>
        </w:rPr>
        <w:t xml:space="preserve">a </w:t>
      </w:r>
      <w:r w:rsidRPr="008822CA">
        <w:rPr>
          <w:rFonts w:ascii="Arial Narrow" w:hAnsi="Arial Narrow" w:cs="Arial"/>
          <w:spacing w:val="5"/>
          <w:lang w:val="fr-CM"/>
        </w:rPr>
        <w:t>périod</w:t>
      </w:r>
      <w:r w:rsidRPr="008822CA">
        <w:rPr>
          <w:rFonts w:ascii="Arial Narrow" w:hAnsi="Arial Narrow" w:cs="Arial"/>
          <w:lang w:val="fr-CM"/>
        </w:rPr>
        <w:t xml:space="preserve">e </w:t>
      </w:r>
      <w:r w:rsidRPr="008822CA">
        <w:rPr>
          <w:rFonts w:ascii="Arial Narrow" w:hAnsi="Arial Narrow" w:cs="Arial"/>
          <w:spacing w:val="5"/>
          <w:lang w:val="fr-CM"/>
        </w:rPr>
        <w:t>spécifié</w:t>
      </w:r>
      <w:r w:rsidRPr="008822CA">
        <w:rPr>
          <w:rFonts w:ascii="Arial Narrow" w:hAnsi="Arial Narrow" w:cs="Arial"/>
          <w:lang w:val="fr-CM"/>
        </w:rPr>
        <w:t xml:space="preserve">e </w:t>
      </w:r>
      <w:r w:rsidRPr="008822CA">
        <w:rPr>
          <w:rFonts w:ascii="Arial Narrow" w:hAnsi="Arial Narrow" w:cs="Arial"/>
          <w:spacing w:val="5"/>
          <w:lang w:val="fr-CM"/>
        </w:rPr>
        <w:t>dan</w:t>
      </w:r>
      <w:r w:rsidRPr="008822CA">
        <w:rPr>
          <w:rFonts w:ascii="Arial Narrow" w:hAnsi="Arial Narrow" w:cs="Arial"/>
          <w:lang w:val="fr-CM"/>
        </w:rPr>
        <w:t xml:space="preserve">s </w:t>
      </w:r>
      <w:r w:rsidRPr="008822CA">
        <w:rPr>
          <w:rFonts w:ascii="Arial Narrow" w:hAnsi="Arial Narrow" w:cs="Arial"/>
          <w:spacing w:val="5"/>
          <w:lang w:val="fr-CM"/>
        </w:rPr>
        <w:t>l</w:t>
      </w:r>
      <w:r w:rsidRPr="008822CA">
        <w:rPr>
          <w:rFonts w:ascii="Arial Narrow" w:hAnsi="Arial Narrow" w:cs="Arial"/>
          <w:lang w:val="fr-CM"/>
        </w:rPr>
        <w:t xml:space="preserve">e </w:t>
      </w:r>
      <w:r w:rsidRPr="008822CA">
        <w:rPr>
          <w:rFonts w:ascii="Arial Narrow" w:hAnsi="Arial Narrow" w:cs="Arial"/>
          <w:spacing w:val="-15"/>
          <w:lang w:val="fr-CM"/>
        </w:rPr>
        <w:t>Règlement</w:t>
      </w:r>
      <w:r w:rsidRPr="008822CA">
        <w:rPr>
          <w:rFonts w:ascii="Arial Narrow" w:hAnsi="Arial Narrow" w:cs="Arial"/>
          <w:spacing w:val="5"/>
          <w:lang w:val="fr-CM"/>
        </w:rPr>
        <w:t xml:space="preserve"> </w:t>
      </w:r>
      <w:r w:rsidRPr="008822CA">
        <w:rPr>
          <w:rFonts w:ascii="Arial Narrow" w:hAnsi="Arial Narrow" w:cs="Arial"/>
          <w:lang w:val="fr-CM"/>
        </w:rPr>
        <w:t>Particulier</w:t>
      </w:r>
      <w:r w:rsidRPr="008822CA">
        <w:rPr>
          <w:rFonts w:ascii="Arial Narrow" w:hAnsi="Arial Narrow" w:cs="Arial"/>
          <w:spacing w:val="9"/>
          <w:lang w:val="fr-CM"/>
        </w:rPr>
        <w:t xml:space="preserve"> </w:t>
      </w:r>
      <w:r w:rsidRPr="008822CA">
        <w:rPr>
          <w:rFonts w:ascii="Arial Narrow" w:hAnsi="Arial Narrow" w:cs="Arial"/>
          <w:lang w:val="fr-CM"/>
        </w:rPr>
        <w:t>de</w:t>
      </w:r>
      <w:r w:rsidRPr="008822CA">
        <w:rPr>
          <w:rFonts w:ascii="Arial Narrow" w:hAnsi="Arial Narrow" w:cs="Arial"/>
          <w:spacing w:val="9"/>
          <w:lang w:val="fr-CM"/>
        </w:rPr>
        <w:t xml:space="preserve"> </w:t>
      </w:r>
      <w:r w:rsidRPr="008822CA">
        <w:rPr>
          <w:rFonts w:ascii="Arial Narrow" w:hAnsi="Arial Narrow" w:cs="Arial"/>
          <w:lang w:val="fr-CM"/>
        </w:rPr>
        <w:t>l'Appel</w:t>
      </w:r>
      <w:r w:rsidRPr="008822CA">
        <w:rPr>
          <w:rFonts w:ascii="Arial Narrow" w:hAnsi="Arial Narrow" w:cs="Arial"/>
          <w:spacing w:val="9"/>
          <w:lang w:val="fr-CM"/>
        </w:rPr>
        <w:t xml:space="preserve"> </w:t>
      </w:r>
      <w:r w:rsidRPr="008822CA">
        <w:rPr>
          <w:rFonts w:ascii="Arial Narrow" w:hAnsi="Arial Narrow" w:cs="Arial"/>
          <w:lang w:val="fr-CM"/>
        </w:rPr>
        <w:t>d'Offres</w:t>
      </w:r>
      <w:r w:rsidRPr="008822CA">
        <w:rPr>
          <w:rFonts w:ascii="Arial Narrow" w:hAnsi="Arial Narrow" w:cs="Arial"/>
          <w:spacing w:val="9"/>
          <w:lang w:val="fr-CM"/>
        </w:rPr>
        <w:t xml:space="preserve"> ou </w:t>
      </w:r>
      <w:r w:rsidRPr="008822CA">
        <w:rPr>
          <w:rFonts w:ascii="Arial Narrow" w:hAnsi="Arial Narrow" w:cs="Arial"/>
          <w:lang w:val="fr-CM"/>
        </w:rPr>
        <w:t>à</w:t>
      </w:r>
      <w:r w:rsidRPr="008822CA">
        <w:rPr>
          <w:rFonts w:ascii="Arial Narrow" w:hAnsi="Arial Narrow" w:cs="Arial"/>
          <w:spacing w:val="9"/>
          <w:lang w:val="fr-CM"/>
        </w:rPr>
        <w:t xml:space="preserve"> </w:t>
      </w:r>
      <w:r w:rsidRPr="008822CA">
        <w:rPr>
          <w:rFonts w:ascii="Arial Narrow" w:hAnsi="Arial Narrow" w:cs="Arial"/>
          <w:lang w:val="fr-CM"/>
        </w:rPr>
        <w:t>compter</w:t>
      </w:r>
      <w:r w:rsidRPr="008822CA">
        <w:rPr>
          <w:rFonts w:ascii="Arial Narrow" w:hAnsi="Arial Narrow" w:cs="Arial"/>
          <w:spacing w:val="9"/>
          <w:lang w:val="fr-CM"/>
        </w:rPr>
        <w:t xml:space="preserve"> </w:t>
      </w:r>
      <w:r w:rsidRPr="008822CA">
        <w:rPr>
          <w:rFonts w:ascii="Arial Narrow" w:hAnsi="Arial Narrow" w:cs="Arial"/>
          <w:lang w:val="fr-CM"/>
        </w:rPr>
        <w:t>de</w:t>
      </w:r>
      <w:r w:rsidRPr="008822CA">
        <w:rPr>
          <w:rFonts w:ascii="Arial Narrow" w:hAnsi="Arial Narrow" w:cs="Arial"/>
          <w:spacing w:val="9"/>
          <w:lang w:val="fr-CM"/>
        </w:rPr>
        <w:t xml:space="preserve"> </w:t>
      </w:r>
      <w:r w:rsidRPr="008822CA">
        <w:rPr>
          <w:rFonts w:ascii="Arial Narrow" w:hAnsi="Arial Narrow" w:cs="Arial"/>
          <w:lang w:val="fr-CM"/>
        </w:rPr>
        <w:t>la date</w:t>
      </w:r>
      <w:r w:rsidRPr="008822CA">
        <w:rPr>
          <w:rFonts w:ascii="Arial Narrow" w:hAnsi="Arial Narrow" w:cs="Arial"/>
          <w:spacing w:val="20"/>
          <w:lang w:val="fr-CM"/>
        </w:rPr>
        <w:t xml:space="preserve"> </w:t>
      </w:r>
      <w:r w:rsidRPr="008822CA">
        <w:rPr>
          <w:rFonts w:ascii="Arial Narrow" w:hAnsi="Arial Narrow" w:cs="Arial"/>
          <w:lang w:val="fr-CM"/>
        </w:rPr>
        <w:t>de</w:t>
      </w:r>
      <w:r w:rsidRPr="008822CA">
        <w:rPr>
          <w:rFonts w:ascii="Arial Narrow" w:hAnsi="Arial Narrow" w:cs="Arial"/>
          <w:spacing w:val="20"/>
          <w:lang w:val="fr-CM"/>
        </w:rPr>
        <w:t xml:space="preserve"> </w:t>
      </w:r>
      <w:r w:rsidRPr="008822CA">
        <w:rPr>
          <w:rFonts w:ascii="Arial Narrow" w:hAnsi="Arial Narrow" w:cs="Arial"/>
          <w:lang w:val="fr-CM"/>
        </w:rPr>
        <w:t>remise</w:t>
      </w:r>
      <w:r w:rsidRPr="008822CA">
        <w:rPr>
          <w:rFonts w:ascii="Arial Narrow" w:hAnsi="Arial Narrow" w:cs="Arial"/>
          <w:spacing w:val="20"/>
          <w:lang w:val="fr-CM"/>
        </w:rPr>
        <w:t xml:space="preserve"> </w:t>
      </w:r>
      <w:r w:rsidRPr="008822CA">
        <w:rPr>
          <w:rFonts w:ascii="Arial Narrow" w:hAnsi="Arial Narrow" w:cs="Arial"/>
          <w:lang w:val="fr-CM"/>
        </w:rPr>
        <w:t>des</w:t>
      </w:r>
      <w:r w:rsidRPr="008822CA">
        <w:rPr>
          <w:rFonts w:ascii="Arial Narrow" w:hAnsi="Arial Narrow" w:cs="Arial"/>
          <w:spacing w:val="20"/>
          <w:lang w:val="fr-CM"/>
        </w:rPr>
        <w:t xml:space="preserve"> </w:t>
      </w:r>
      <w:r w:rsidRPr="008822CA">
        <w:rPr>
          <w:rFonts w:ascii="Arial Narrow" w:hAnsi="Arial Narrow" w:cs="Arial"/>
          <w:lang w:val="fr-CM"/>
        </w:rPr>
        <w:t>offres</w:t>
      </w:r>
      <w:r w:rsidRPr="008822CA">
        <w:rPr>
          <w:rFonts w:ascii="Arial Narrow" w:hAnsi="Arial Narrow" w:cs="Arial"/>
          <w:spacing w:val="20"/>
          <w:lang w:val="fr-CM"/>
        </w:rPr>
        <w:t xml:space="preserve"> </w:t>
      </w:r>
      <w:r w:rsidRPr="008822CA">
        <w:rPr>
          <w:rFonts w:ascii="Arial Narrow" w:hAnsi="Arial Narrow" w:cs="Arial"/>
          <w:lang w:val="fr-CM"/>
        </w:rPr>
        <w:t>fixée</w:t>
      </w:r>
      <w:r w:rsidRPr="008822CA">
        <w:rPr>
          <w:rFonts w:ascii="Arial Narrow" w:hAnsi="Arial Narrow" w:cs="Arial"/>
          <w:spacing w:val="20"/>
          <w:lang w:val="fr-CM"/>
        </w:rPr>
        <w:t xml:space="preserve"> </w:t>
      </w:r>
      <w:r w:rsidRPr="008822CA">
        <w:rPr>
          <w:rFonts w:ascii="Arial Narrow" w:hAnsi="Arial Narrow" w:cs="Arial"/>
          <w:lang w:val="fr-CM"/>
        </w:rPr>
        <w:t>par</w:t>
      </w:r>
      <w:r w:rsidRPr="008822CA">
        <w:rPr>
          <w:rFonts w:ascii="Arial Narrow" w:hAnsi="Arial Narrow" w:cs="Arial"/>
          <w:spacing w:val="20"/>
          <w:lang w:val="fr-CM"/>
        </w:rPr>
        <w:t xml:space="preserve"> </w:t>
      </w:r>
      <w:r w:rsidRPr="008822CA">
        <w:rPr>
          <w:rFonts w:ascii="Arial Narrow" w:hAnsi="Arial Narrow" w:cs="Arial"/>
          <w:lang w:val="fr-CM"/>
        </w:rPr>
        <w:t xml:space="preserve">le Maître d’Ouvrage ou le Maître d’Ouvrage Délégué, en application de l'article 13.4 du RGAO. Une offre valable pour une période </w:t>
      </w:r>
      <w:r w:rsidRPr="008822CA">
        <w:rPr>
          <w:rFonts w:ascii="Arial Narrow" w:hAnsi="Arial Narrow" w:cs="Arial"/>
          <w:spacing w:val="5"/>
          <w:lang w:val="fr-CM"/>
        </w:rPr>
        <w:t>plu</w:t>
      </w:r>
      <w:r w:rsidRPr="008822CA">
        <w:rPr>
          <w:rFonts w:ascii="Arial Narrow" w:hAnsi="Arial Narrow" w:cs="Arial"/>
          <w:lang w:val="fr-CM"/>
        </w:rPr>
        <w:t xml:space="preserve">s </w:t>
      </w:r>
      <w:r w:rsidRPr="008822CA">
        <w:rPr>
          <w:rFonts w:ascii="Arial Narrow" w:hAnsi="Arial Narrow" w:cs="Arial"/>
          <w:spacing w:val="5"/>
          <w:lang w:val="fr-CM"/>
        </w:rPr>
        <w:t>court</w:t>
      </w:r>
      <w:r w:rsidRPr="008822CA">
        <w:rPr>
          <w:rFonts w:ascii="Arial Narrow" w:hAnsi="Arial Narrow" w:cs="Arial"/>
          <w:lang w:val="fr-CM"/>
        </w:rPr>
        <w:t xml:space="preserve">e </w:t>
      </w:r>
      <w:r w:rsidRPr="008822CA">
        <w:rPr>
          <w:rFonts w:ascii="Arial Narrow" w:hAnsi="Arial Narrow" w:cs="Arial"/>
          <w:spacing w:val="5"/>
          <w:lang w:val="fr-CM"/>
        </w:rPr>
        <w:t>ser</w:t>
      </w:r>
      <w:r w:rsidRPr="008822CA">
        <w:rPr>
          <w:rFonts w:ascii="Arial Narrow" w:hAnsi="Arial Narrow" w:cs="Arial"/>
          <w:lang w:val="fr-CM"/>
        </w:rPr>
        <w:t xml:space="preserve">a </w:t>
      </w:r>
      <w:r w:rsidRPr="008822CA">
        <w:rPr>
          <w:rFonts w:ascii="Arial Narrow" w:hAnsi="Arial Narrow" w:cs="Arial"/>
          <w:spacing w:val="2"/>
          <w:lang w:val="fr-CM"/>
        </w:rPr>
        <w:t>rejetée</w:t>
      </w:r>
      <w:r w:rsidRPr="008822CA">
        <w:rPr>
          <w:rFonts w:ascii="Arial Narrow" w:hAnsi="Arial Narrow" w:cs="Arial"/>
          <w:lang w:val="fr-CM"/>
        </w:rPr>
        <w:t xml:space="preserve"> </w:t>
      </w:r>
      <w:r w:rsidRPr="008822CA">
        <w:rPr>
          <w:rFonts w:ascii="Arial Narrow" w:hAnsi="Arial Narrow" w:cs="Arial"/>
          <w:spacing w:val="5"/>
          <w:lang w:val="fr-CM"/>
        </w:rPr>
        <w:t>pa</w:t>
      </w:r>
      <w:r w:rsidRPr="008822CA">
        <w:rPr>
          <w:rFonts w:ascii="Arial Narrow" w:hAnsi="Arial Narrow" w:cs="Arial"/>
          <w:lang w:val="fr-CM"/>
        </w:rPr>
        <w:t xml:space="preserve">r </w:t>
      </w:r>
      <w:r w:rsidRPr="008822CA">
        <w:rPr>
          <w:rFonts w:ascii="Arial Narrow" w:hAnsi="Arial Narrow" w:cs="Arial"/>
          <w:spacing w:val="5"/>
          <w:lang w:val="fr-CM"/>
        </w:rPr>
        <w:t>le Maître d’Ouvrage ou le Maître d’Ouvrage Délégué</w:t>
      </w:r>
      <w:r w:rsidRPr="008822CA">
        <w:rPr>
          <w:rFonts w:ascii="Arial Narrow" w:hAnsi="Arial Narrow" w:cs="Arial"/>
          <w:lang w:val="fr-CM"/>
        </w:rPr>
        <w:t xml:space="preserve"> comme</w:t>
      </w:r>
      <w:r w:rsidRPr="008822CA">
        <w:rPr>
          <w:rFonts w:ascii="Arial Narrow" w:hAnsi="Arial Narrow" w:cs="Arial"/>
          <w:spacing w:val="6"/>
          <w:lang w:val="fr-CM"/>
        </w:rPr>
        <w:t xml:space="preserve"> </w:t>
      </w:r>
      <w:r w:rsidRPr="008822CA">
        <w:rPr>
          <w:rFonts w:ascii="Arial Narrow" w:hAnsi="Arial Narrow" w:cs="Arial"/>
          <w:lang w:val="fr-CM"/>
        </w:rPr>
        <w:t>non</w:t>
      </w:r>
      <w:r w:rsidRPr="008822CA">
        <w:rPr>
          <w:rFonts w:ascii="Arial Narrow" w:hAnsi="Arial Narrow" w:cs="Arial"/>
          <w:spacing w:val="6"/>
          <w:lang w:val="fr-CM"/>
        </w:rPr>
        <w:t xml:space="preserve"> </w:t>
      </w:r>
      <w:r w:rsidRPr="008822CA">
        <w:rPr>
          <w:rFonts w:ascii="Arial Narrow" w:hAnsi="Arial Narrow" w:cs="Arial"/>
          <w:lang w:val="fr-CM"/>
        </w:rPr>
        <w:t>conforme.</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 xml:space="preserve">18.2. </w:t>
      </w:r>
      <w:r w:rsidRPr="008822CA">
        <w:rPr>
          <w:rFonts w:ascii="Arial Narrow" w:hAnsi="Arial Narrow" w:cs="Arial"/>
          <w:spacing w:val="5"/>
          <w:lang w:val="fr-CM"/>
        </w:rPr>
        <w:t>Dan</w:t>
      </w:r>
      <w:r w:rsidRPr="008822CA">
        <w:rPr>
          <w:rFonts w:ascii="Arial Narrow" w:hAnsi="Arial Narrow" w:cs="Arial"/>
          <w:lang w:val="fr-CM"/>
        </w:rPr>
        <w:t xml:space="preserve">s </w:t>
      </w:r>
      <w:r w:rsidRPr="008822CA">
        <w:rPr>
          <w:rFonts w:ascii="Arial Narrow" w:hAnsi="Arial Narrow" w:cs="Arial"/>
          <w:spacing w:val="5"/>
          <w:lang w:val="fr-CM"/>
        </w:rPr>
        <w:t>de</w:t>
      </w:r>
      <w:r w:rsidRPr="008822CA">
        <w:rPr>
          <w:rFonts w:ascii="Arial Narrow" w:hAnsi="Arial Narrow" w:cs="Arial"/>
          <w:lang w:val="fr-CM"/>
        </w:rPr>
        <w:t xml:space="preserve">s </w:t>
      </w:r>
      <w:r w:rsidRPr="008822CA">
        <w:rPr>
          <w:rFonts w:ascii="Arial Narrow" w:hAnsi="Arial Narrow" w:cs="Arial"/>
          <w:spacing w:val="5"/>
          <w:lang w:val="fr-CM"/>
        </w:rPr>
        <w:t>circonstance</w:t>
      </w:r>
      <w:r w:rsidRPr="008822CA">
        <w:rPr>
          <w:rFonts w:ascii="Arial Narrow" w:hAnsi="Arial Narrow" w:cs="Arial"/>
          <w:lang w:val="fr-CM"/>
        </w:rPr>
        <w:t xml:space="preserve">s </w:t>
      </w:r>
      <w:r w:rsidRPr="008822CA">
        <w:rPr>
          <w:rFonts w:ascii="Arial Narrow" w:hAnsi="Arial Narrow" w:cs="Arial"/>
          <w:spacing w:val="5"/>
          <w:lang w:val="fr-CM"/>
        </w:rPr>
        <w:t xml:space="preserve">exceptionnelles, </w:t>
      </w:r>
      <w:r w:rsidRPr="008822CA">
        <w:rPr>
          <w:rFonts w:ascii="Arial Narrow" w:hAnsi="Arial Narrow" w:cs="Arial"/>
          <w:lang w:val="fr-CM"/>
        </w:rPr>
        <w:t>le Maître d’Ouvrage ou le Maître d’Ouvrage Délégué</w:t>
      </w:r>
      <w:r w:rsidRPr="008822CA">
        <w:rPr>
          <w:rFonts w:ascii="Arial Narrow" w:hAnsi="Arial Narrow" w:cs="Arial"/>
          <w:spacing w:val="19"/>
          <w:lang w:val="fr-CM"/>
        </w:rPr>
        <w:t xml:space="preserve"> </w:t>
      </w:r>
      <w:r w:rsidRPr="008822CA">
        <w:rPr>
          <w:rFonts w:ascii="Arial Narrow" w:hAnsi="Arial Narrow" w:cs="Arial"/>
          <w:lang w:val="fr-CM"/>
        </w:rPr>
        <w:t>peut</w:t>
      </w:r>
      <w:r w:rsidRPr="008822CA">
        <w:rPr>
          <w:rFonts w:ascii="Arial Narrow" w:hAnsi="Arial Narrow" w:cs="Arial"/>
          <w:spacing w:val="19"/>
          <w:lang w:val="fr-CM"/>
        </w:rPr>
        <w:t xml:space="preserve"> </w:t>
      </w:r>
      <w:r w:rsidRPr="008822CA">
        <w:rPr>
          <w:rFonts w:ascii="Arial Narrow" w:hAnsi="Arial Narrow" w:cs="Arial"/>
          <w:lang w:val="fr-CM"/>
        </w:rPr>
        <w:t>solliciter</w:t>
      </w:r>
      <w:r w:rsidRPr="008822CA">
        <w:rPr>
          <w:rFonts w:ascii="Arial Narrow" w:hAnsi="Arial Narrow" w:cs="Arial"/>
          <w:spacing w:val="19"/>
          <w:lang w:val="fr-CM"/>
        </w:rPr>
        <w:t xml:space="preserve"> </w:t>
      </w:r>
      <w:r w:rsidRPr="008822CA">
        <w:rPr>
          <w:rFonts w:ascii="Arial Narrow" w:hAnsi="Arial Narrow" w:cs="Arial"/>
          <w:lang w:val="fr-CM"/>
        </w:rPr>
        <w:t>le</w:t>
      </w:r>
      <w:r w:rsidRPr="008822CA">
        <w:rPr>
          <w:rFonts w:ascii="Arial Narrow" w:hAnsi="Arial Narrow" w:cs="Arial"/>
          <w:spacing w:val="19"/>
          <w:lang w:val="fr-CM"/>
        </w:rPr>
        <w:t xml:space="preserve"> </w:t>
      </w:r>
      <w:r w:rsidRPr="008822CA">
        <w:rPr>
          <w:rFonts w:ascii="Arial Narrow" w:hAnsi="Arial Narrow" w:cs="Arial"/>
          <w:lang w:val="fr-CM"/>
        </w:rPr>
        <w:t xml:space="preserve">consentement du soumissionnaire </w:t>
      </w:r>
      <w:r w:rsidRPr="008822CA">
        <w:rPr>
          <w:rFonts w:ascii="Arial Narrow" w:hAnsi="Arial Narrow" w:cs="Arial"/>
          <w:spacing w:val="-30"/>
          <w:lang w:val="fr-CM"/>
        </w:rPr>
        <w:t>à</w:t>
      </w:r>
      <w:r w:rsidRPr="008822CA">
        <w:rPr>
          <w:rFonts w:ascii="Arial Narrow" w:hAnsi="Arial Narrow" w:cs="Arial"/>
          <w:lang w:val="fr-CM"/>
        </w:rPr>
        <w:t xml:space="preserve"> une prolongation</w:t>
      </w:r>
      <w:r w:rsidRPr="008822CA">
        <w:rPr>
          <w:rFonts w:ascii="Arial Narrow" w:hAnsi="Arial Narrow" w:cs="Arial"/>
          <w:spacing w:val="6"/>
          <w:lang w:val="fr-CM"/>
        </w:rPr>
        <w:t xml:space="preserve"> </w:t>
      </w:r>
      <w:r w:rsidRPr="008822CA">
        <w:rPr>
          <w:rFonts w:ascii="Arial Narrow" w:hAnsi="Arial Narrow" w:cs="Arial"/>
          <w:lang w:val="fr-CM"/>
        </w:rPr>
        <w:t>du</w:t>
      </w:r>
      <w:r w:rsidRPr="008822CA">
        <w:rPr>
          <w:rFonts w:ascii="Arial Narrow" w:hAnsi="Arial Narrow" w:cs="Arial"/>
          <w:spacing w:val="6"/>
          <w:lang w:val="fr-CM"/>
        </w:rPr>
        <w:t xml:space="preserve"> </w:t>
      </w:r>
      <w:r w:rsidRPr="008822CA">
        <w:rPr>
          <w:rFonts w:ascii="Arial Narrow" w:hAnsi="Arial Narrow" w:cs="Arial"/>
          <w:lang w:val="fr-CM"/>
        </w:rPr>
        <w:t>délai</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validité.</w:t>
      </w:r>
      <w:r w:rsidRPr="008822CA">
        <w:rPr>
          <w:rFonts w:ascii="Arial Narrow" w:hAnsi="Arial Narrow" w:cs="Arial"/>
          <w:spacing w:val="6"/>
          <w:lang w:val="fr-CM"/>
        </w:rPr>
        <w:t xml:space="preserve"> </w:t>
      </w:r>
      <w:r w:rsidRPr="008822CA">
        <w:rPr>
          <w:rFonts w:ascii="Arial Narrow" w:hAnsi="Arial Narrow" w:cs="Arial"/>
          <w:lang w:val="fr-CM"/>
        </w:rPr>
        <w:t>La</w:t>
      </w:r>
      <w:r w:rsidRPr="008822CA">
        <w:rPr>
          <w:rFonts w:ascii="Arial Narrow" w:hAnsi="Arial Narrow" w:cs="Arial"/>
          <w:spacing w:val="6"/>
          <w:lang w:val="fr-CM"/>
        </w:rPr>
        <w:t xml:space="preserve"> </w:t>
      </w:r>
      <w:r w:rsidRPr="008822CA">
        <w:rPr>
          <w:rFonts w:ascii="Arial Narrow" w:hAnsi="Arial Narrow" w:cs="Arial"/>
          <w:lang w:val="fr-CM"/>
        </w:rPr>
        <w:t>demande</w:t>
      </w:r>
      <w:r w:rsidRPr="008822CA">
        <w:rPr>
          <w:rFonts w:ascii="Arial Narrow" w:hAnsi="Arial Narrow" w:cs="Arial"/>
          <w:spacing w:val="6"/>
          <w:lang w:val="fr-CM"/>
        </w:rPr>
        <w:t xml:space="preserve"> </w:t>
      </w:r>
      <w:r w:rsidRPr="008822CA">
        <w:rPr>
          <w:rFonts w:ascii="Arial Narrow" w:hAnsi="Arial Narrow" w:cs="Arial"/>
          <w:lang w:val="fr-CM"/>
        </w:rPr>
        <w:t>et</w:t>
      </w:r>
      <w:r w:rsidRPr="008822CA">
        <w:rPr>
          <w:rFonts w:ascii="Arial Narrow" w:hAnsi="Arial Narrow" w:cs="Arial"/>
          <w:spacing w:val="6"/>
          <w:lang w:val="fr-CM"/>
        </w:rPr>
        <w:t xml:space="preserve"> </w:t>
      </w:r>
      <w:r w:rsidRPr="008822CA">
        <w:rPr>
          <w:rFonts w:ascii="Arial Narrow" w:hAnsi="Arial Narrow" w:cs="Arial"/>
          <w:lang w:val="fr-CM"/>
        </w:rPr>
        <w:t>les réponses seront faites par écrit (ou par télécopie). La validité de la caution</w:t>
      </w:r>
      <w:r w:rsidRPr="008822CA">
        <w:rPr>
          <w:rFonts w:ascii="Arial Narrow" w:hAnsi="Arial Narrow" w:cs="Arial"/>
          <w:spacing w:val="2"/>
          <w:lang w:val="fr-CM"/>
        </w:rPr>
        <w:t xml:space="preserve"> </w:t>
      </w:r>
      <w:r w:rsidRPr="008822CA">
        <w:rPr>
          <w:rFonts w:ascii="Arial Narrow" w:hAnsi="Arial Narrow" w:cs="Arial"/>
          <w:lang w:val="fr-CM"/>
        </w:rPr>
        <w:t>de</w:t>
      </w:r>
      <w:r w:rsidRPr="008822CA">
        <w:rPr>
          <w:rFonts w:ascii="Arial Narrow" w:hAnsi="Arial Narrow" w:cs="Arial"/>
          <w:spacing w:val="2"/>
          <w:lang w:val="fr-CM"/>
        </w:rPr>
        <w:t xml:space="preserve"> </w:t>
      </w:r>
      <w:r w:rsidRPr="008822CA">
        <w:rPr>
          <w:rFonts w:ascii="Arial Narrow" w:hAnsi="Arial Narrow" w:cs="Arial"/>
          <w:lang w:val="fr-CM"/>
        </w:rPr>
        <w:t>soumission</w:t>
      </w:r>
      <w:r w:rsidRPr="008822CA">
        <w:rPr>
          <w:rFonts w:ascii="Arial Narrow" w:hAnsi="Arial Narrow" w:cs="Arial"/>
          <w:spacing w:val="2"/>
          <w:lang w:val="fr-CM"/>
        </w:rPr>
        <w:t xml:space="preserve"> </w:t>
      </w:r>
      <w:r w:rsidRPr="008822CA">
        <w:rPr>
          <w:rFonts w:ascii="Arial Narrow" w:hAnsi="Arial Narrow" w:cs="Arial"/>
          <w:lang w:val="fr-CM"/>
        </w:rPr>
        <w:t>prévue</w:t>
      </w:r>
      <w:r w:rsidRPr="008822CA">
        <w:rPr>
          <w:rFonts w:ascii="Arial Narrow" w:hAnsi="Arial Narrow" w:cs="Arial"/>
          <w:spacing w:val="2"/>
          <w:lang w:val="fr-CM"/>
        </w:rPr>
        <w:t xml:space="preserve"> </w:t>
      </w:r>
      <w:r w:rsidRPr="008822CA">
        <w:rPr>
          <w:rFonts w:ascii="Arial Narrow" w:hAnsi="Arial Narrow" w:cs="Arial"/>
          <w:lang w:val="fr-CM"/>
        </w:rPr>
        <w:t>à</w:t>
      </w:r>
      <w:r w:rsidRPr="008822CA">
        <w:rPr>
          <w:rFonts w:ascii="Arial Narrow" w:hAnsi="Arial Narrow" w:cs="Arial"/>
          <w:spacing w:val="2"/>
          <w:lang w:val="fr-CM"/>
        </w:rPr>
        <w:t xml:space="preserve"> </w:t>
      </w:r>
      <w:r w:rsidRPr="008822CA">
        <w:rPr>
          <w:rFonts w:ascii="Arial Narrow" w:hAnsi="Arial Narrow" w:cs="Arial"/>
          <w:lang w:val="fr-CM"/>
        </w:rPr>
        <w:t>l'article</w:t>
      </w:r>
      <w:r w:rsidRPr="008822CA">
        <w:rPr>
          <w:rFonts w:ascii="Arial Narrow" w:hAnsi="Arial Narrow" w:cs="Arial"/>
          <w:spacing w:val="2"/>
          <w:lang w:val="fr-CM"/>
        </w:rPr>
        <w:t xml:space="preserve"> </w:t>
      </w:r>
      <w:r w:rsidRPr="008822CA">
        <w:rPr>
          <w:rFonts w:ascii="Arial Narrow" w:hAnsi="Arial Narrow" w:cs="Arial"/>
          <w:lang w:val="fr-CM"/>
        </w:rPr>
        <w:t>19</w:t>
      </w:r>
      <w:r w:rsidRPr="008822CA">
        <w:rPr>
          <w:rFonts w:ascii="Arial Narrow" w:hAnsi="Arial Narrow" w:cs="Arial"/>
          <w:spacing w:val="2"/>
          <w:lang w:val="fr-CM"/>
        </w:rPr>
        <w:t xml:space="preserve"> </w:t>
      </w:r>
      <w:r w:rsidRPr="008822CA">
        <w:rPr>
          <w:rFonts w:ascii="Arial Narrow" w:hAnsi="Arial Narrow" w:cs="Arial"/>
          <w:lang w:val="fr-CM"/>
        </w:rPr>
        <w:t xml:space="preserve">du RGAO sera de même prolongée pour une durée correspondante. Un Soumissionnaire peut refuser de prolonger la validité de son offre sans perdre sa caution de soumission. </w:t>
      </w:r>
      <w:r w:rsidRPr="008822CA">
        <w:rPr>
          <w:rFonts w:ascii="Arial Narrow" w:hAnsi="Arial Narrow" w:cs="Arial"/>
          <w:spacing w:val="5"/>
          <w:lang w:val="fr-CM"/>
        </w:rPr>
        <w:t>U</w:t>
      </w:r>
      <w:r w:rsidRPr="008822CA">
        <w:rPr>
          <w:rFonts w:ascii="Arial Narrow" w:hAnsi="Arial Narrow" w:cs="Arial"/>
          <w:lang w:val="fr-CM"/>
        </w:rPr>
        <w:t xml:space="preserve">n </w:t>
      </w:r>
      <w:r w:rsidRPr="008822CA">
        <w:rPr>
          <w:rFonts w:ascii="Arial Narrow" w:hAnsi="Arial Narrow" w:cs="Arial"/>
          <w:spacing w:val="5"/>
          <w:lang w:val="fr-CM"/>
        </w:rPr>
        <w:t>soumissionnair</w:t>
      </w:r>
      <w:r w:rsidRPr="008822CA">
        <w:rPr>
          <w:rFonts w:ascii="Arial Narrow" w:hAnsi="Arial Narrow" w:cs="Arial"/>
          <w:lang w:val="fr-CM"/>
        </w:rPr>
        <w:t xml:space="preserve">e </w:t>
      </w:r>
      <w:r w:rsidRPr="008822CA">
        <w:rPr>
          <w:rFonts w:ascii="Arial Narrow" w:hAnsi="Arial Narrow" w:cs="Arial"/>
          <w:spacing w:val="5"/>
          <w:lang w:val="fr-CM"/>
        </w:rPr>
        <w:t>qu</w:t>
      </w:r>
      <w:r w:rsidRPr="008822CA">
        <w:rPr>
          <w:rFonts w:ascii="Arial Narrow" w:hAnsi="Arial Narrow" w:cs="Arial"/>
          <w:lang w:val="fr-CM"/>
        </w:rPr>
        <w:t xml:space="preserve">i </w:t>
      </w:r>
      <w:r w:rsidRPr="008822CA">
        <w:rPr>
          <w:rFonts w:ascii="Arial Narrow" w:hAnsi="Arial Narrow" w:cs="Arial"/>
          <w:spacing w:val="5"/>
          <w:lang w:val="fr-CM"/>
        </w:rPr>
        <w:t>consen</w:t>
      </w:r>
      <w:r w:rsidRPr="008822CA">
        <w:rPr>
          <w:rFonts w:ascii="Arial Narrow" w:hAnsi="Arial Narrow" w:cs="Arial"/>
          <w:lang w:val="fr-CM"/>
        </w:rPr>
        <w:t xml:space="preserve">t à </w:t>
      </w:r>
      <w:r w:rsidRPr="008822CA">
        <w:rPr>
          <w:rFonts w:ascii="Arial Narrow" w:hAnsi="Arial Narrow" w:cs="Arial"/>
          <w:spacing w:val="5"/>
          <w:lang w:val="fr-CM"/>
        </w:rPr>
        <w:t xml:space="preserve">une </w:t>
      </w:r>
      <w:r w:rsidRPr="008822CA">
        <w:rPr>
          <w:rFonts w:ascii="Arial Narrow" w:hAnsi="Arial Narrow" w:cs="Arial"/>
          <w:lang w:val="fr-CM"/>
        </w:rPr>
        <w:t>prolongation ne se verra pas demander de modifier son offre, ni ne sera autorisé à le faire.</w:t>
      </w:r>
    </w:p>
    <w:p w:rsidR="008822CA" w:rsidRPr="008822CA" w:rsidRDefault="008822CA" w:rsidP="00EB6E87">
      <w:pPr>
        <w:widowControl w:val="0"/>
        <w:tabs>
          <w:tab w:val="left" w:pos="800"/>
          <w:tab w:val="left" w:pos="2000"/>
          <w:tab w:val="left" w:pos="3220"/>
          <w:tab w:val="left" w:pos="3960"/>
        </w:tabs>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 xml:space="preserve">18.3. </w:t>
      </w:r>
      <w:r w:rsidRPr="008822CA">
        <w:rPr>
          <w:rFonts w:ascii="Arial Narrow" w:hAnsi="Arial Narrow" w:cs="Arial"/>
          <w:b/>
          <w:i/>
          <w:lang w:val="fr-CM"/>
        </w:rPr>
        <w:t xml:space="preserve"> </w:t>
      </w:r>
      <w:r w:rsidRPr="008822CA">
        <w:rPr>
          <w:rFonts w:ascii="Arial Narrow" w:hAnsi="Arial Narrow" w:cs="Arial"/>
          <w:lang w:val="fr-CM"/>
        </w:rPr>
        <w:t>Lorsque</w:t>
      </w:r>
      <w:r w:rsidRPr="008822CA">
        <w:rPr>
          <w:rFonts w:ascii="Arial Narrow" w:hAnsi="Arial Narrow" w:cs="Arial"/>
          <w:spacing w:val="8"/>
          <w:lang w:val="fr-CM"/>
        </w:rPr>
        <w:t xml:space="preserve"> </w:t>
      </w:r>
      <w:r w:rsidRPr="008822CA">
        <w:rPr>
          <w:rFonts w:ascii="Arial Narrow" w:hAnsi="Arial Narrow" w:cs="Arial"/>
          <w:lang w:val="fr-CM"/>
        </w:rPr>
        <w:t>le</w:t>
      </w:r>
      <w:r w:rsidRPr="008822CA">
        <w:rPr>
          <w:rFonts w:ascii="Arial Narrow" w:hAnsi="Arial Narrow" w:cs="Arial"/>
          <w:spacing w:val="8"/>
          <w:lang w:val="fr-CM"/>
        </w:rPr>
        <w:t xml:space="preserve"> </w:t>
      </w:r>
      <w:r w:rsidRPr="008822CA">
        <w:rPr>
          <w:rFonts w:ascii="Arial Narrow" w:hAnsi="Arial Narrow" w:cs="Arial"/>
          <w:lang w:val="fr-CM"/>
        </w:rPr>
        <w:t>marché</w:t>
      </w:r>
      <w:r w:rsidRPr="008822CA">
        <w:rPr>
          <w:rFonts w:ascii="Arial Narrow" w:hAnsi="Arial Narrow" w:cs="Arial"/>
          <w:spacing w:val="8"/>
          <w:lang w:val="fr-CM"/>
        </w:rPr>
        <w:t xml:space="preserve"> </w:t>
      </w:r>
      <w:r w:rsidRPr="008822CA">
        <w:rPr>
          <w:rFonts w:ascii="Arial Narrow" w:hAnsi="Arial Narrow" w:cs="Arial"/>
          <w:lang w:val="fr-CM"/>
        </w:rPr>
        <w:t>ne</w:t>
      </w:r>
      <w:r w:rsidRPr="008822CA">
        <w:rPr>
          <w:rFonts w:ascii="Arial Narrow" w:hAnsi="Arial Narrow" w:cs="Arial"/>
          <w:spacing w:val="8"/>
          <w:lang w:val="fr-CM"/>
        </w:rPr>
        <w:t xml:space="preserve"> </w:t>
      </w:r>
      <w:r w:rsidRPr="008822CA">
        <w:rPr>
          <w:rFonts w:ascii="Arial Narrow" w:hAnsi="Arial Narrow" w:cs="Arial"/>
          <w:lang w:val="fr-CM"/>
        </w:rPr>
        <w:t>comporte</w:t>
      </w:r>
      <w:r w:rsidRPr="008822CA">
        <w:rPr>
          <w:rFonts w:ascii="Arial Narrow" w:hAnsi="Arial Narrow" w:cs="Arial"/>
          <w:spacing w:val="8"/>
          <w:lang w:val="fr-CM"/>
        </w:rPr>
        <w:t xml:space="preserve"> </w:t>
      </w:r>
      <w:r w:rsidRPr="008822CA">
        <w:rPr>
          <w:rFonts w:ascii="Arial Narrow" w:hAnsi="Arial Narrow" w:cs="Arial"/>
          <w:lang w:val="fr-CM"/>
        </w:rPr>
        <w:t>pas</w:t>
      </w:r>
      <w:r w:rsidRPr="008822CA">
        <w:rPr>
          <w:rFonts w:ascii="Arial Narrow" w:hAnsi="Arial Narrow" w:cs="Arial"/>
          <w:spacing w:val="8"/>
          <w:lang w:val="fr-CM"/>
        </w:rPr>
        <w:t xml:space="preserve"> </w:t>
      </w:r>
      <w:r w:rsidRPr="008822CA">
        <w:rPr>
          <w:rFonts w:ascii="Arial Narrow" w:hAnsi="Arial Narrow" w:cs="Arial"/>
          <w:lang w:val="fr-CM"/>
        </w:rPr>
        <w:t>d’article de révision de prix et que la période de validité des offres est prorogée de plus de soixante</w:t>
      </w:r>
      <w:r w:rsidRPr="008822CA">
        <w:rPr>
          <w:rFonts w:ascii="Arial Narrow" w:hAnsi="Arial Narrow" w:cs="Arial"/>
          <w:spacing w:val="6"/>
          <w:lang w:val="fr-CM"/>
        </w:rPr>
        <w:t xml:space="preserve"> </w:t>
      </w:r>
      <w:r w:rsidRPr="008822CA">
        <w:rPr>
          <w:rFonts w:ascii="Arial Narrow" w:hAnsi="Arial Narrow" w:cs="Arial"/>
          <w:lang w:val="fr-CM"/>
        </w:rPr>
        <w:t>(60)</w:t>
      </w:r>
      <w:r w:rsidRPr="008822CA">
        <w:rPr>
          <w:rFonts w:ascii="Arial Narrow" w:hAnsi="Arial Narrow" w:cs="Arial"/>
          <w:spacing w:val="6"/>
          <w:lang w:val="fr-CM"/>
        </w:rPr>
        <w:t xml:space="preserve"> </w:t>
      </w:r>
      <w:r w:rsidRPr="008822CA">
        <w:rPr>
          <w:rFonts w:ascii="Arial Narrow" w:hAnsi="Arial Narrow" w:cs="Arial"/>
          <w:lang w:val="fr-CM"/>
        </w:rPr>
        <w:t>jours,</w:t>
      </w:r>
      <w:r w:rsidRPr="008822CA">
        <w:rPr>
          <w:rFonts w:ascii="Arial Narrow" w:hAnsi="Arial Narrow" w:cs="Arial"/>
          <w:spacing w:val="6"/>
          <w:lang w:val="fr-CM"/>
        </w:rPr>
        <w:t xml:space="preserve"> </w:t>
      </w:r>
      <w:r w:rsidRPr="008822CA">
        <w:rPr>
          <w:rFonts w:ascii="Arial Narrow" w:hAnsi="Arial Narrow" w:cs="Arial"/>
          <w:lang w:val="fr-CM"/>
        </w:rPr>
        <w:t>les</w:t>
      </w:r>
      <w:r w:rsidRPr="008822CA">
        <w:rPr>
          <w:rFonts w:ascii="Arial Narrow" w:hAnsi="Arial Narrow" w:cs="Arial"/>
          <w:spacing w:val="6"/>
          <w:lang w:val="fr-CM"/>
        </w:rPr>
        <w:t xml:space="preserve"> </w:t>
      </w:r>
      <w:r w:rsidRPr="008822CA">
        <w:rPr>
          <w:rFonts w:ascii="Arial Narrow" w:hAnsi="Arial Narrow" w:cs="Arial"/>
          <w:lang w:val="fr-CM"/>
        </w:rPr>
        <w:t>montants</w:t>
      </w:r>
      <w:r w:rsidRPr="008822CA">
        <w:rPr>
          <w:rFonts w:ascii="Arial Narrow" w:hAnsi="Arial Narrow" w:cs="Arial"/>
          <w:spacing w:val="6"/>
          <w:lang w:val="fr-CM"/>
        </w:rPr>
        <w:t xml:space="preserve"> </w:t>
      </w:r>
      <w:r w:rsidRPr="008822CA">
        <w:rPr>
          <w:rFonts w:ascii="Arial Narrow" w:hAnsi="Arial Narrow" w:cs="Arial"/>
          <w:lang w:val="fr-CM"/>
        </w:rPr>
        <w:t>payables</w:t>
      </w:r>
      <w:r w:rsidRPr="008822CA">
        <w:rPr>
          <w:rFonts w:ascii="Arial Narrow" w:hAnsi="Arial Narrow" w:cs="Arial"/>
          <w:spacing w:val="6"/>
          <w:lang w:val="fr-CM"/>
        </w:rPr>
        <w:t xml:space="preserve"> </w:t>
      </w:r>
      <w:r w:rsidRPr="008822CA">
        <w:rPr>
          <w:rFonts w:ascii="Arial Narrow" w:hAnsi="Arial Narrow" w:cs="Arial"/>
          <w:lang w:val="fr-CM"/>
        </w:rPr>
        <w:t>au soumissionnaire</w:t>
      </w:r>
      <w:r w:rsidRPr="008822CA">
        <w:rPr>
          <w:rFonts w:ascii="Arial Narrow" w:hAnsi="Arial Narrow" w:cs="Arial"/>
          <w:spacing w:val="8"/>
          <w:lang w:val="fr-CM"/>
        </w:rPr>
        <w:t xml:space="preserve"> </w:t>
      </w:r>
      <w:r w:rsidRPr="008822CA">
        <w:rPr>
          <w:rFonts w:ascii="Arial Narrow" w:hAnsi="Arial Narrow" w:cs="Arial"/>
          <w:lang w:val="fr-CM"/>
        </w:rPr>
        <w:t>retenu,</w:t>
      </w:r>
      <w:r w:rsidRPr="008822CA">
        <w:rPr>
          <w:rFonts w:ascii="Arial Narrow" w:hAnsi="Arial Narrow" w:cs="Arial"/>
          <w:spacing w:val="8"/>
          <w:lang w:val="fr-CM"/>
        </w:rPr>
        <w:t xml:space="preserve"> </w:t>
      </w:r>
      <w:r w:rsidRPr="008822CA">
        <w:rPr>
          <w:rFonts w:ascii="Arial Narrow" w:hAnsi="Arial Narrow" w:cs="Arial"/>
          <w:lang w:val="fr-CM"/>
        </w:rPr>
        <w:t>seront</w:t>
      </w:r>
      <w:r w:rsidRPr="008822CA">
        <w:rPr>
          <w:rFonts w:ascii="Arial Narrow" w:hAnsi="Arial Narrow" w:cs="Arial"/>
          <w:spacing w:val="8"/>
          <w:lang w:val="fr-CM"/>
        </w:rPr>
        <w:t xml:space="preserve"> </w:t>
      </w:r>
      <w:r w:rsidRPr="008822CA">
        <w:rPr>
          <w:rFonts w:ascii="Arial Narrow" w:hAnsi="Arial Narrow" w:cs="Arial"/>
          <w:lang w:val="fr-CM"/>
        </w:rPr>
        <w:t>actualisés</w:t>
      </w:r>
      <w:r w:rsidRPr="008822CA">
        <w:rPr>
          <w:rFonts w:ascii="Arial Narrow" w:hAnsi="Arial Narrow" w:cs="Arial"/>
          <w:spacing w:val="8"/>
          <w:lang w:val="fr-CM"/>
        </w:rPr>
        <w:t xml:space="preserve"> </w:t>
      </w:r>
      <w:r w:rsidRPr="008822CA">
        <w:rPr>
          <w:rFonts w:ascii="Arial Narrow" w:hAnsi="Arial Narrow" w:cs="Arial"/>
          <w:lang w:val="fr-CM"/>
        </w:rPr>
        <w:t>par application</w:t>
      </w:r>
      <w:r w:rsidRPr="008822CA">
        <w:rPr>
          <w:rFonts w:ascii="Arial Narrow" w:hAnsi="Arial Narrow" w:cs="Arial"/>
          <w:spacing w:val="22"/>
          <w:lang w:val="fr-CM"/>
        </w:rPr>
        <w:t xml:space="preserve"> </w:t>
      </w:r>
      <w:r w:rsidRPr="008822CA">
        <w:rPr>
          <w:rFonts w:ascii="Arial Narrow" w:hAnsi="Arial Narrow" w:cs="Arial"/>
          <w:lang w:val="fr-CM"/>
        </w:rPr>
        <w:t>de</w:t>
      </w:r>
      <w:r w:rsidRPr="008822CA">
        <w:rPr>
          <w:rFonts w:ascii="Arial Narrow" w:hAnsi="Arial Narrow" w:cs="Arial"/>
          <w:spacing w:val="22"/>
          <w:lang w:val="fr-CM"/>
        </w:rPr>
        <w:t xml:space="preserve"> </w:t>
      </w:r>
      <w:r w:rsidRPr="008822CA">
        <w:rPr>
          <w:rFonts w:ascii="Arial Narrow" w:hAnsi="Arial Narrow" w:cs="Arial"/>
          <w:lang w:val="fr-CM"/>
        </w:rPr>
        <w:t>la</w:t>
      </w:r>
      <w:r w:rsidRPr="008822CA">
        <w:rPr>
          <w:rFonts w:ascii="Arial Narrow" w:hAnsi="Arial Narrow" w:cs="Arial"/>
          <w:spacing w:val="22"/>
          <w:lang w:val="fr-CM"/>
        </w:rPr>
        <w:t xml:space="preserve"> </w:t>
      </w:r>
      <w:r w:rsidRPr="008822CA">
        <w:rPr>
          <w:rFonts w:ascii="Arial Narrow" w:hAnsi="Arial Narrow" w:cs="Arial"/>
          <w:lang w:val="fr-CM"/>
        </w:rPr>
        <w:t>formule</w:t>
      </w:r>
      <w:r w:rsidRPr="008822CA">
        <w:rPr>
          <w:rFonts w:ascii="Arial Narrow" w:hAnsi="Arial Narrow" w:cs="Arial"/>
          <w:spacing w:val="22"/>
          <w:lang w:val="fr-CM"/>
        </w:rPr>
        <w:t xml:space="preserve"> </w:t>
      </w:r>
      <w:r w:rsidRPr="008822CA">
        <w:rPr>
          <w:rFonts w:ascii="Arial Narrow" w:hAnsi="Arial Narrow" w:cs="Arial"/>
          <w:lang w:val="fr-CM"/>
        </w:rPr>
        <w:t>y</w:t>
      </w:r>
      <w:r w:rsidRPr="008822CA">
        <w:rPr>
          <w:rFonts w:ascii="Arial Narrow" w:hAnsi="Arial Narrow" w:cs="Arial"/>
          <w:spacing w:val="22"/>
          <w:lang w:val="fr-CM"/>
        </w:rPr>
        <w:t xml:space="preserve"> </w:t>
      </w:r>
      <w:r w:rsidRPr="008822CA">
        <w:rPr>
          <w:rFonts w:ascii="Arial Narrow" w:hAnsi="Arial Narrow" w:cs="Arial"/>
          <w:lang w:val="fr-CM"/>
        </w:rPr>
        <w:t>relative</w:t>
      </w:r>
      <w:r w:rsidRPr="008822CA">
        <w:rPr>
          <w:rFonts w:ascii="Arial Narrow" w:hAnsi="Arial Narrow" w:cs="Arial"/>
          <w:spacing w:val="22"/>
          <w:lang w:val="fr-CM"/>
        </w:rPr>
        <w:t xml:space="preserve"> </w:t>
      </w:r>
      <w:r w:rsidRPr="008822CA">
        <w:rPr>
          <w:rFonts w:ascii="Arial Narrow" w:hAnsi="Arial Narrow" w:cs="Arial"/>
          <w:lang w:val="fr-CM"/>
        </w:rPr>
        <w:t>figurant</w:t>
      </w:r>
      <w:r w:rsidRPr="008822CA">
        <w:rPr>
          <w:rFonts w:ascii="Arial Narrow" w:hAnsi="Arial Narrow" w:cs="Arial"/>
          <w:spacing w:val="22"/>
          <w:lang w:val="fr-CM"/>
        </w:rPr>
        <w:t xml:space="preserve"> </w:t>
      </w:r>
      <w:r w:rsidRPr="008822CA">
        <w:rPr>
          <w:rFonts w:ascii="Arial Narrow" w:hAnsi="Arial Narrow" w:cs="Arial"/>
          <w:lang w:val="fr-CM"/>
        </w:rPr>
        <w:t>à la demande de prorogation que le Maître d’Ouvrage ou le Maître d’Ouvrage Délégué</w:t>
      </w:r>
      <w:r w:rsidRPr="008822CA">
        <w:rPr>
          <w:rFonts w:ascii="Arial Narrow" w:hAnsi="Arial Narrow" w:cs="Arial"/>
          <w:b/>
          <w:i/>
          <w:lang w:val="fr-CM"/>
        </w:rPr>
        <w:t xml:space="preserve"> </w:t>
      </w:r>
      <w:r w:rsidRPr="008822CA">
        <w:rPr>
          <w:rFonts w:ascii="Arial Narrow" w:hAnsi="Arial Narrow" w:cs="Arial"/>
          <w:spacing w:val="5"/>
          <w:lang w:val="fr-CM"/>
        </w:rPr>
        <w:t>adresser</w:t>
      </w:r>
      <w:r w:rsidRPr="008822CA">
        <w:rPr>
          <w:rFonts w:ascii="Arial Narrow" w:hAnsi="Arial Narrow" w:cs="Arial"/>
          <w:lang w:val="fr-CM"/>
        </w:rPr>
        <w:t>a</w:t>
      </w:r>
      <w:r w:rsidRPr="008822CA">
        <w:rPr>
          <w:rFonts w:ascii="Arial Narrow" w:hAnsi="Arial Narrow" w:cs="Arial"/>
          <w:b/>
          <w:i/>
          <w:lang w:val="fr-CM"/>
        </w:rPr>
        <w:t xml:space="preserve"> </w:t>
      </w:r>
      <w:r w:rsidRPr="008822CA">
        <w:rPr>
          <w:rFonts w:ascii="Arial Narrow" w:hAnsi="Arial Narrow" w:cs="Arial"/>
          <w:spacing w:val="5"/>
          <w:lang w:val="fr-CM"/>
        </w:rPr>
        <w:t>au(x</w:t>
      </w:r>
      <w:r w:rsidRPr="008822CA">
        <w:rPr>
          <w:rFonts w:ascii="Arial Narrow" w:hAnsi="Arial Narrow" w:cs="Arial"/>
          <w:lang w:val="fr-CM"/>
        </w:rPr>
        <w:t>)</w:t>
      </w:r>
      <w:r w:rsidRPr="008822CA">
        <w:rPr>
          <w:rFonts w:ascii="Arial Narrow" w:hAnsi="Arial Narrow" w:cs="Arial"/>
          <w:b/>
          <w:i/>
          <w:lang w:val="fr-CM"/>
        </w:rPr>
        <w:t xml:space="preserve"> </w:t>
      </w:r>
      <w:r w:rsidRPr="008822CA">
        <w:rPr>
          <w:rFonts w:ascii="Arial Narrow" w:hAnsi="Arial Narrow" w:cs="Arial"/>
          <w:spacing w:val="5"/>
          <w:lang w:val="fr-CM"/>
        </w:rPr>
        <w:t>soumission</w:t>
      </w:r>
      <w:r w:rsidRPr="008822CA">
        <w:rPr>
          <w:rFonts w:ascii="Arial Narrow" w:hAnsi="Arial Narrow" w:cs="Arial"/>
          <w:lang w:val="fr-CM"/>
        </w:rPr>
        <w:t>naire(s).</w:t>
      </w:r>
    </w:p>
    <w:p w:rsidR="008822CA" w:rsidRPr="008822CA" w:rsidRDefault="008822CA" w:rsidP="00EB6E87">
      <w:pPr>
        <w:widowControl w:val="0"/>
        <w:tabs>
          <w:tab w:val="left" w:pos="800"/>
          <w:tab w:val="left" w:pos="2000"/>
          <w:tab w:val="left" w:pos="3220"/>
          <w:tab w:val="left" w:pos="3960"/>
        </w:tabs>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La période d’actualisation ira de la date</w:t>
      </w:r>
      <w:r w:rsidRPr="008822CA">
        <w:rPr>
          <w:rFonts w:ascii="Arial Narrow" w:hAnsi="Arial Narrow" w:cs="Arial"/>
          <w:spacing w:val="10"/>
          <w:lang w:val="fr-CM"/>
        </w:rPr>
        <w:t xml:space="preserve"> </w:t>
      </w:r>
      <w:r w:rsidRPr="008822CA">
        <w:rPr>
          <w:rFonts w:ascii="Arial Narrow" w:hAnsi="Arial Narrow" w:cs="Arial"/>
          <w:lang w:val="fr-CM"/>
        </w:rPr>
        <w:t>de</w:t>
      </w:r>
      <w:r w:rsidRPr="008822CA">
        <w:rPr>
          <w:rFonts w:ascii="Arial Narrow" w:hAnsi="Arial Narrow" w:cs="Arial"/>
          <w:spacing w:val="10"/>
          <w:lang w:val="fr-CM"/>
        </w:rPr>
        <w:t xml:space="preserve"> </w:t>
      </w:r>
      <w:r w:rsidRPr="008822CA">
        <w:rPr>
          <w:rFonts w:ascii="Arial Narrow" w:hAnsi="Arial Narrow" w:cs="Arial"/>
          <w:lang w:val="fr-CM"/>
        </w:rPr>
        <w:t>dépassement</w:t>
      </w:r>
      <w:r w:rsidRPr="008822CA">
        <w:rPr>
          <w:rFonts w:ascii="Arial Narrow" w:hAnsi="Arial Narrow" w:cs="Arial"/>
          <w:spacing w:val="10"/>
          <w:lang w:val="fr-CM"/>
        </w:rPr>
        <w:t xml:space="preserve"> </w:t>
      </w:r>
      <w:r w:rsidRPr="008822CA">
        <w:rPr>
          <w:rFonts w:ascii="Arial Narrow" w:hAnsi="Arial Narrow" w:cs="Arial"/>
          <w:lang w:val="fr-CM"/>
        </w:rPr>
        <w:t>des</w:t>
      </w:r>
      <w:r w:rsidRPr="008822CA">
        <w:rPr>
          <w:rFonts w:ascii="Arial Narrow" w:hAnsi="Arial Narrow" w:cs="Arial"/>
          <w:spacing w:val="10"/>
          <w:lang w:val="fr-CM"/>
        </w:rPr>
        <w:t xml:space="preserve"> </w:t>
      </w:r>
      <w:r w:rsidRPr="008822CA">
        <w:rPr>
          <w:rFonts w:ascii="Arial Narrow" w:hAnsi="Arial Narrow" w:cs="Arial"/>
          <w:lang w:val="fr-CM"/>
        </w:rPr>
        <w:t>soixante</w:t>
      </w:r>
      <w:r w:rsidRPr="008822CA">
        <w:rPr>
          <w:rFonts w:ascii="Arial Narrow" w:hAnsi="Arial Narrow" w:cs="Arial"/>
          <w:spacing w:val="10"/>
          <w:lang w:val="fr-CM"/>
        </w:rPr>
        <w:t xml:space="preserve"> </w:t>
      </w:r>
      <w:r w:rsidRPr="008822CA">
        <w:rPr>
          <w:rFonts w:ascii="Arial Narrow" w:hAnsi="Arial Narrow" w:cs="Arial"/>
          <w:lang w:val="fr-CM"/>
        </w:rPr>
        <w:t>(60)</w:t>
      </w:r>
      <w:r w:rsidRPr="008822CA">
        <w:rPr>
          <w:rFonts w:ascii="Arial Narrow" w:hAnsi="Arial Narrow" w:cs="Arial"/>
          <w:spacing w:val="10"/>
          <w:lang w:val="fr-CM"/>
        </w:rPr>
        <w:t xml:space="preserve"> </w:t>
      </w:r>
      <w:r w:rsidRPr="008822CA">
        <w:rPr>
          <w:rFonts w:ascii="Arial Narrow" w:hAnsi="Arial Narrow" w:cs="Arial"/>
          <w:lang w:val="fr-CM"/>
        </w:rPr>
        <w:t>jours à la date de notification du marché ou de l’ordre</w:t>
      </w:r>
      <w:r w:rsidRPr="008822CA">
        <w:rPr>
          <w:rFonts w:ascii="Arial Narrow" w:hAnsi="Arial Narrow" w:cs="Arial"/>
          <w:spacing w:val="26"/>
          <w:lang w:val="fr-CM"/>
        </w:rPr>
        <w:t xml:space="preserve"> </w:t>
      </w:r>
      <w:r w:rsidRPr="008822CA">
        <w:rPr>
          <w:rFonts w:ascii="Arial Narrow" w:hAnsi="Arial Narrow" w:cs="Arial"/>
          <w:lang w:val="fr-CM"/>
        </w:rPr>
        <w:t>de</w:t>
      </w:r>
      <w:r w:rsidRPr="008822CA">
        <w:rPr>
          <w:rFonts w:ascii="Arial Narrow" w:hAnsi="Arial Narrow" w:cs="Arial"/>
          <w:spacing w:val="26"/>
          <w:lang w:val="fr-CM"/>
        </w:rPr>
        <w:t xml:space="preserve"> </w:t>
      </w:r>
      <w:r w:rsidRPr="008822CA">
        <w:rPr>
          <w:rFonts w:ascii="Arial Narrow" w:hAnsi="Arial Narrow" w:cs="Arial"/>
          <w:lang w:val="fr-CM"/>
        </w:rPr>
        <w:t>service</w:t>
      </w:r>
      <w:r w:rsidRPr="008822CA">
        <w:rPr>
          <w:rFonts w:ascii="Arial Narrow" w:hAnsi="Arial Narrow" w:cs="Arial"/>
          <w:spacing w:val="26"/>
          <w:lang w:val="fr-CM"/>
        </w:rPr>
        <w:t xml:space="preserve"> </w:t>
      </w:r>
      <w:r w:rsidRPr="008822CA">
        <w:rPr>
          <w:rFonts w:ascii="Arial Narrow" w:hAnsi="Arial Narrow" w:cs="Arial"/>
          <w:lang w:val="fr-CM"/>
        </w:rPr>
        <w:t>de</w:t>
      </w:r>
      <w:r w:rsidRPr="008822CA">
        <w:rPr>
          <w:rFonts w:ascii="Arial Narrow" w:hAnsi="Arial Narrow" w:cs="Arial"/>
          <w:spacing w:val="26"/>
          <w:lang w:val="fr-CM"/>
        </w:rPr>
        <w:t xml:space="preserve"> </w:t>
      </w:r>
      <w:r w:rsidRPr="008822CA">
        <w:rPr>
          <w:rFonts w:ascii="Arial Narrow" w:hAnsi="Arial Narrow" w:cs="Arial"/>
          <w:lang w:val="fr-CM"/>
        </w:rPr>
        <w:t>démarrage</w:t>
      </w:r>
      <w:r w:rsidRPr="008822CA">
        <w:rPr>
          <w:rFonts w:ascii="Arial Narrow" w:hAnsi="Arial Narrow" w:cs="Arial"/>
          <w:spacing w:val="26"/>
          <w:lang w:val="fr-CM"/>
        </w:rPr>
        <w:t xml:space="preserve"> </w:t>
      </w:r>
      <w:r w:rsidRPr="008822CA">
        <w:rPr>
          <w:rFonts w:ascii="Arial Narrow" w:hAnsi="Arial Narrow" w:cs="Arial"/>
          <w:lang w:val="fr-CM"/>
        </w:rPr>
        <w:t>des</w:t>
      </w:r>
      <w:r w:rsidRPr="008822CA">
        <w:rPr>
          <w:rFonts w:ascii="Arial Narrow" w:hAnsi="Arial Narrow" w:cs="Arial"/>
          <w:spacing w:val="26"/>
          <w:lang w:val="fr-CM"/>
        </w:rPr>
        <w:t xml:space="preserve"> </w:t>
      </w:r>
      <w:r w:rsidRPr="008822CA">
        <w:rPr>
          <w:rFonts w:ascii="Arial Narrow" w:hAnsi="Arial Narrow" w:cs="Arial"/>
          <w:lang w:val="fr-CM"/>
        </w:rPr>
        <w:t>travaux au</w:t>
      </w:r>
      <w:r w:rsidRPr="008822CA">
        <w:rPr>
          <w:rFonts w:ascii="Arial Narrow" w:hAnsi="Arial Narrow" w:cs="Arial"/>
          <w:spacing w:val="18"/>
          <w:lang w:val="fr-CM"/>
        </w:rPr>
        <w:t xml:space="preserve"> </w:t>
      </w:r>
      <w:r w:rsidRPr="008822CA">
        <w:rPr>
          <w:rFonts w:ascii="Arial Narrow" w:hAnsi="Arial Narrow" w:cs="Arial"/>
          <w:lang w:val="fr-CM"/>
        </w:rPr>
        <w:t>soumissionnaire</w:t>
      </w:r>
      <w:r w:rsidRPr="008822CA">
        <w:rPr>
          <w:rFonts w:ascii="Arial Narrow" w:hAnsi="Arial Narrow" w:cs="Arial"/>
          <w:spacing w:val="18"/>
          <w:lang w:val="fr-CM"/>
        </w:rPr>
        <w:t xml:space="preserve"> </w:t>
      </w:r>
      <w:r w:rsidRPr="008822CA">
        <w:rPr>
          <w:rFonts w:ascii="Arial Narrow" w:hAnsi="Arial Narrow" w:cs="Arial"/>
          <w:lang w:val="fr-CM"/>
        </w:rPr>
        <w:t>retenu,</w:t>
      </w:r>
      <w:r w:rsidRPr="008822CA">
        <w:rPr>
          <w:rFonts w:ascii="Arial Narrow" w:hAnsi="Arial Narrow" w:cs="Arial"/>
          <w:spacing w:val="18"/>
          <w:lang w:val="fr-CM"/>
        </w:rPr>
        <w:t xml:space="preserve"> </w:t>
      </w:r>
      <w:r w:rsidRPr="008822CA">
        <w:rPr>
          <w:rFonts w:ascii="Arial Narrow" w:hAnsi="Arial Narrow" w:cs="Arial"/>
          <w:lang w:val="fr-CM"/>
        </w:rPr>
        <w:t>tel</w:t>
      </w:r>
      <w:r w:rsidRPr="008822CA">
        <w:rPr>
          <w:rFonts w:ascii="Arial Narrow" w:hAnsi="Arial Narrow" w:cs="Arial"/>
          <w:spacing w:val="18"/>
          <w:lang w:val="fr-CM"/>
        </w:rPr>
        <w:t xml:space="preserve"> </w:t>
      </w:r>
      <w:r w:rsidRPr="008822CA">
        <w:rPr>
          <w:rFonts w:ascii="Arial Narrow" w:hAnsi="Arial Narrow" w:cs="Arial"/>
          <w:lang w:val="fr-CM"/>
        </w:rPr>
        <w:t>que</w:t>
      </w:r>
      <w:r w:rsidRPr="008822CA">
        <w:rPr>
          <w:rFonts w:ascii="Arial Narrow" w:hAnsi="Arial Narrow" w:cs="Arial"/>
          <w:spacing w:val="18"/>
          <w:lang w:val="fr-CM"/>
        </w:rPr>
        <w:t xml:space="preserve"> </w:t>
      </w:r>
      <w:r w:rsidRPr="008822CA">
        <w:rPr>
          <w:rFonts w:ascii="Arial Narrow" w:hAnsi="Arial Narrow" w:cs="Arial"/>
          <w:lang w:val="fr-CM"/>
        </w:rPr>
        <w:t>prévu</w:t>
      </w:r>
      <w:r w:rsidRPr="008822CA">
        <w:rPr>
          <w:rFonts w:ascii="Arial Narrow" w:hAnsi="Arial Narrow" w:cs="Arial"/>
          <w:spacing w:val="18"/>
          <w:lang w:val="fr-CM"/>
        </w:rPr>
        <w:t xml:space="preserve"> </w:t>
      </w:r>
      <w:r w:rsidRPr="008822CA">
        <w:rPr>
          <w:rFonts w:ascii="Arial Narrow" w:hAnsi="Arial Narrow" w:cs="Arial"/>
          <w:lang w:val="fr-CM"/>
        </w:rPr>
        <w:t>par le CCAP. L’effet de l’actualisation n’est pas pris</w:t>
      </w:r>
      <w:r w:rsidRPr="008822CA">
        <w:rPr>
          <w:rFonts w:ascii="Arial Narrow" w:hAnsi="Arial Narrow" w:cs="Arial"/>
          <w:spacing w:val="6"/>
          <w:lang w:val="fr-CM"/>
        </w:rPr>
        <w:t xml:space="preserve"> </w:t>
      </w:r>
      <w:r w:rsidRPr="008822CA">
        <w:rPr>
          <w:rFonts w:ascii="Arial Narrow" w:hAnsi="Arial Narrow" w:cs="Arial"/>
          <w:lang w:val="fr-CM"/>
        </w:rPr>
        <w:t>en</w:t>
      </w:r>
      <w:r w:rsidRPr="008822CA">
        <w:rPr>
          <w:rFonts w:ascii="Arial Narrow" w:hAnsi="Arial Narrow" w:cs="Arial"/>
          <w:spacing w:val="6"/>
          <w:lang w:val="fr-CM"/>
        </w:rPr>
        <w:t xml:space="preserve"> </w:t>
      </w:r>
      <w:r w:rsidRPr="008822CA">
        <w:rPr>
          <w:rFonts w:ascii="Arial Narrow" w:hAnsi="Arial Narrow" w:cs="Arial"/>
          <w:lang w:val="fr-CM"/>
        </w:rPr>
        <w:t>considération</w:t>
      </w:r>
      <w:r w:rsidRPr="008822CA">
        <w:rPr>
          <w:rFonts w:ascii="Arial Narrow" w:hAnsi="Arial Narrow" w:cs="Arial"/>
          <w:spacing w:val="6"/>
          <w:lang w:val="fr-CM"/>
        </w:rPr>
        <w:t xml:space="preserve"> </w:t>
      </w:r>
      <w:r w:rsidRPr="008822CA">
        <w:rPr>
          <w:rFonts w:ascii="Arial Narrow" w:hAnsi="Arial Narrow" w:cs="Arial"/>
          <w:lang w:val="fr-CM"/>
        </w:rPr>
        <w:t>aux</w:t>
      </w:r>
      <w:r w:rsidRPr="008822CA">
        <w:rPr>
          <w:rFonts w:ascii="Arial Narrow" w:hAnsi="Arial Narrow" w:cs="Arial"/>
          <w:spacing w:val="6"/>
          <w:lang w:val="fr-CM"/>
        </w:rPr>
        <w:t xml:space="preserve"> </w:t>
      </w:r>
      <w:r w:rsidRPr="008822CA">
        <w:rPr>
          <w:rFonts w:ascii="Arial Narrow" w:hAnsi="Arial Narrow" w:cs="Arial"/>
          <w:lang w:val="fr-CM"/>
        </w:rPr>
        <w:t>fins</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00EB6E87">
        <w:rPr>
          <w:rFonts w:ascii="Arial Narrow" w:hAnsi="Arial Narrow" w:cs="Arial"/>
          <w:lang w:val="fr-CM"/>
        </w:rPr>
        <w:t>l’évaluation des offres.</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
          <w:bCs/>
          <w:lang w:val="fr-CM"/>
        </w:rPr>
      </w:pPr>
      <w:bookmarkStart w:id="41" w:name="_Toc157326375"/>
      <w:bookmarkStart w:id="42" w:name="_Toc157778795"/>
      <w:r w:rsidRPr="008822CA">
        <w:rPr>
          <w:rFonts w:ascii="Arial Narrow" w:hAnsi="Arial Narrow" w:cs="Arial"/>
          <w:b/>
          <w:bCs/>
          <w:lang w:val="fr-CM"/>
        </w:rPr>
        <w:t>Caution de soumission :</w:t>
      </w:r>
      <w:bookmarkEnd w:id="41"/>
      <w:bookmarkEnd w:id="42"/>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 xml:space="preserve">19.1. </w:t>
      </w:r>
      <w:r w:rsidRPr="008822CA">
        <w:rPr>
          <w:rFonts w:ascii="Arial Narrow" w:hAnsi="Arial Narrow" w:cs="Arial"/>
          <w:spacing w:val="3"/>
          <w:lang w:val="fr-CM"/>
        </w:rPr>
        <w:t>En application de l’article 15 du RGAO, le soumissionnaire fournira une caution de soumission du montant spécifié dans le Règlement Particulier de l’Appel d’Offres, laquelle fera partie intégrante de son</w:t>
      </w:r>
      <w:r w:rsidRPr="008822CA">
        <w:rPr>
          <w:rFonts w:ascii="Arial Narrow" w:hAnsi="Arial Narrow" w:cs="Arial"/>
          <w:spacing w:val="6"/>
          <w:lang w:val="fr-CM"/>
        </w:rPr>
        <w:t xml:space="preserve"> </w:t>
      </w:r>
      <w:r w:rsidRPr="008822CA">
        <w:rPr>
          <w:rFonts w:ascii="Arial Narrow" w:hAnsi="Arial Narrow" w:cs="Arial"/>
          <w:lang w:val="fr-CM"/>
        </w:rPr>
        <w:t>offre.</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19.2. La caution de soumission sera conforme au modèle présenté dans le Dossier d’Appel d’Offres.</w:t>
      </w:r>
      <w:r w:rsidRPr="008822CA">
        <w:rPr>
          <w:rFonts w:ascii="Arial Narrow" w:hAnsi="Arial Narrow" w:cs="Arial"/>
          <w:b/>
          <w:i/>
          <w:lang w:val="fr-CM"/>
        </w:rPr>
        <w:t xml:space="preserve"> </w:t>
      </w:r>
      <w:r w:rsidRPr="008822CA">
        <w:rPr>
          <w:rFonts w:ascii="Arial Narrow" w:hAnsi="Arial Narrow" w:cs="Arial"/>
          <w:spacing w:val="5"/>
          <w:lang w:val="fr-CM"/>
        </w:rPr>
        <w:t>L</w:t>
      </w:r>
      <w:r w:rsidRPr="008822CA">
        <w:rPr>
          <w:rFonts w:ascii="Arial Narrow" w:hAnsi="Arial Narrow" w:cs="Arial"/>
          <w:lang w:val="fr-CM"/>
        </w:rPr>
        <w:t>a</w:t>
      </w:r>
      <w:r w:rsidRPr="008822CA">
        <w:rPr>
          <w:rFonts w:ascii="Arial Narrow" w:hAnsi="Arial Narrow" w:cs="Arial"/>
          <w:b/>
          <w:i/>
          <w:lang w:val="fr-CM"/>
        </w:rPr>
        <w:t xml:space="preserve"> </w:t>
      </w:r>
      <w:r w:rsidRPr="008822CA">
        <w:rPr>
          <w:rFonts w:ascii="Arial Narrow" w:hAnsi="Arial Narrow" w:cs="Arial"/>
          <w:spacing w:val="5"/>
          <w:lang w:val="fr-CM"/>
        </w:rPr>
        <w:t>Cautio</w:t>
      </w:r>
      <w:r w:rsidRPr="008822CA">
        <w:rPr>
          <w:rFonts w:ascii="Arial Narrow" w:hAnsi="Arial Narrow" w:cs="Arial"/>
          <w:lang w:val="fr-CM"/>
        </w:rPr>
        <w:t>n</w:t>
      </w:r>
      <w:r w:rsidRPr="008822CA">
        <w:rPr>
          <w:rFonts w:ascii="Arial Narrow" w:hAnsi="Arial Narrow" w:cs="Arial"/>
          <w:b/>
          <w:i/>
          <w:lang w:val="fr-CM"/>
        </w:rPr>
        <w:t xml:space="preserve"> </w:t>
      </w:r>
      <w:r w:rsidRPr="008822CA">
        <w:rPr>
          <w:rFonts w:ascii="Arial Narrow" w:hAnsi="Arial Narrow" w:cs="Arial"/>
          <w:spacing w:val="5"/>
          <w:lang w:val="fr-CM"/>
        </w:rPr>
        <w:t xml:space="preserve">de </w:t>
      </w:r>
      <w:r w:rsidRPr="008822CA">
        <w:rPr>
          <w:rFonts w:ascii="Arial Narrow" w:hAnsi="Arial Narrow" w:cs="Arial"/>
          <w:lang w:val="fr-CM"/>
        </w:rPr>
        <w:t>soumission</w:t>
      </w:r>
      <w:r w:rsidRPr="008822CA">
        <w:rPr>
          <w:rFonts w:ascii="Arial Narrow" w:hAnsi="Arial Narrow" w:cs="Arial"/>
          <w:spacing w:val="30"/>
          <w:lang w:val="fr-CM"/>
        </w:rPr>
        <w:t xml:space="preserve"> </w:t>
      </w:r>
      <w:r w:rsidRPr="008822CA">
        <w:rPr>
          <w:rFonts w:ascii="Arial Narrow" w:hAnsi="Arial Narrow" w:cs="Arial"/>
          <w:lang w:val="fr-CM"/>
        </w:rPr>
        <w:t>demeurera</w:t>
      </w:r>
      <w:r w:rsidRPr="008822CA">
        <w:rPr>
          <w:rFonts w:ascii="Arial Narrow" w:hAnsi="Arial Narrow" w:cs="Arial"/>
          <w:spacing w:val="30"/>
          <w:lang w:val="fr-CM"/>
        </w:rPr>
        <w:t xml:space="preserve"> </w:t>
      </w:r>
      <w:r w:rsidRPr="008822CA">
        <w:rPr>
          <w:rFonts w:ascii="Arial Narrow" w:hAnsi="Arial Narrow" w:cs="Arial"/>
          <w:lang w:val="fr-CM"/>
        </w:rPr>
        <w:t>valide</w:t>
      </w:r>
      <w:r w:rsidRPr="008822CA">
        <w:rPr>
          <w:rFonts w:ascii="Arial Narrow" w:hAnsi="Arial Narrow" w:cs="Arial"/>
          <w:spacing w:val="30"/>
          <w:lang w:val="fr-CM"/>
        </w:rPr>
        <w:t xml:space="preserve"> </w:t>
      </w:r>
      <w:r w:rsidRPr="008822CA">
        <w:rPr>
          <w:rFonts w:ascii="Arial Narrow" w:hAnsi="Arial Narrow" w:cs="Arial"/>
          <w:lang w:val="fr-CM"/>
        </w:rPr>
        <w:t>pendant</w:t>
      </w:r>
      <w:r w:rsidRPr="008822CA">
        <w:rPr>
          <w:rFonts w:ascii="Arial Narrow" w:hAnsi="Arial Narrow" w:cs="Arial"/>
          <w:spacing w:val="30"/>
          <w:lang w:val="fr-CM"/>
        </w:rPr>
        <w:t xml:space="preserve"> </w:t>
      </w:r>
      <w:r w:rsidRPr="008822CA">
        <w:rPr>
          <w:rFonts w:ascii="Arial Narrow" w:hAnsi="Arial Narrow" w:cs="Arial"/>
          <w:lang w:val="fr-CM"/>
        </w:rPr>
        <w:t>trente (30)</w:t>
      </w:r>
      <w:r w:rsidRPr="008822CA">
        <w:rPr>
          <w:rFonts w:ascii="Arial Narrow" w:hAnsi="Arial Narrow" w:cs="Arial"/>
          <w:spacing w:val="-8"/>
          <w:lang w:val="fr-CM"/>
        </w:rPr>
        <w:t xml:space="preserve"> </w:t>
      </w:r>
      <w:r w:rsidRPr="008822CA">
        <w:rPr>
          <w:rFonts w:ascii="Arial Narrow" w:hAnsi="Arial Narrow" w:cs="Arial"/>
          <w:lang w:val="fr-CM"/>
        </w:rPr>
        <w:t>jours</w:t>
      </w:r>
      <w:r w:rsidRPr="008822CA">
        <w:rPr>
          <w:rFonts w:ascii="Arial Narrow" w:hAnsi="Arial Narrow" w:cs="Arial"/>
          <w:spacing w:val="-8"/>
          <w:lang w:val="fr-CM"/>
        </w:rPr>
        <w:t xml:space="preserve"> </w:t>
      </w:r>
      <w:r w:rsidRPr="008822CA">
        <w:rPr>
          <w:rFonts w:ascii="Arial Narrow" w:hAnsi="Arial Narrow" w:cs="Arial"/>
          <w:lang w:val="fr-CM"/>
        </w:rPr>
        <w:t>au-delà</w:t>
      </w:r>
      <w:r w:rsidRPr="008822CA">
        <w:rPr>
          <w:rFonts w:ascii="Arial Narrow" w:hAnsi="Arial Narrow" w:cs="Arial"/>
          <w:spacing w:val="-8"/>
          <w:lang w:val="fr-CM"/>
        </w:rPr>
        <w:t xml:space="preserve"> </w:t>
      </w:r>
      <w:r w:rsidRPr="008822CA">
        <w:rPr>
          <w:rFonts w:ascii="Arial Narrow" w:hAnsi="Arial Narrow" w:cs="Arial"/>
          <w:lang w:val="fr-CM"/>
        </w:rPr>
        <w:t>de</w:t>
      </w:r>
      <w:r w:rsidRPr="008822CA">
        <w:rPr>
          <w:rFonts w:ascii="Arial Narrow" w:hAnsi="Arial Narrow" w:cs="Arial"/>
          <w:spacing w:val="-8"/>
          <w:lang w:val="fr-CM"/>
        </w:rPr>
        <w:t xml:space="preserve"> </w:t>
      </w:r>
      <w:r w:rsidRPr="008822CA">
        <w:rPr>
          <w:rFonts w:ascii="Arial Narrow" w:hAnsi="Arial Narrow" w:cs="Arial"/>
          <w:lang w:val="fr-CM"/>
        </w:rPr>
        <w:t>la</w:t>
      </w:r>
      <w:r w:rsidRPr="008822CA">
        <w:rPr>
          <w:rFonts w:ascii="Arial Narrow" w:hAnsi="Arial Narrow" w:cs="Arial"/>
          <w:spacing w:val="-8"/>
          <w:lang w:val="fr-CM"/>
        </w:rPr>
        <w:t xml:space="preserve"> </w:t>
      </w:r>
      <w:r w:rsidRPr="008822CA">
        <w:rPr>
          <w:rFonts w:ascii="Arial Narrow" w:hAnsi="Arial Narrow" w:cs="Arial"/>
          <w:lang w:val="fr-CM"/>
        </w:rPr>
        <w:t>date</w:t>
      </w:r>
      <w:r w:rsidRPr="008822CA">
        <w:rPr>
          <w:rFonts w:ascii="Arial Narrow" w:hAnsi="Arial Narrow" w:cs="Arial"/>
          <w:spacing w:val="-8"/>
          <w:lang w:val="fr-CM"/>
        </w:rPr>
        <w:t xml:space="preserve"> </w:t>
      </w:r>
      <w:r w:rsidRPr="008822CA">
        <w:rPr>
          <w:rFonts w:ascii="Arial Narrow" w:hAnsi="Arial Narrow" w:cs="Arial"/>
          <w:lang w:val="fr-CM"/>
        </w:rPr>
        <w:t>limite</w:t>
      </w:r>
      <w:r w:rsidRPr="008822CA">
        <w:rPr>
          <w:rFonts w:ascii="Arial Narrow" w:hAnsi="Arial Narrow" w:cs="Arial"/>
          <w:spacing w:val="-8"/>
          <w:lang w:val="fr-CM"/>
        </w:rPr>
        <w:t xml:space="preserve"> initiale </w:t>
      </w:r>
      <w:r w:rsidRPr="008822CA">
        <w:rPr>
          <w:rFonts w:ascii="Arial Narrow" w:hAnsi="Arial Narrow" w:cs="Arial"/>
          <w:lang w:val="fr-CM"/>
        </w:rPr>
        <w:t>de validité</w:t>
      </w:r>
      <w:r w:rsidRPr="008822CA">
        <w:rPr>
          <w:rFonts w:ascii="Arial Narrow" w:hAnsi="Arial Narrow" w:cs="Arial"/>
          <w:spacing w:val="22"/>
          <w:lang w:val="fr-CM"/>
        </w:rPr>
        <w:t xml:space="preserve"> </w:t>
      </w:r>
      <w:r w:rsidRPr="008822CA">
        <w:rPr>
          <w:rFonts w:ascii="Arial Narrow" w:hAnsi="Arial Narrow" w:cs="Arial"/>
          <w:lang w:val="fr-CM"/>
        </w:rPr>
        <w:t>des</w:t>
      </w:r>
      <w:r w:rsidRPr="008822CA">
        <w:rPr>
          <w:rFonts w:ascii="Arial Narrow" w:hAnsi="Arial Narrow" w:cs="Arial"/>
          <w:spacing w:val="22"/>
          <w:lang w:val="fr-CM"/>
        </w:rPr>
        <w:t xml:space="preserve"> </w:t>
      </w:r>
      <w:r w:rsidRPr="008822CA">
        <w:rPr>
          <w:rFonts w:ascii="Arial Narrow" w:hAnsi="Arial Narrow" w:cs="Arial"/>
          <w:lang w:val="fr-CM"/>
        </w:rPr>
        <w:t>offres,</w:t>
      </w:r>
      <w:r w:rsidRPr="008822CA">
        <w:rPr>
          <w:rFonts w:ascii="Arial Narrow" w:hAnsi="Arial Narrow" w:cs="Arial"/>
          <w:spacing w:val="22"/>
          <w:lang w:val="fr-CM"/>
        </w:rPr>
        <w:t xml:space="preserve"> </w:t>
      </w:r>
      <w:r w:rsidRPr="008822CA">
        <w:rPr>
          <w:rFonts w:ascii="Arial Narrow" w:hAnsi="Arial Narrow" w:cs="Arial"/>
          <w:lang w:val="fr-CM"/>
        </w:rPr>
        <w:t>ou</w:t>
      </w:r>
      <w:r w:rsidRPr="008822CA">
        <w:rPr>
          <w:rFonts w:ascii="Arial Narrow" w:hAnsi="Arial Narrow" w:cs="Arial"/>
          <w:spacing w:val="22"/>
          <w:lang w:val="fr-CM"/>
        </w:rPr>
        <w:t xml:space="preserve"> </w:t>
      </w:r>
      <w:r w:rsidRPr="008822CA">
        <w:rPr>
          <w:rFonts w:ascii="Arial Narrow" w:hAnsi="Arial Narrow" w:cs="Arial"/>
          <w:lang w:val="fr-CM"/>
        </w:rPr>
        <w:t>de</w:t>
      </w:r>
      <w:r w:rsidRPr="008822CA">
        <w:rPr>
          <w:rFonts w:ascii="Arial Narrow" w:hAnsi="Arial Narrow" w:cs="Arial"/>
          <w:spacing w:val="22"/>
          <w:lang w:val="fr-CM"/>
        </w:rPr>
        <w:t xml:space="preserve"> </w:t>
      </w:r>
      <w:r w:rsidRPr="008822CA">
        <w:rPr>
          <w:rFonts w:ascii="Arial Narrow" w:hAnsi="Arial Narrow" w:cs="Arial"/>
          <w:lang w:val="fr-CM"/>
        </w:rPr>
        <w:t>toute</w:t>
      </w:r>
      <w:r w:rsidRPr="008822CA">
        <w:rPr>
          <w:rFonts w:ascii="Arial Narrow" w:hAnsi="Arial Narrow" w:cs="Arial"/>
          <w:spacing w:val="22"/>
          <w:lang w:val="fr-CM"/>
        </w:rPr>
        <w:t xml:space="preserve"> </w:t>
      </w:r>
      <w:r w:rsidRPr="008822CA">
        <w:rPr>
          <w:rFonts w:ascii="Arial Narrow" w:hAnsi="Arial Narrow" w:cs="Arial"/>
          <w:lang w:val="fr-CM"/>
        </w:rPr>
        <w:t>nouvelle</w:t>
      </w:r>
      <w:r w:rsidRPr="008822CA">
        <w:rPr>
          <w:rFonts w:ascii="Arial Narrow" w:hAnsi="Arial Narrow" w:cs="Arial"/>
          <w:spacing w:val="22"/>
          <w:lang w:val="fr-CM"/>
        </w:rPr>
        <w:t xml:space="preserve"> </w:t>
      </w:r>
      <w:r w:rsidRPr="008822CA">
        <w:rPr>
          <w:rFonts w:ascii="Arial Narrow" w:hAnsi="Arial Narrow" w:cs="Arial"/>
          <w:lang w:val="fr-CM"/>
        </w:rPr>
        <w:t>date limite de validité demandée par le Maître d’Ouvrage ou le Maître d’Ouvrage Délégué et acceptée par le soumission</w:t>
      </w:r>
      <w:r w:rsidRPr="008822CA">
        <w:rPr>
          <w:rFonts w:ascii="Arial Narrow" w:hAnsi="Arial Narrow" w:cs="Arial"/>
          <w:spacing w:val="4"/>
          <w:lang w:val="fr-CM"/>
        </w:rPr>
        <w:t>naire</w:t>
      </w:r>
      <w:r w:rsidRPr="008822CA">
        <w:rPr>
          <w:rFonts w:ascii="Arial Narrow" w:hAnsi="Arial Narrow" w:cs="Arial"/>
          <w:lang w:val="fr-CM"/>
        </w:rPr>
        <w:t>,</w:t>
      </w:r>
      <w:r w:rsidRPr="008822CA">
        <w:rPr>
          <w:rFonts w:ascii="Arial Narrow" w:hAnsi="Arial Narrow" w:cs="Arial"/>
          <w:spacing w:val="-26"/>
          <w:lang w:val="fr-CM"/>
        </w:rPr>
        <w:t xml:space="preserve"> </w:t>
      </w:r>
      <w:r w:rsidRPr="008822CA">
        <w:rPr>
          <w:rFonts w:ascii="Arial Narrow" w:hAnsi="Arial Narrow" w:cs="Arial"/>
          <w:lang w:val="fr-CM"/>
        </w:rPr>
        <w:t>conformément aux dispositions de l’Article 18.2 du RGAO.</w:t>
      </w:r>
    </w:p>
    <w:p w:rsidR="008822CA" w:rsidRPr="008822CA" w:rsidRDefault="008822CA" w:rsidP="00EB6E87">
      <w:pPr>
        <w:widowControl w:val="0"/>
        <w:tabs>
          <w:tab w:val="left" w:pos="1560"/>
          <w:tab w:val="left" w:pos="2140"/>
          <w:tab w:val="left" w:pos="3380"/>
          <w:tab w:val="left" w:pos="3820"/>
          <w:tab w:val="left" w:pos="4820"/>
        </w:tabs>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19.3. Toute</w:t>
      </w:r>
      <w:r w:rsidRPr="008822CA">
        <w:rPr>
          <w:rFonts w:ascii="Arial Narrow" w:hAnsi="Arial Narrow" w:cs="Arial"/>
          <w:spacing w:val="21"/>
          <w:lang w:val="fr-CM"/>
        </w:rPr>
        <w:t xml:space="preserve"> </w:t>
      </w:r>
      <w:r w:rsidRPr="008822CA">
        <w:rPr>
          <w:rFonts w:ascii="Arial Narrow" w:hAnsi="Arial Narrow" w:cs="Arial"/>
          <w:lang w:val="fr-CM"/>
        </w:rPr>
        <w:t>offre</w:t>
      </w:r>
      <w:r w:rsidRPr="008822CA">
        <w:rPr>
          <w:rFonts w:ascii="Arial Narrow" w:hAnsi="Arial Narrow" w:cs="Arial"/>
          <w:spacing w:val="21"/>
          <w:lang w:val="fr-CM"/>
        </w:rPr>
        <w:t xml:space="preserve"> </w:t>
      </w:r>
      <w:r w:rsidRPr="008822CA">
        <w:rPr>
          <w:rFonts w:ascii="Arial Narrow" w:hAnsi="Arial Narrow" w:cs="Arial"/>
          <w:lang w:val="fr-CM"/>
        </w:rPr>
        <w:t>non</w:t>
      </w:r>
      <w:r w:rsidRPr="008822CA">
        <w:rPr>
          <w:rFonts w:ascii="Arial Narrow" w:hAnsi="Arial Narrow" w:cs="Arial"/>
          <w:spacing w:val="21"/>
          <w:lang w:val="fr-CM"/>
        </w:rPr>
        <w:t xml:space="preserve"> </w:t>
      </w:r>
      <w:r w:rsidRPr="008822CA">
        <w:rPr>
          <w:rFonts w:ascii="Arial Narrow" w:hAnsi="Arial Narrow" w:cs="Arial"/>
          <w:lang w:val="fr-CM"/>
        </w:rPr>
        <w:t>accompagnée</w:t>
      </w:r>
      <w:r w:rsidRPr="008822CA">
        <w:rPr>
          <w:rFonts w:ascii="Arial Narrow" w:hAnsi="Arial Narrow" w:cs="Arial"/>
          <w:spacing w:val="21"/>
          <w:lang w:val="fr-CM"/>
        </w:rPr>
        <w:t xml:space="preserve"> </w:t>
      </w:r>
      <w:r w:rsidRPr="008822CA">
        <w:rPr>
          <w:rFonts w:ascii="Arial Narrow" w:hAnsi="Arial Narrow" w:cs="Arial"/>
          <w:lang w:val="fr-CM"/>
        </w:rPr>
        <w:t>d’une</w:t>
      </w:r>
      <w:r w:rsidRPr="008822CA">
        <w:rPr>
          <w:rFonts w:ascii="Arial Narrow" w:hAnsi="Arial Narrow" w:cs="Arial"/>
          <w:spacing w:val="21"/>
          <w:lang w:val="fr-CM"/>
        </w:rPr>
        <w:t xml:space="preserve"> </w:t>
      </w:r>
      <w:r w:rsidRPr="008822CA">
        <w:rPr>
          <w:rFonts w:ascii="Arial Narrow" w:hAnsi="Arial Narrow" w:cs="Arial"/>
          <w:lang w:val="fr-CM"/>
        </w:rPr>
        <w:t>Caution de</w:t>
      </w:r>
      <w:r w:rsidRPr="008822CA">
        <w:rPr>
          <w:rFonts w:ascii="Arial Narrow" w:hAnsi="Arial Narrow" w:cs="Arial"/>
          <w:spacing w:val="10"/>
          <w:lang w:val="fr-CM"/>
        </w:rPr>
        <w:t xml:space="preserve"> </w:t>
      </w:r>
      <w:r w:rsidRPr="008822CA">
        <w:rPr>
          <w:rFonts w:ascii="Arial Narrow" w:hAnsi="Arial Narrow" w:cs="Arial"/>
          <w:lang w:val="fr-CM"/>
        </w:rPr>
        <w:t>Soumission</w:t>
      </w:r>
      <w:r w:rsidRPr="008822CA">
        <w:rPr>
          <w:rFonts w:ascii="Arial Narrow" w:hAnsi="Arial Narrow" w:cs="Arial"/>
          <w:spacing w:val="10"/>
          <w:lang w:val="fr-CM"/>
        </w:rPr>
        <w:t xml:space="preserve"> </w:t>
      </w:r>
      <w:r w:rsidRPr="008822CA">
        <w:rPr>
          <w:rFonts w:ascii="Arial Narrow" w:hAnsi="Arial Narrow" w:cs="Arial"/>
          <w:lang w:val="fr-CM"/>
        </w:rPr>
        <w:t>conforme au montant et au modèle présenté dans le DAO</w:t>
      </w:r>
      <w:r w:rsidRPr="008822CA">
        <w:rPr>
          <w:rFonts w:ascii="Arial Narrow" w:hAnsi="Arial Narrow" w:cs="Arial"/>
          <w:spacing w:val="10"/>
          <w:lang w:val="fr-CM"/>
        </w:rPr>
        <w:t xml:space="preserve"> </w:t>
      </w:r>
      <w:r w:rsidRPr="008822CA">
        <w:rPr>
          <w:rFonts w:ascii="Arial Narrow" w:hAnsi="Arial Narrow" w:cs="Arial"/>
          <w:lang w:val="fr-CM"/>
        </w:rPr>
        <w:t>sera</w:t>
      </w:r>
      <w:r w:rsidRPr="008822CA">
        <w:rPr>
          <w:rFonts w:ascii="Arial Narrow" w:hAnsi="Arial Narrow" w:cs="Arial"/>
          <w:spacing w:val="10"/>
          <w:lang w:val="fr-CM"/>
        </w:rPr>
        <w:t xml:space="preserve"> </w:t>
      </w:r>
      <w:r w:rsidRPr="008822CA">
        <w:rPr>
          <w:rFonts w:ascii="Arial Narrow" w:hAnsi="Arial Narrow" w:cs="Arial"/>
          <w:lang w:val="fr-CM"/>
        </w:rPr>
        <w:t>rejetée</w:t>
      </w:r>
      <w:r w:rsidRPr="008822CA">
        <w:rPr>
          <w:rFonts w:ascii="Arial Narrow" w:hAnsi="Arial Narrow" w:cs="Arial"/>
          <w:spacing w:val="10"/>
          <w:lang w:val="fr-CM"/>
        </w:rPr>
        <w:t xml:space="preserve"> </w:t>
      </w:r>
      <w:r w:rsidRPr="008822CA">
        <w:rPr>
          <w:rFonts w:ascii="Arial Narrow" w:hAnsi="Arial Narrow" w:cs="Arial"/>
          <w:lang w:val="fr-CM"/>
        </w:rPr>
        <w:t>par</w:t>
      </w:r>
      <w:r w:rsidRPr="008822CA">
        <w:rPr>
          <w:rFonts w:ascii="Arial Narrow" w:hAnsi="Arial Narrow" w:cs="Arial"/>
          <w:spacing w:val="10"/>
          <w:lang w:val="fr-CM"/>
        </w:rPr>
        <w:t xml:space="preserve"> </w:t>
      </w:r>
      <w:r w:rsidRPr="008822CA">
        <w:rPr>
          <w:rFonts w:ascii="Arial Narrow" w:hAnsi="Arial Narrow" w:cs="Arial"/>
          <w:lang w:val="fr-CM"/>
        </w:rPr>
        <w:t xml:space="preserve">la </w:t>
      </w:r>
      <w:r w:rsidRPr="008822CA">
        <w:rPr>
          <w:rFonts w:ascii="Arial Narrow" w:hAnsi="Arial Narrow" w:cs="Arial"/>
          <w:spacing w:val="5"/>
          <w:lang w:val="fr-CM"/>
        </w:rPr>
        <w:t>Commissio</w:t>
      </w:r>
      <w:r w:rsidRPr="008822CA">
        <w:rPr>
          <w:rFonts w:ascii="Arial Narrow" w:hAnsi="Arial Narrow" w:cs="Arial"/>
          <w:lang w:val="fr-CM"/>
        </w:rPr>
        <w:t xml:space="preserve">n </w:t>
      </w:r>
      <w:r w:rsidRPr="008822CA">
        <w:rPr>
          <w:rFonts w:ascii="Arial Narrow" w:hAnsi="Arial Narrow" w:cs="Arial"/>
          <w:spacing w:val="5"/>
          <w:lang w:val="fr-CM"/>
        </w:rPr>
        <w:t>d</w:t>
      </w:r>
      <w:r w:rsidRPr="008822CA">
        <w:rPr>
          <w:rFonts w:ascii="Arial Narrow" w:hAnsi="Arial Narrow" w:cs="Arial"/>
          <w:lang w:val="fr-CM"/>
        </w:rPr>
        <w:t>e</w:t>
      </w:r>
      <w:r w:rsidRPr="008822CA">
        <w:rPr>
          <w:rFonts w:ascii="Arial Narrow" w:hAnsi="Arial Narrow" w:cs="Arial"/>
          <w:spacing w:val="-5"/>
          <w:lang w:val="fr-CM"/>
        </w:rPr>
        <w:t xml:space="preserve"> </w:t>
      </w:r>
      <w:r w:rsidRPr="008822CA">
        <w:rPr>
          <w:rFonts w:ascii="Arial Narrow" w:hAnsi="Arial Narrow" w:cs="Arial"/>
          <w:spacing w:val="5"/>
          <w:lang w:val="fr-CM"/>
        </w:rPr>
        <w:t>Passatio</w:t>
      </w:r>
      <w:r w:rsidRPr="008822CA">
        <w:rPr>
          <w:rFonts w:ascii="Arial Narrow" w:hAnsi="Arial Narrow" w:cs="Arial"/>
          <w:lang w:val="fr-CM"/>
        </w:rPr>
        <w:t>n</w:t>
      </w:r>
      <w:r w:rsidRPr="008822CA">
        <w:rPr>
          <w:rFonts w:ascii="Arial Narrow" w:hAnsi="Arial Narrow" w:cs="Arial"/>
          <w:spacing w:val="-5"/>
          <w:lang w:val="fr-CM"/>
        </w:rPr>
        <w:t xml:space="preserve"> </w:t>
      </w:r>
      <w:r w:rsidRPr="008822CA">
        <w:rPr>
          <w:rFonts w:ascii="Arial Narrow" w:hAnsi="Arial Narrow" w:cs="Arial"/>
          <w:spacing w:val="5"/>
          <w:lang w:val="fr-CM"/>
        </w:rPr>
        <w:t>de</w:t>
      </w:r>
      <w:r w:rsidRPr="008822CA">
        <w:rPr>
          <w:rFonts w:ascii="Arial Narrow" w:hAnsi="Arial Narrow" w:cs="Arial"/>
          <w:lang w:val="fr-CM"/>
        </w:rPr>
        <w:t xml:space="preserve">s </w:t>
      </w:r>
      <w:r w:rsidRPr="008822CA">
        <w:rPr>
          <w:rFonts w:ascii="Arial Narrow" w:hAnsi="Arial Narrow" w:cs="Arial"/>
          <w:spacing w:val="5"/>
          <w:lang w:val="fr-CM"/>
        </w:rPr>
        <w:t>Marchés</w:t>
      </w:r>
      <w:r w:rsidRPr="008822CA">
        <w:rPr>
          <w:rFonts w:ascii="Arial Narrow" w:hAnsi="Arial Narrow" w:cs="Arial"/>
          <w:lang w:val="fr-CM"/>
        </w:rPr>
        <w:t>.</w:t>
      </w:r>
      <w:r w:rsidRPr="008822CA">
        <w:rPr>
          <w:rFonts w:ascii="Arial Narrow" w:hAnsi="Arial Narrow" w:cs="Arial"/>
          <w:i/>
          <w:lang w:val="fr-CM"/>
        </w:rPr>
        <w:t xml:space="preserve"> </w:t>
      </w:r>
      <w:r w:rsidRPr="008822CA">
        <w:rPr>
          <w:rFonts w:ascii="Arial Narrow" w:hAnsi="Arial Narrow" w:cs="Arial"/>
          <w:spacing w:val="5"/>
          <w:lang w:val="fr-CM"/>
        </w:rPr>
        <w:t>L</w:t>
      </w:r>
      <w:r w:rsidRPr="008822CA">
        <w:rPr>
          <w:rFonts w:ascii="Arial Narrow" w:hAnsi="Arial Narrow" w:cs="Arial"/>
          <w:lang w:val="fr-CM"/>
        </w:rPr>
        <w:t>a</w:t>
      </w:r>
      <w:r w:rsidRPr="008822CA">
        <w:rPr>
          <w:rFonts w:ascii="Arial Narrow" w:hAnsi="Arial Narrow" w:cs="Arial"/>
          <w:i/>
          <w:lang w:val="fr-CM"/>
        </w:rPr>
        <w:t xml:space="preserve"> </w:t>
      </w:r>
      <w:r w:rsidRPr="008822CA">
        <w:rPr>
          <w:rFonts w:ascii="Arial Narrow" w:hAnsi="Arial Narrow" w:cs="Arial"/>
          <w:spacing w:val="5"/>
          <w:lang w:val="fr-CM"/>
        </w:rPr>
        <w:t>Cautio</w:t>
      </w:r>
      <w:r w:rsidRPr="008822CA">
        <w:rPr>
          <w:rFonts w:ascii="Arial Narrow" w:hAnsi="Arial Narrow" w:cs="Arial"/>
          <w:lang w:val="fr-CM"/>
        </w:rPr>
        <w:t>n</w:t>
      </w:r>
      <w:r w:rsidRPr="008822CA">
        <w:rPr>
          <w:rFonts w:ascii="Arial Narrow" w:hAnsi="Arial Narrow" w:cs="Arial"/>
          <w:i/>
          <w:lang w:val="fr-CM"/>
        </w:rPr>
        <w:t xml:space="preserve"> </w:t>
      </w:r>
      <w:r w:rsidRPr="008822CA">
        <w:rPr>
          <w:rFonts w:ascii="Arial Narrow" w:hAnsi="Arial Narrow" w:cs="Arial"/>
          <w:spacing w:val="5"/>
          <w:lang w:val="fr-CM"/>
        </w:rPr>
        <w:t xml:space="preserve">de </w:t>
      </w:r>
      <w:r w:rsidRPr="008822CA">
        <w:rPr>
          <w:rFonts w:ascii="Arial Narrow" w:hAnsi="Arial Narrow" w:cs="Arial"/>
          <w:spacing w:val="1"/>
          <w:lang w:val="fr-CM"/>
        </w:rPr>
        <w:t>soumissio</w:t>
      </w:r>
      <w:r w:rsidRPr="008822CA">
        <w:rPr>
          <w:rFonts w:ascii="Arial Narrow" w:hAnsi="Arial Narrow" w:cs="Arial"/>
          <w:lang w:val="fr-CM"/>
        </w:rPr>
        <w:t xml:space="preserve">n </w:t>
      </w:r>
      <w:r w:rsidRPr="008822CA">
        <w:rPr>
          <w:rFonts w:ascii="Arial Narrow" w:hAnsi="Arial Narrow" w:cs="Arial"/>
          <w:spacing w:val="5"/>
          <w:lang w:val="fr-CM"/>
        </w:rPr>
        <w:t xml:space="preserve">d’un groupement d’entreprises doit être établie au nom du mandataire </w:t>
      </w:r>
      <w:r w:rsidRPr="008822CA">
        <w:rPr>
          <w:rFonts w:ascii="Arial Narrow" w:hAnsi="Arial Narrow" w:cs="Arial"/>
          <w:lang w:val="fr-CM"/>
        </w:rPr>
        <w:t>soumettant l’offre ou au nom du groupement.</w:t>
      </w:r>
    </w:p>
    <w:p w:rsidR="008822CA" w:rsidRPr="008822CA" w:rsidRDefault="008822CA" w:rsidP="00EB6E87">
      <w:pPr>
        <w:widowControl w:val="0"/>
        <w:tabs>
          <w:tab w:val="left" w:pos="1560"/>
          <w:tab w:val="left" w:pos="2140"/>
          <w:tab w:val="left" w:pos="3380"/>
          <w:tab w:val="left" w:pos="3820"/>
          <w:tab w:val="left" w:pos="4820"/>
        </w:tabs>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19.4. Les cautions de soumission et les offres des soumissionnaires non retenus seront restituées dans un délai de quinze (15) jours à compter de la date de publication des résultats.</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19.5. La</w:t>
      </w:r>
      <w:r w:rsidRPr="008822CA">
        <w:rPr>
          <w:rFonts w:ascii="Arial Narrow" w:hAnsi="Arial Narrow" w:cs="Arial"/>
          <w:spacing w:val="28"/>
          <w:lang w:val="fr-CM"/>
        </w:rPr>
        <w:t xml:space="preserve"> </w:t>
      </w:r>
      <w:r w:rsidRPr="008822CA">
        <w:rPr>
          <w:rFonts w:ascii="Arial Narrow" w:hAnsi="Arial Narrow" w:cs="Arial"/>
          <w:lang w:val="fr-CM"/>
        </w:rPr>
        <w:t>caution</w:t>
      </w:r>
      <w:r w:rsidRPr="008822CA">
        <w:rPr>
          <w:rFonts w:ascii="Arial Narrow" w:hAnsi="Arial Narrow" w:cs="Arial"/>
          <w:spacing w:val="28"/>
          <w:lang w:val="fr-CM"/>
        </w:rPr>
        <w:t xml:space="preserve"> </w:t>
      </w:r>
      <w:r w:rsidRPr="008822CA">
        <w:rPr>
          <w:rFonts w:ascii="Arial Narrow" w:hAnsi="Arial Narrow" w:cs="Arial"/>
          <w:lang w:val="fr-CM"/>
        </w:rPr>
        <w:t>de</w:t>
      </w:r>
      <w:r w:rsidRPr="008822CA">
        <w:rPr>
          <w:rFonts w:ascii="Arial Narrow" w:hAnsi="Arial Narrow" w:cs="Arial"/>
          <w:spacing w:val="28"/>
          <w:lang w:val="fr-CM"/>
        </w:rPr>
        <w:t xml:space="preserve"> </w:t>
      </w:r>
      <w:r w:rsidRPr="008822CA">
        <w:rPr>
          <w:rFonts w:ascii="Arial Narrow" w:hAnsi="Arial Narrow" w:cs="Arial"/>
          <w:lang w:val="fr-CM"/>
        </w:rPr>
        <w:t>soumission</w:t>
      </w:r>
      <w:r w:rsidRPr="008822CA">
        <w:rPr>
          <w:rFonts w:ascii="Arial Narrow" w:hAnsi="Arial Narrow" w:cs="Arial"/>
          <w:spacing w:val="28"/>
          <w:lang w:val="fr-CM"/>
        </w:rPr>
        <w:t xml:space="preserve"> </w:t>
      </w:r>
      <w:r w:rsidRPr="008822CA">
        <w:rPr>
          <w:rFonts w:ascii="Arial Narrow" w:hAnsi="Arial Narrow" w:cs="Arial"/>
          <w:lang w:val="fr-CM"/>
        </w:rPr>
        <w:t>de</w:t>
      </w:r>
      <w:r w:rsidRPr="008822CA">
        <w:rPr>
          <w:rFonts w:ascii="Arial Narrow" w:hAnsi="Arial Narrow" w:cs="Arial"/>
          <w:spacing w:val="28"/>
          <w:lang w:val="fr-CM"/>
        </w:rPr>
        <w:t xml:space="preserve"> </w:t>
      </w:r>
      <w:r w:rsidRPr="008822CA">
        <w:rPr>
          <w:rFonts w:ascii="Arial Narrow" w:hAnsi="Arial Narrow" w:cs="Arial"/>
          <w:lang w:val="fr-CM"/>
        </w:rPr>
        <w:t>l’attributaire</w:t>
      </w:r>
      <w:r w:rsidRPr="008822CA">
        <w:rPr>
          <w:rFonts w:ascii="Arial Narrow" w:hAnsi="Arial Narrow" w:cs="Arial"/>
          <w:spacing w:val="28"/>
          <w:lang w:val="fr-CM"/>
        </w:rPr>
        <w:t xml:space="preserve"> </w:t>
      </w:r>
      <w:r w:rsidRPr="008822CA">
        <w:rPr>
          <w:rFonts w:ascii="Arial Narrow" w:hAnsi="Arial Narrow" w:cs="Arial"/>
          <w:lang w:val="fr-CM"/>
        </w:rPr>
        <w:t>du Marché</w:t>
      </w:r>
      <w:r w:rsidRPr="008822CA">
        <w:rPr>
          <w:rFonts w:ascii="Arial Narrow" w:hAnsi="Arial Narrow" w:cs="Arial"/>
          <w:spacing w:val="19"/>
          <w:lang w:val="fr-CM"/>
        </w:rPr>
        <w:t xml:space="preserve"> </w:t>
      </w:r>
      <w:r w:rsidRPr="008822CA">
        <w:rPr>
          <w:rFonts w:ascii="Arial Narrow" w:hAnsi="Arial Narrow" w:cs="Arial"/>
          <w:lang w:val="fr-CM"/>
        </w:rPr>
        <w:t>sera</w:t>
      </w:r>
      <w:r w:rsidRPr="008822CA">
        <w:rPr>
          <w:rFonts w:ascii="Arial Narrow" w:hAnsi="Arial Narrow" w:cs="Arial"/>
          <w:spacing w:val="19"/>
          <w:lang w:val="fr-CM"/>
        </w:rPr>
        <w:t xml:space="preserve"> </w:t>
      </w:r>
      <w:r w:rsidRPr="008822CA">
        <w:rPr>
          <w:rFonts w:ascii="Arial Narrow" w:hAnsi="Arial Narrow" w:cs="Arial"/>
          <w:lang w:val="fr-CM"/>
        </w:rPr>
        <w:t>libérée</w:t>
      </w:r>
      <w:r w:rsidRPr="008822CA">
        <w:rPr>
          <w:rFonts w:ascii="Arial Narrow" w:hAnsi="Arial Narrow" w:cs="Arial"/>
          <w:spacing w:val="19"/>
          <w:lang w:val="fr-CM"/>
        </w:rPr>
        <w:t xml:space="preserve"> </w:t>
      </w:r>
      <w:r w:rsidRPr="008822CA">
        <w:rPr>
          <w:rFonts w:ascii="Arial Narrow" w:hAnsi="Arial Narrow" w:cs="Arial"/>
          <w:lang w:val="fr-CM"/>
        </w:rPr>
        <w:t>dès</w:t>
      </w:r>
      <w:r w:rsidRPr="008822CA">
        <w:rPr>
          <w:rFonts w:ascii="Arial Narrow" w:hAnsi="Arial Narrow" w:cs="Arial"/>
          <w:spacing w:val="19"/>
          <w:lang w:val="fr-CM"/>
        </w:rPr>
        <w:t xml:space="preserve"> </w:t>
      </w:r>
      <w:r w:rsidRPr="008822CA">
        <w:rPr>
          <w:rFonts w:ascii="Arial Narrow" w:hAnsi="Arial Narrow" w:cs="Arial"/>
          <w:lang w:val="fr-CM"/>
        </w:rPr>
        <w:t>que</w:t>
      </w:r>
      <w:r w:rsidRPr="008822CA">
        <w:rPr>
          <w:rFonts w:ascii="Arial Narrow" w:hAnsi="Arial Narrow" w:cs="Arial"/>
          <w:spacing w:val="19"/>
          <w:lang w:val="fr-CM"/>
        </w:rPr>
        <w:t xml:space="preserve"> </w:t>
      </w:r>
      <w:r w:rsidRPr="008822CA">
        <w:rPr>
          <w:rFonts w:ascii="Arial Narrow" w:hAnsi="Arial Narrow" w:cs="Arial"/>
          <w:lang w:val="fr-CM"/>
        </w:rPr>
        <w:t>ce</w:t>
      </w:r>
      <w:r w:rsidRPr="008822CA">
        <w:rPr>
          <w:rFonts w:ascii="Arial Narrow" w:hAnsi="Arial Narrow" w:cs="Arial"/>
          <w:spacing w:val="19"/>
          <w:lang w:val="fr-CM"/>
        </w:rPr>
        <w:t xml:space="preserve"> </w:t>
      </w:r>
      <w:r w:rsidRPr="008822CA">
        <w:rPr>
          <w:rFonts w:ascii="Arial Narrow" w:hAnsi="Arial Narrow" w:cs="Arial"/>
          <w:lang w:val="fr-CM"/>
        </w:rPr>
        <w:t>dernier</w:t>
      </w:r>
      <w:r w:rsidRPr="008822CA">
        <w:rPr>
          <w:rFonts w:ascii="Arial Narrow" w:hAnsi="Arial Narrow" w:cs="Arial"/>
          <w:spacing w:val="19"/>
          <w:lang w:val="fr-CM"/>
        </w:rPr>
        <w:t xml:space="preserve"> </w:t>
      </w:r>
      <w:r w:rsidRPr="008822CA">
        <w:rPr>
          <w:rFonts w:ascii="Arial Narrow" w:hAnsi="Arial Narrow" w:cs="Arial"/>
          <w:lang w:val="fr-CM"/>
        </w:rPr>
        <w:t>aura signé le marché et fourni le Cautionnement définitif</w:t>
      </w:r>
      <w:r w:rsidRPr="008822CA">
        <w:rPr>
          <w:rFonts w:ascii="Arial Narrow" w:hAnsi="Arial Narrow" w:cs="Arial"/>
          <w:spacing w:val="6"/>
          <w:lang w:val="fr-CM"/>
        </w:rPr>
        <w:t xml:space="preserve"> </w:t>
      </w:r>
      <w:r w:rsidRPr="008822CA">
        <w:rPr>
          <w:rFonts w:ascii="Arial Narrow" w:hAnsi="Arial Narrow" w:cs="Arial"/>
          <w:lang w:val="fr-CM"/>
        </w:rPr>
        <w:t>requis.</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19.6. La</w:t>
      </w:r>
      <w:r w:rsidRPr="008822CA">
        <w:rPr>
          <w:rFonts w:ascii="Arial Narrow" w:hAnsi="Arial Narrow" w:cs="Arial"/>
          <w:spacing w:val="6"/>
          <w:lang w:val="fr-CM"/>
        </w:rPr>
        <w:t xml:space="preserve"> </w:t>
      </w:r>
      <w:r w:rsidRPr="008822CA">
        <w:rPr>
          <w:rFonts w:ascii="Arial Narrow" w:hAnsi="Arial Narrow" w:cs="Arial"/>
          <w:lang w:val="fr-CM"/>
        </w:rPr>
        <w:t>caution</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soumission</w:t>
      </w:r>
      <w:r w:rsidRPr="008822CA">
        <w:rPr>
          <w:rFonts w:ascii="Arial Narrow" w:hAnsi="Arial Narrow" w:cs="Arial"/>
          <w:spacing w:val="6"/>
          <w:lang w:val="fr-CM"/>
        </w:rPr>
        <w:t xml:space="preserve"> </w:t>
      </w:r>
      <w:r w:rsidRPr="008822CA">
        <w:rPr>
          <w:rFonts w:ascii="Arial Narrow" w:hAnsi="Arial Narrow" w:cs="Arial"/>
          <w:lang w:val="fr-CM"/>
        </w:rPr>
        <w:t>peut</w:t>
      </w:r>
      <w:r w:rsidRPr="008822CA">
        <w:rPr>
          <w:rFonts w:ascii="Arial Narrow" w:hAnsi="Arial Narrow" w:cs="Arial"/>
          <w:spacing w:val="6"/>
          <w:lang w:val="fr-CM"/>
        </w:rPr>
        <w:t xml:space="preserve"> </w:t>
      </w:r>
      <w:r w:rsidRPr="008822CA">
        <w:rPr>
          <w:rFonts w:ascii="Arial Narrow" w:hAnsi="Arial Narrow" w:cs="Arial"/>
          <w:lang w:val="fr-CM"/>
        </w:rPr>
        <w:t>être</w:t>
      </w:r>
      <w:r w:rsidRPr="008822CA">
        <w:rPr>
          <w:rFonts w:ascii="Arial Narrow" w:hAnsi="Arial Narrow" w:cs="Arial"/>
          <w:spacing w:val="6"/>
          <w:lang w:val="fr-CM"/>
        </w:rPr>
        <w:t xml:space="preserve"> </w:t>
      </w:r>
      <w:r w:rsidRPr="008822CA">
        <w:rPr>
          <w:rFonts w:ascii="Arial Narrow" w:hAnsi="Arial Narrow" w:cs="Arial"/>
          <w:lang w:val="fr-CM"/>
        </w:rPr>
        <w:t>saisie</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a. Si le soumissionnaire retire son offre durant la période</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validité</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line="360" w:lineRule="auto"/>
        <w:ind w:left="567" w:hanging="283"/>
        <w:jc w:val="both"/>
        <w:textAlignment w:val="baseline"/>
        <w:rPr>
          <w:rFonts w:ascii="Arial Narrow" w:hAnsi="Arial Narrow" w:cs="Arial"/>
          <w:lang w:val="fr-CM"/>
        </w:rPr>
      </w:pPr>
      <w:r w:rsidRPr="008822CA">
        <w:rPr>
          <w:rFonts w:ascii="Arial Narrow" w:hAnsi="Arial Narrow" w:cs="Arial"/>
          <w:lang w:val="fr-CM"/>
        </w:rPr>
        <w:t>b. Si,</w:t>
      </w:r>
      <w:r w:rsidRPr="008822CA">
        <w:rPr>
          <w:rFonts w:ascii="Arial Narrow" w:hAnsi="Arial Narrow" w:cs="Arial"/>
          <w:spacing w:val="6"/>
          <w:lang w:val="fr-CM"/>
        </w:rPr>
        <w:t xml:space="preserve"> </w:t>
      </w:r>
      <w:r w:rsidRPr="008822CA">
        <w:rPr>
          <w:rFonts w:ascii="Arial Narrow" w:hAnsi="Arial Narrow" w:cs="Arial"/>
          <w:lang w:val="fr-CM"/>
        </w:rPr>
        <w:t>le</w:t>
      </w:r>
      <w:r w:rsidRPr="008822CA">
        <w:rPr>
          <w:rFonts w:ascii="Arial Narrow" w:hAnsi="Arial Narrow" w:cs="Arial"/>
          <w:spacing w:val="6"/>
          <w:lang w:val="fr-CM"/>
        </w:rPr>
        <w:t xml:space="preserve"> </w:t>
      </w:r>
      <w:r w:rsidRPr="008822CA">
        <w:rPr>
          <w:rFonts w:ascii="Arial Narrow" w:hAnsi="Arial Narrow" w:cs="Arial"/>
          <w:lang w:val="fr-CM"/>
        </w:rPr>
        <w:t>soumissionnaire</w:t>
      </w:r>
      <w:r w:rsidRPr="008822CA">
        <w:rPr>
          <w:rFonts w:ascii="Arial Narrow" w:hAnsi="Arial Narrow" w:cs="Arial"/>
          <w:spacing w:val="6"/>
          <w:lang w:val="fr-CM"/>
        </w:rPr>
        <w:t xml:space="preserve"> </w:t>
      </w:r>
      <w:r w:rsidRPr="008822CA">
        <w:rPr>
          <w:rFonts w:ascii="Arial Narrow" w:hAnsi="Arial Narrow" w:cs="Arial"/>
          <w:lang w:val="fr-CM"/>
        </w:rPr>
        <w:t>retenu</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ind w:left="1134" w:hanging="283"/>
        <w:jc w:val="both"/>
        <w:textAlignment w:val="baseline"/>
        <w:rPr>
          <w:rFonts w:ascii="Arial Narrow" w:hAnsi="Arial Narrow" w:cs="Arial"/>
          <w:lang w:val="fr-CM"/>
        </w:rPr>
      </w:pPr>
      <w:r w:rsidRPr="008822CA">
        <w:rPr>
          <w:rFonts w:ascii="Arial Narrow" w:hAnsi="Arial Narrow" w:cs="Arial"/>
          <w:lang w:val="fr-CM"/>
        </w:rPr>
        <w:lastRenderedPageBreak/>
        <w:t xml:space="preserve">i. </w:t>
      </w:r>
      <w:r w:rsidRPr="008822CA">
        <w:rPr>
          <w:rFonts w:ascii="Arial Narrow" w:hAnsi="Arial Narrow" w:cs="Arial"/>
          <w:spacing w:val="-9"/>
          <w:lang w:val="fr-CM"/>
        </w:rPr>
        <w:t xml:space="preserve"> </w:t>
      </w:r>
      <w:r w:rsidRPr="008822CA">
        <w:rPr>
          <w:rFonts w:ascii="Arial Narrow" w:hAnsi="Arial Narrow" w:cs="Arial"/>
          <w:lang w:val="fr-CM"/>
        </w:rPr>
        <w:t>Manque</w:t>
      </w:r>
      <w:r w:rsidRPr="008822CA">
        <w:rPr>
          <w:rFonts w:ascii="Arial Narrow" w:hAnsi="Arial Narrow" w:cs="Arial"/>
          <w:spacing w:val="17"/>
          <w:lang w:val="fr-CM"/>
        </w:rPr>
        <w:t xml:space="preserve"> </w:t>
      </w:r>
      <w:r w:rsidRPr="008822CA">
        <w:rPr>
          <w:rFonts w:ascii="Arial Narrow" w:hAnsi="Arial Narrow" w:cs="Arial"/>
          <w:lang w:val="fr-CM"/>
        </w:rPr>
        <w:t>à</w:t>
      </w:r>
      <w:r w:rsidRPr="008822CA">
        <w:rPr>
          <w:rFonts w:ascii="Arial Narrow" w:hAnsi="Arial Narrow" w:cs="Arial"/>
          <w:spacing w:val="17"/>
          <w:lang w:val="fr-CM"/>
        </w:rPr>
        <w:t xml:space="preserve"> </w:t>
      </w:r>
      <w:r w:rsidRPr="008822CA">
        <w:rPr>
          <w:rFonts w:ascii="Arial Narrow" w:hAnsi="Arial Narrow" w:cs="Arial"/>
          <w:lang w:val="fr-CM"/>
        </w:rPr>
        <w:t>son</w:t>
      </w:r>
      <w:r w:rsidRPr="008822CA">
        <w:rPr>
          <w:rFonts w:ascii="Arial Narrow" w:hAnsi="Arial Narrow" w:cs="Arial"/>
          <w:spacing w:val="17"/>
          <w:lang w:val="fr-CM"/>
        </w:rPr>
        <w:t xml:space="preserve"> </w:t>
      </w:r>
      <w:r w:rsidRPr="008822CA">
        <w:rPr>
          <w:rFonts w:ascii="Arial Narrow" w:hAnsi="Arial Narrow" w:cs="Arial"/>
          <w:lang w:val="fr-CM"/>
        </w:rPr>
        <w:t>obligation</w:t>
      </w:r>
      <w:r w:rsidRPr="008822CA">
        <w:rPr>
          <w:rFonts w:ascii="Arial Narrow" w:hAnsi="Arial Narrow" w:cs="Arial"/>
          <w:spacing w:val="17"/>
          <w:lang w:val="fr-CM"/>
        </w:rPr>
        <w:t xml:space="preserve"> </w:t>
      </w:r>
      <w:r w:rsidRPr="008822CA">
        <w:rPr>
          <w:rFonts w:ascii="Arial Narrow" w:hAnsi="Arial Narrow" w:cs="Arial"/>
          <w:lang w:val="fr-CM"/>
        </w:rPr>
        <w:t>de</w:t>
      </w:r>
      <w:r w:rsidRPr="008822CA">
        <w:rPr>
          <w:rFonts w:ascii="Arial Narrow" w:hAnsi="Arial Narrow" w:cs="Arial"/>
          <w:spacing w:val="17"/>
          <w:lang w:val="fr-CM"/>
        </w:rPr>
        <w:t xml:space="preserve"> </w:t>
      </w:r>
      <w:r w:rsidRPr="008822CA">
        <w:rPr>
          <w:rFonts w:ascii="Arial Narrow" w:hAnsi="Arial Narrow" w:cs="Arial"/>
          <w:lang w:val="fr-CM"/>
        </w:rPr>
        <w:t>souscrire</w:t>
      </w:r>
      <w:r w:rsidRPr="008822CA">
        <w:rPr>
          <w:rFonts w:ascii="Arial Narrow" w:hAnsi="Arial Narrow" w:cs="Arial"/>
          <w:spacing w:val="17"/>
          <w:lang w:val="fr-CM"/>
        </w:rPr>
        <w:t xml:space="preserve"> </w:t>
      </w:r>
      <w:r w:rsidRPr="008822CA">
        <w:rPr>
          <w:rFonts w:ascii="Arial Narrow" w:hAnsi="Arial Narrow" w:cs="Arial"/>
          <w:lang w:val="fr-CM"/>
        </w:rPr>
        <w:t>le</w:t>
      </w:r>
      <w:r w:rsidRPr="008822CA">
        <w:rPr>
          <w:rFonts w:ascii="Arial Narrow" w:hAnsi="Arial Narrow" w:cs="Arial"/>
          <w:spacing w:val="17"/>
          <w:lang w:val="fr-CM"/>
        </w:rPr>
        <w:t xml:space="preserve"> </w:t>
      </w:r>
      <w:r w:rsidRPr="008822CA">
        <w:rPr>
          <w:rFonts w:ascii="Arial Narrow" w:hAnsi="Arial Narrow" w:cs="Arial"/>
          <w:lang w:val="fr-CM"/>
        </w:rPr>
        <w:t>marché en</w:t>
      </w:r>
      <w:r w:rsidRPr="008822CA">
        <w:rPr>
          <w:rFonts w:ascii="Arial Narrow" w:hAnsi="Arial Narrow" w:cs="Arial"/>
          <w:spacing w:val="6"/>
          <w:lang w:val="fr-CM"/>
        </w:rPr>
        <w:t xml:space="preserve"> </w:t>
      </w:r>
      <w:r w:rsidRPr="008822CA">
        <w:rPr>
          <w:rFonts w:ascii="Arial Narrow" w:hAnsi="Arial Narrow" w:cs="Arial"/>
          <w:lang w:val="fr-CM"/>
        </w:rPr>
        <w:t>application</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 xml:space="preserve">l’article 36 </w:t>
      </w:r>
      <w:r w:rsidRPr="008822CA">
        <w:rPr>
          <w:rFonts w:ascii="Arial Narrow" w:hAnsi="Arial Narrow" w:cs="Arial"/>
          <w:spacing w:val="6"/>
          <w:lang w:val="fr-CM"/>
        </w:rPr>
        <w:t xml:space="preserve">du </w:t>
      </w:r>
      <w:r w:rsidRPr="008822CA">
        <w:rPr>
          <w:rFonts w:ascii="Arial Narrow" w:hAnsi="Arial Narrow" w:cs="Arial"/>
          <w:lang w:val="fr-CM"/>
        </w:rPr>
        <w:t>RGAO ;</w:t>
      </w:r>
    </w:p>
    <w:p w:rsidR="008822CA" w:rsidRPr="008822CA" w:rsidRDefault="008822CA" w:rsidP="00EB6E87">
      <w:pPr>
        <w:widowControl w:val="0"/>
        <w:suppressAutoHyphens/>
        <w:autoSpaceDE w:val="0"/>
        <w:autoSpaceDN w:val="0"/>
        <w:ind w:left="1134" w:hanging="283"/>
        <w:jc w:val="both"/>
        <w:textAlignment w:val="baseline"/>
        <w:rPr>
          <w:rFonts w:ascii="Arial Narrow" w:hAnsi="Arial Narrow" w:cs="Arial"/>
          <w:lang w:val="fr-CM"/>
        </w:rPr>
      </w:pPr>
      <w:r w:rsidRPr="008822CA">
        <w:rPr>
          <w:rFonts w:ascii="Arial Narrow" w:hAnsi="Arial Narrow" w:cs="Arial"/>
          <w:lang w:val="fr-CM"/>
        </w:rPr>
        <w:t>ii. Manque à son obligation de fournir le cautionnement définitif en application de l’article 37 du RGAO.</w:t>
      </w:r>
    </w:p>
    <w:p w:rsidR="008822CA" w:rsidRPr="00EB6E87" w:rsidRDefault="008822CA" w:rsidP="00EB6E87">
      <w:pPr>
        <w:widowControl w:val="0"/>
        <w:suppressAutoHyphens/>
        <w:autoSpaceDE w:val="0"/>
        <w:autoSpaceDN w:val="0"/>
        <w:ind w:left="1134" w:hanging="283"/>
        <w:jc w:val="both"/>
        <w:textAlignment w:val="baseline"/>
        <w:rPr>
          <w:rFonts w:ascii="Arial Narrow" w:hAnsi="Arial Narrow" w:cs="Arial"/>
          <w:lang w:val="fr-CM"/>
        </w:rPr>
      </w:pPr>
      <w:r w:rsidRPr="008822CA">
        <w:rPr>
          <w:rFonts w:ascii="Arial Narrow" w:hAnsi="Arial Narrow" w:cs="Arial"/>
          <w:lang w:val="fr-CM"/>
        </w:rPr>
        <w:t xml:space="preserve">iii. Refuse de recevoir notification du marché </w:t>
      </w:r>
      <w:r w:rsidRPr="008822CA">
        <w:rPr>
          <w:rFonts w:ascii="Arial Narrow" w:hAnsi="Arial Narrow" w:cs="Arial"/>
          <w:shd w:val="clear" w:color="auto" w:fill="FFFFFF"/>
          <w:lang w:val="fr-CM"/>
        </w:rPr>
        <w:t>ou des ordres de service de démarrage des prestations.</w:t>
      </w:r>
    </w:p>
    <w:p w:rsidR="008822CA" w:rsidRPr="008822CA" w:rsidRDefault="008822CA" w:rsidP="00EB6E87">
      <w:pPr>
        <w:widowControl w:val="0"/>
        <w:suppressAutoHyphens/>
        <w:autoSpaceDE w:val="0"/>
        <w:autoSpaceDN w:val="0"/>
        <w:jc w:val="both"/>
        <w:textAlignment w:val="baseline"/>
        <w:rPr>
          <w:rFonts w:ascii="Arial Narrow" w:hAnsi="Arial Narrow" w:cs="Arial"/>
          <w:b/>
          <w:bCs/>
          <w:lang w:val="fr-CM"/>
        </w:rPr>
      </w:pPr>
      <w:bookmarkStart w:id="43" w:name="_Toc157326376"/>
      <w:bookmarkStart w:id="44" w:name="_Toc157778796"/>
      <w:r w:rsidRPr="008822CA">
        <w:rPr>
          <w:rFonts w:ascii="Arial Narrow" w:hAnsi="Arial Narrow" w:cs="Arial"/>
          <w:b/>
          <w:bCs/>
          <w:lang w:val="fr-CM"/>
        </w:rPr>
        <w:t>Propositions</w:t>
      </w:r>
      <w:r w:rsidRPr="008822CA">
        <w:rPr>
          <w:rFonts w:ascii="Arial Narrow" w:hAnsi="Arial Narrow" w:cs="Arial"/>
          <w:b/>
          <w:bCs/>
          <w:spacing w:val="6"/>
          <w:lang w:val="fr-CM"/>
        </w:rPr>
        <w:t xml:space="preserve"> </w:t>
      </w:r>
      <w:r w:rsidRPr="008822CA">
        <w:rPr>
          <w:rFonts w:ascii="Arial Narrow" w:hAnsi="Arial Narrow" w:cs="Arial"/>
          <w:b/>
          <w:bCs/>
          <w:lang w:val="fr-CM"/>
        </w:rPr>
        <w:t>variantes</w:t>
      </w:r>
      <w:r w:rsidRPr="008822CA">
        <w:rPr>
          <w:rFonts w:ascii="Arial Narrow" w:hAnsi="Arial Narrow" w:cs="Arial"/>
          <w:b/>
          <w:bCs/>
          <w:spacing w:val="6"/>
          <w:lang w:val="fr-CM"/>
        </w:rPr>
        <w:t xml:space="preserve"> </w:t>
      </w:r>
      <w:r w:rsidRPr="008822CA">
        <w:rPr>
          <w:rFonts w:ascii="Arial Narrow" w:hAnsi="Arial Narrow" w:cs="Arial"/>
          <w:b/>
          <w:bCs/>
          <w:lang w:val="fr-CM"/>
        </w:rPr>
        <w:t>des soumissionnaires :</w:t>
      </w:r>
      <w:bookmarkEnd w:id="43"/>
      <w:bookmarkEnd w:id="44"/>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 xml:space="preserve">20.1. Lorsque les travaux peuvent être exécutés </w:t>
      </w:r>
      <w:r w:rsidRPr="008822CA">
        <w:rPr>
          <w:rFonts w:ascii="Arial Narrow" w:hAnsi="Arial Narrow" w:cs="Arial"/>
          <w:spacing w:val="2"/>
          <w:lang w:val="fr-CM"/>
        </w:rPr>
        <w:t>dan</w:t>
      </w:r>
      <w:r w:rsidRPr="008822CA">
        <w:rPr>
          <w:rFonts w:ascii="Arial Narrow" w:hAnsi="Arial Narrow" w:cs="Arial"/>
          <w:lang w:val="fr-CM"/>
        </w:rPr>
        <w:t xml:space="preserve">s </w:t>
      </w:r>
      <w:r w:rsidRPr="008822CA">
        <w:rPr>
          <w:rFonts w:ascii="Arial Narrow" w:hAnsi="Arial Narrow" w:cs="Arial"/>
          <w:spacing w:val="2"/>
          <w:lang w:val="fr-CM"/>
        </w:rPr>
        <w:t>de</w:t>
      </w:r>
      <w:r w:rsidRPr="008822CA">
        <w:rPr>
          <w:rFonts w:ascii="Arial Narrow" w:hAnsi="Arial Narrow" w:cs="Arial"/>
          <w:lang w:val="fr-CM"/>
        </w:rPr>
        <w:t>s</w:t>
      </w:r>
      <w:r w:rsidRPr="008822CA">
        <w:rPr>
          <w:rFonts w:ascii="Arial Narrow" w:hAnsi="Arial Narrow" w:cs="Arial"/>
          <w:spacing w:val="-28"/>
          <w:lang w:val="fr-CM"/>
        </w:rPr>
        <w:t xml:space="preserve"> </w:t>
      </w:r>
      <w:r w:rsidRPr="008822CA">
        <w:rPr>
          <w:rFonts w:ascii="Arial Narrow" w:hAnsi="Arial Narrow" w:cs="Arial"/>
          <w:spacing w:val="2"/>
          <w:lang w:val="fr-CM"/>
        </w:rPr>
        <w:t>délai</w:t>
      </w:r>
      <w:r w:rsidRPr="008822CA">
        <w:rPr>
          <w:rFonts w:ascii="Arial Narrow" w:hAnsi="Arial Narrow" w:cs="Arial"/>
          <w:lang w:val="fr-CM"/>
        </w:rPr>
        <w:t xml:space="preserve">s </w:t>
      </w:r>
      <w:r w:rsidRPr="008822CA">
        <w:rPr>
          <w:rFonts w:ascii="Arial Narrow" w:hAnsi="Arial Narrow" w:cs="Arial"/>
          <w:spacing w:val="2"/>
          <w:lang w:val="fr-CM"/>
        </w:rPr>
        <w:t>d’exécutio</w:t>
      </w:r>
      <w:r w:rsidRPr="008822CA">
        <w:rPr>
          <w:rFonts w:ascii="Arial Narrow" w:hAnsi="Arial Narrow" w:cs="Arial"/>
          <w:lang w:val="fr-CM"/>
        </w:rPr>
        <w:t xml:space="preserve">n </w:t>
      </w:r>
      <w:r w:rsidRPr="008822CA">
        <w:rPr>
          <w:rFonts w:ascii="Arial Narrow" w:hAnsi="Arial Narrow" w:cs="Arial"/>
          <w:spacing w:val="2"/>
          <w:lang w:val="fr-CM"/>
        </w:rPr>
        <w:t>variables</w:t>
      </w:r>
      <w:r w:rsidRPr="008822CA">
        <w:rPr>
          <w:rFonts w:ascii="Arial Narrow" w:hAnsi="Arial Narrow" w:cs="Arial"/>
          <w:lang w:val="fr-CM"/>
        </w:rPr>
        <w:t xml:space="preserve">, </w:t>
      </w:r>
      <w:r w:rsidRPr="008822CA">
        <w:rPr>
          <w:rFonts w:ascii="Arial Narrow" w:hAnsi="Arial Narrow" w:cs="Arial"/>
          <w:spacing w:val="2"/>
          <w:lang w:val="fr-CM"/>
        </w:rPr>
        <w:t xml:space="preserve">le </w:t>
      </w:r>
      <w:r w:rsidRPr="008822CA">
        <w:rPr>
          <w:rFonts w:ascii="Arial Narrow" w:hAnsi="Arial Narrow" w:cs="Arial"/>
          <w:lang w:val="fr-CM"/>
        </w:rPr>
        <w:t>RPAO précisera ces délais, et indiquera la méthode retenue pour l’évaluation du délai d’achèvement</w:t>
      </w:r>
      <w:r w:rsidRPr="008822CA">
        <w:rPr>
          <w:rFonts w:ascii="Arial Narrow" w:hAnsi="Arial Narrow" w:cs="Arial"/>
          <w:spacing w:val="-7"/>
          <w:lang w:val="fr-CM"/>
        </w:rPr>
        <w:t xml:space="preserve"> </w:t>
      </w:r>
      <w:r w:rsidRPr="008822CA">
        <w:rPr>
          <w:rFonts w:ascii="Arial Narrow" w:hAnsi="Arial Narrow" w:cs="Arial"/>
          <w:lang w:val="fr-CM"/>
        </w:rPr>
        <w:t>proposé</w:t>
      </w:r>
      <w:r w:rsidRPr="008822CA">
        <w:rPr>
          <w:rFonts w:ascii="Arial Narrow" w:hAnsi="Arial Narrow" w:cs="Arial"/>
          <w:spacing w:val="-7"/>
          <w:lang w:val="fr-CM"/>
        </w:rPr>
        <w:t xml:space="preserve"> </w:t>
      </w:r>
      <w:r w:rsidRPr="008822CA">
        <w:rPr>
          <w:rFonts w:ascii="Arial Narrow" w:hAnsi="Arial Narrow" w:cs="Arial"/>
          <w:lang w:val="fr-CM"/>
        </w:rPr>
        <w:t>par</w:t>
      </w:r>
      <w:r w:rsidRPr="008822CA">
        <w:rPr>
          <w:rFonts w:ascii="Arial Narrow" w:hAnsi="Arial Narrow" w:cs="Arial"/>
          <w:spacing w:val="-7"/>
          <w:lang w:val="fr-CM"/>
        </w:rPr>
        <w:t xml:space="preserve"> </w:t>
      </w:r>
      <w:r w:rsidRPr="008822CA">
        <w:rPr>
          <w:rFonts w:ascii="Arial Narrow" w:hAnsi="Arial Narrow" w:cs="Arial"/>
          <w:lang w:val="fr-CM"/>
        </w:rPr>
        <w:t>le</w:t>
      </w:r>
      <w:r w:rsidRPr="008822CA">
        <w:rPr>
          <w:rFonts w:ascii="Arial Narrow" w:hAnsi="Arial Narrow" w:cs="Arial"/>
          <w:spacing w:val="-7"/>
          <w:lang w:val="fr-CM"/>
        </w:rPr>
        <w:t xml:space="preserve"> </w:t>
      </w:r>
      <w:r w:rsidRPr="008822CA">
        <w:rPr>
          <w:rFonts w:ascii="Arial Narrow" w:hAnsi="Arial Narrow" w:cs="Arial"/>
          <w:lang w:val="fr-CM"/>
        </w:rPr>
        <w:t xml:space="preserve">soumissionnaire à l’intérieur des délais spécifiés. </w:t>
      </w:r>
      <w:r w:rsidRPr="008822CA">
        <w:rPr>
          <w:rFonts w:ascii="Arial Narrow" w:hAnsi="Arial Narrow" w:cs="Arial"/>
          <w:spacing w:val="15"/>
          <w:lang w:val="fr-CM"/>
        </w:rPr>
        <w:t xml:space="preserve"> </w:t>
      </w:r>
      <w:r w:rsidRPr="008822CA">
        <w:rPr>
          <w:rFonts w:ascii="Arial Narrow" w:hAnsi="Arial Narrow" w:cs="Arial"/>
          <w:lang w:val="fr-CM"/>
        </w:rPr>
        <w:t xml:space="preserve">Les offres </w:t>
      </w:r>
      <w:r w:rsidRPr="008822CA">
        <w:rPr>
          <w:rFonts w:ascii="Arial Narrow" w:hAnsi="Arial Narrow" w:cs="Arial"/>
          <w:spacing w:val="5"/>
          <w:lang w:val="fr-CM"/>
        </w:rPr>
        <w:t>proposan</w:t>
      </w:r>
      <w:r w:rsidRPr="008822CA">
        <w:rPr>
          <w:rFonts w:ascii="Arial Narrow" w:hAnsi="Arial Narrow" w:cs="Arial"/>
          <w:lang w:val="fr-CM"/>
        </w:rPr>
        <w:t xml:space="preserve">t </w:t>
      </w:r>
      <w:r w:rsidRPr="008822CA">
        <w:rPr>
          <w:rFonts w:ascii="Arial Narrow" w:hAnsi="Arial Narrow" w:cs="Arial"/>
          <w:spacing w:val="5"/>
          <w:lang w:val="fr-CM"/>
        </w:rPr>
        <w:t>de</w:t>
      </w:r>
      <w:r w:rsidRPr="008822CA">
        <w:rPr>
          <w:rFonts w:ascii="Arial Narrow" w:hAnsi="Arial Narrow" w:cs="Arial"/>
          <w:lang w:val="fr-CM"/>
        </w:rPr>
        <w:t xml:space="preserve">s </w:t>
      </w:r>
      <w:r w:rsidRPr="008822CA">
        <w:rPr>
          <w:rFonts w:ascii="Arial Narrow" w:hAnsi="Arial Narrow" w:cs="Arial"/>
          <w:spacing w:val="5"/>
          <w:lang w:val="fr-CM"/>
        </w:rPr>
        <w:t>délai</w:t>
      </w:r>
      <w:r w:rsidRPr="008822CA">
        <w:rPr>
          <w:rFonts w:ascii="Arial Narrow" w:hAnsi="Arial Narrow" w:cs="Arial"/>
          <w:lang w:val="fr-CM"/>
        </w:rPr>
        <w:t xml:space="preserve">s </w:t>
      </w:r>
      <w:r w:rsidRPr="008822CA">
        <w:rPr>
          <w:rFonts w:ascii="Arial Narrow" w:hAnsi="Arial Narrow" w:cs="Arial"/>
          <w:spacing w:val="5"/>
          <w:lang w:val="fr-CM"/>
        </w:rPr>
        <w:t>au-del</w:t>
      </w:r>
      <w:r w:rsidRPr="008822CA">
        <w:rPr>
          <w:rFonts w:ascii="Arial Narrow" w:hAnsi="Arial Narrow" w:cs="Arial"/>
          <w:lang w:val="fr-CM"/>
        </w:rPr>
        <w:t xml:space="preserve">à </w:t>
      </w:r>
      <w:r w:rsidRPr="008822CA">
        <w:rPr>
          <w:rFonts w:ascii="Arial Narrow" w:hAnsi="Arial Narrow" w:cs="Arial"/>
          <w:spacing w:val="5"/>
          <w:lang w:val="fr-CM"/>
        </w:rPr>
        <w:t>d</w:t>
      </w:r>
      <w:r w:rsidRPr="008822CA">
        <w:rPr>
          <w:rFonts w:ascii="Arial Narrow" w:hAnsi="Arial Narrow" w:cs="Arial"/>
          <w:lang w:val="fr-CM"/>
        </w:rPr>
        <w:t xml:space="preserve">e </w:t>
      </w:r>
      <w:r w:rsidRPr="008822CA">
        <w:rPr>
          <w:rFonts w:ascii="Arial Narrow" w:hAnsi="Arial Narrow" w:cs="Arial"/>
          <w:spacing w:val="5"/>
          <w:lang w:val="fr-CM"/>
        </w:rPr>
        <w:t xml:space="preserve">ceux </w:t>
      </w:r>
      <w:r w:rsidRPr="008822CA">
        <w:rPr>
          <w:rFonts w:ascii="Arial Narrow" w:hAnsi="Arial Narrow" w:cs="Arial"/>
          <w:spacing w:val="3"/>
          <w:lang w:val="fr-CM"/>
        </w:rPr>
        <w:t>spécifié</w:t>
      </w:r>
      <w:r w:rsidRPr="008822CA">
        <w:rPr>
          <w:rFonts w:ascii="Arial Narrow" w:hAnsi="Arial Narrow" w:cs="Arial"/>
          <w:lang w:val="fr-CM"/>
        </w:rPr>
        <w:t xml:space="preserve">s </w:t>
      </w:r>
      <w:r w:rsidRPr="008822CA">
        <w:rPr>
          <w:rFonts w:ascii="Arial Narrow" w:hAnsi="Arial Narrow" w:cs="Arial"/>
          <w:spacing w:val="3"/>
          <w:lang w:val="fr-CM"/>
        </w:rPr>
        <w:t>seron</w:t>
      </w:r>
      <w:r w:rsidRPr="008822CA">
        <w:rPr>
          <w:rFonts w:ascii="Arial Narrow" w:hAnsi="Arial Narrow" w:cs="Arial"/>
          <w:lang w:val="fr-CM"/>
        </w:rPr>
        <w:t>t</w:t>
      </w:r>
      <w:r w:rsidRPr="008822CA">
        <w:rPr>
          <w:rFonts w:ascii="Arial Narrow" w:hAnsi="Arial Narrow" w:cs="Arial"/>
          <w:spacing w:val="-27"/>
          <w:lang w:val="fr-CM"/>
        </w:rPr>
        <w:t xml:space="preserve"> </w:t>
      </w:r>
      <w:r w:rsidRPr="008822CA">
        <w:rPr>
          <w:rFonts w:ascii="Arial Narrow" w:hAnsi="Arial Narrow" w:cs="Arial"/>
          <w:spacing w:val="3"/>
          <w:lang w:val="fr-CM"/>
        </w:rPr>
        <w:t>considérée</w:t>
      </w:r>
      <w:r w:rsidRPr="008822CA">
        <w:rPr>
          <w:rFonts w:ascii="Arial Narrow" w:hAnsi="Arial Narrow" w:cs="Arial"/>
          <w:lang w:val="fr-CM"/>
        </w:rPr>
        <w:t>s</w:t>
      </w:r>
      <w:r w:rsidRPr="008822CA">
        <w:rPr>
          <w:rFonts w:ascii="Arial Narrow" w:hAnsi="Arial Narrow" w:cs="Arial"/>
          <w:spacing w:val="-27"/>
          <w:lang w:val="fr-CM"/>
        </w:rPr>
        <w:t xml:space="preserve"> </w:t>
      </w:r>
      <w:r w:rsidRPr="008822CA">
        <w:rPr>
          <w:rFonts w:ascii="Arial Narrow" w:hAnsi="Arial Narrow" w:cs="Arial"/>
          <w:spacing w:val="3"/>
          <w:lang w:val="fr-CM"/>
        </w:rPr>
        <w:t>comm</w:t>
      </w:r>
      <w:r w:rsidRPr="008822CA">
        <w:rPr>
          <w:rFonts w:ascii="Arial Narrow" w:hAnsi="Arial Narrow" w:cs="Arial"/>
          <w:lang w:val="fr-CM"/>
        </w:rPr>
        <w:t>e</w:t>
      </w:r>
      <w:r w:rsidRPr="008822CA">
        <w:rPr>
          <w:rFonts w:ascii="Arial Narrow" w:hAnsi="Arial Narrow" w:cs="Arial"/>
          <w:spacing w:val="-27"/>
          <w:lang w:val="fr-CM"/>
        </w:rPr>
        <w:t xml:space="preserve"> </w:t>
      </w:r>
      <w:r w:rsidRPr="008822CA">
        <w:rPr>
          <w:rFonts w:ascii="Arial Narrow" w:hAnsi="Arial Narrow" w:cs="Arial"/>
          <w:spacing w:val="3"/>
          <w:lang w:val="fr-CM"/>
        </w:rPr>
        <w:t xml:space="preserve">non </w:t>
      </w:r>
      <w:r w:rsidRPr="008822CA">
        <w:rPr>
          <w:rFonts w:ascii="Arial Narrow" w:hAnsi="Arial Narrow" w:cs="Arial"/>
          <w:lang w:val="fr-CM"/>
        </w:rPr>
        <w:t>conformes.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 xml:space="preserve">20.2. lorsque le RPAO autorise les variantes techniques, les soumissionnaires souhaitant les offrir doivent d’abord, sous réserve des disposition du point 20.3 ci-dessous, chiffrer la solution de base du Maître d’Ouvrage ou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mieux </w:t>
      </w:r>
      <w:proofErr w:type="spellStart"/>
      <w:r w:rsidRPr="008822CA">
        <w:rPr>
          <w:rFonts w:ascii="Arial Narrow" w:hAnsi="Arial Narrow" w:cs="Arial"/>
          <w:lang w:val="fr-CM"/>
        </w:rPr>
        <w:t>disante</w:t>
      </w:r>
      <w:proofErr w:type="spellEnd"/>
      <w:r w:rsidRPr="008822CA">
        <w:rPr>
          <w:rFonts w:ascii="Arial Narrow" w:hAnsi="Arial Narrow" w:cs="Arial"/>
          <w:lang w:val="fr-CM"/>
        </w:rPr>
        <w:t>.</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20.3.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w:t>
      </w:r>
      <w:r w:rsidR="00EB6E87">
        <w:rPr>
          <w:rFonts w:ascii="Arial Narrow" w:hAnsi="Arial Narrow" w:cs="Arial"/>
          <w:lang w:val="fr-CM"/>
        </w:rPr>
        <w:t>s des Article 24 et 25 du RGAO.</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
          <w:bCs/>
          <w:lang w:val="fr-CM"/>
        </w:rPr>
      </w:pPr>
      <w:bookmarkStart w:id="45" w:name="_Toc157326377"/>
      <w:bookmarkStart w:id="46" w:name="_Toc157778797"/>
      <w:r w:rsidRPr="008822CA">
        <w:rPr>
          <w:rFonts w:ascii="Arial Narrow" w:hAnsi="Arial Narrow" w:cs="Arial"/>
          <w:b/>
          <w:bCs/>
          <w:lang w:val="fr-CM"/>
        </w:rPr>
        <w:t>Réunion préparatoire à l’établissement des offres :</w:t>
      </w:r>
      <w:bookmarkEnd w:id="45"/>
      <w:bookmarkEnd w:id="46"/>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 xml:space="preserve">21.1. A moins que le RPAO n’en dispose autrement, les Soumissionnaires peuvent être invités à assister à une réunion préparatoire qui se tiendra </w:t>
      </w:r>
      <w:proofErr w:type="gramStart"/>
      <w:r w:rsidRPr="008822CA">
        <w:rPr>
          <w:rFonts w:ascii="Arial Narrow" w:hAnsi="Arial Narrow" w:cs="Arial"/>
          <w:lang w:val="fr-CM"/>
        </w:rPr>
        <w:t>aux lieu</w:t>
      </w:r>
      <w:proofErr w:type="gramEnd"/>
      <w:r w:rsidRPr="008822CA">
        <w:rPr>
          <w:rFonts w:ascii="Arial Narrow" w:hAnsi="Arial Narrow" w:cs="Arial"/>
          <w:lang w:val="fr-CM"/>
        </w:rPr>
        <w:t xml:space="preserve"> et date indiqués dans le RPAO.</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21.2. La réunion préparatoire aura pour objet de présenter le programme et les besoins du Maître d’Ouvrage, ainsi que de fournir des éclaircissements et réponses à toute question qui pourrait être soulevée à ce stade.</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21.3. Il est demandé aux Soumissionnaires, autant que possible, de soumettre toute question par écrit de façon qu’elle parvienne au Maître d’Ouvrage ou Maître d’Ouvrage Délégué au moins une semaine avant la réunion préparatoire. Il se peut que le Maître d’Ouvrage ne puisse répondre au cours de la réunion aux questions reçues trop tard. Dans ce cas, les questions et réponses seront transmises selon les modalités de l’Article 9.2 ci-dessus.</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21.4. Le procès-verbal de la réunion, incluant les questions posées et les réponses données séance tenante y compris celles formulées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21.5. Le</w:t>
      </w:r>
      <w:r w:rsidRPr="008822CA">
        <w:rPr>
          <w:rFonts w:ascii="Arial Narrow" w:hAnsi="Arial Narrow" w:cs="Arial"/>
          <w:spacing w:val="16"/>
          <w:lang w:val="fr-CM"/>
        </w:rPr>
        <w:t xml:space="preserve"> </w:t>
      </w:r>
      <w:r w:rsidRPr="008822CA">
        <w:rPr>
          <w:rFonts w:ascii="Arial Narrow" w:hAnsi="Arial Narrow" w:cs="Arial"/>
          <w:lang w:val="fr-CM"/>
        </w:rPr>
        <w:t>fait</w:t>
      </w:r>
      <w:r w:rsidRPr="008822CA">
        <w:rPr>
          <w:rFonts w:ascii="Arial Narrow" w:hAnsi="Arial Narrow" w:cs="Arial"/>
          <w:spacing w:val="16"/>
          <w:lang w:val="fr-CM"/>
        </w:rPr>
        <w:t xml:space="preserve"> </w:t>
      </w:r>
      <w:r w:rsidRPr="008822CA">
        <w:rPr>
          <w:rFonts w:ascii="Arial Narrow" w:hAnsi="Arial Narrow" w:cs="Arial"/>
          <w:lang w:val="fr-CM"/>
        </w:rPr>
        <w:t>qu’un</w:t>
      </w:r>
      <w:r w:rsidRPr="008822CA">
        <w:rPr>
          <w:rFonts w:ascii="Arial Narrow" w:hAnsi="Arial Narrow" w:cs="Arial"/>
          <w:spacing w:val="16"/>
          <w:lang w:val="fr-CM"/>
        </w:rPr>
        <w:t xml:space="preserve"> </w:t>
      </w:r>
      <w:r w:rsidRPr="008822CA">
        <w:rPr>
          <w:rFonts w:ascii="Arial Narrow" w:hAnsi="Arial Narrow" w:cs="Arial"/>
          <w:lang w:val="fr-CM"/>
        </w:rPr>
        <w:t>soumissionnaire</w:t>
      </w:r>
      <w:r w:rsidRPr="008822CA">
        <w:rPr>
          <w:rFonts w:ascii="Arial Narrow" w:hAnsi="Arial Narrow" w:cs="Arial"/>
          <w:spacing w:val="16"/>
          <w:lang w:val="fr-CM"/>
        </w:rPr>
        <w:t xml:space="preserve"> </w:t>
      </w:r>
      <w:r w:rsidRPr="008822CA">
        <w:rPr>
          <w:rFonts w:ascii="Arial Narrow" w:hAnsi="Arial Narrow" w:cs="Arial"/>
          <w:lang w:val="fr-CM"/>
        </w:rPr>
        <w:t>n’assiste</w:t>
      </w:r>
      <w:r w:rsidRPr="008822CA">
        <w:rPr>
          <w:rFonts w:ascii="Arial Narrow" w:hAnsi="Arial Narrow" w:cs="Arial"/>
          <w:spacing w:val="16"/>
          <w:lang w:val="fr-CM"/>
        </w:rPr>
        <w:t xml:space="preserve"> </w:t>
      </w:r>
      <w:r w:rsidRPr="008822CA">
        <w:rPr>
          <w:rFonts w:ascii="Arial Narrow" w:hAnsi="Arial Narrow" w:cs="Arial"/>
          <w:lang w:val="fr-CM"/>
        </w:rPr>
        <w:t>pas</w:t>
      </w:r>
      <w:r w:rsidRPr="008822CA">
        <w:rPr>
          <w:rFonts w:ascii="Arial Narrow" w:hAnsi="Arial Narrow" w:cs="Arial"/>
          <w:spacing w:val="16"/>
          <w:lang w:val="fr-CM"/>
        </w:rPr>
        <w:t xml:space="preserve"> </w:t>
      </w:r>
      <w:r w:rsidRPr="008822CA">
        <w:rPr>
          <w:rFonts w:ascii="Arial Narrow" w:hAnsi="Arial Narrow" w:cs="Arial"/>
          <w:lang w:val="fr-CM"/>
        </w:rPr>
        <w:t>à la</w:t>
      </w:r>
      <w:r w:rsidRPr="008822CA">
        <w:rPr>
          <w:rFonts w:ascii="Arial Narrow" w:hAnsi="Arial Narrow" w:cs="Arial"/>
          <w:spacing w:val="26"/>
          <w:lang w:val="fr-CM"/>
        </w:rPr>
        <w:t xml:space="preserve"> </w:t>
      </w:r>
      <w:r w:rsidRPr="008822CA">
        <w:rPr>
          <w:rFonts w:ascii="Arial Narrow" w:hAnsi="Arial Narrow" w:cs="Arial"/>
          <w:lang w:val="fr-CM"/>
        </w:rPr>
        <w:t>réunion</w:t>
      </w:r>
      <w:r w:rsidRPr="008822CA">
        <w:rPr>
          <w:rFonts w:ascii="Arial Narrow" w:hAnsi="Arial Narrow" w:cs="Arial"/>
          <w:spacing w:val="26"/>
          <w:lang w:val="fr-CM"/>
        </w:rPr>
        <w:t xml:space="preserve"> </w:t>
      </w:r>
      <w:r w:rsidRPr="008822CA">
        <w:rPr>
          <w:rFonts w:ascii="Arial Narrow" w:hAnsi="Arial Narrow" w:cs="Arial"/>
          <w:lang w:val="fr-CM"/>
        </w:rPr>
        <w:t>préparatoire</w:t>
      </w:r>
      <w:r w:rsidRPr="008822CA">
        <w:rPr>
          <w:rFonts w:ascii="Arial Narrow" w:hAnsi="Arial Narrow" w:cs="Arial"/>
          <w:spacing w:val="26"/>
          <w:lang w:val="fr-CM"/>
        </w:rPr>
        <w:t xml:space="preserve"> </w:t>
      </w:r>
      <w:r w:rsidRPr="008822CA">
        <w:rPr>
          <w:rFonts w:ascii="Arial Narrow" w:hAnsi="Arial Narrow" w:cs="Arial"/>
          <w:lang w:val="fr-CM"/>
        </w:rPr>
        <w:t>à</w:t>
      </w:r>
      <w:r w:rsidRPr="008822CA">
        <w:rPr>
          <w:rFonts w:ascii="Arial Narrow" w:hAnsi="Arial Narrow" w:cs="Arial"/>
          <w:spacing w:val="26"/>
          <w:lang w:val="fr-CM"/>
        </w:rPr>
        <w:t xml:space="preserve"> </w:t>
      </w:r>
      <w:r w:rsidRPr="008822CA">
        <w:rPr>
          <w:rFonts w:ascii="Arial Narrow" w:hAnsi="Arial Narrow" w:cs="Arial"/>
          <w:lang w:val="fr-CM"/>
        </w:rPr>
        <w:t>l’établissement</w:t>
      </w:r>
      <w:r w:rsidRPr="008822CA">
        <w:rPr>
          <w:rFonts w:ascii="Arial Narrow" w:hAnsi="Arial Narrow" w:cs="Arial"/>
          <w:spacing w:val="26"/>
          <w:lang w:val="fr-CM"/>
        </w:rPr>
        <w:t xml:space="preserve"> </w:t>
      </w:r>
      <w:r w:rsidRPr="008822CA">
        <w:rPr>
          <w:rFonts w:ascii="Arial Narrow" w:hAnsi="Arial Narrow" w:cs="Arial"/>
          <w:lang w:val="fr-CM"/>
        </w:rPr>
        <w:t>des offres</w:t>
      </w:r>
      <w:r w:rsidRPr="008822CA">
        <w:rPr>
          <w:rFonts w:ascii="Arial Narrow" w:hAnsi="Arial Narrow" w:cs="Arial"/>
          <w:spacing w:val="-2"/>
          <w:lang w:val="fr-CM"/>
        </w:rPr>
        <w:t xml:space="preserve"> </w:t>
      </w:r>
      <w:r w:rsidRPr="008822CA">
        <w:rPr>
          <w:rFonts w:ascii="Arial Narrow" w:hAnsi="Arial Narrow" w:cs="Arial"/>
          <w:lang w:val="fr-CM"/>
        </w:rPr>
        <w:t>ne</w:t>
      </w:r>
      <w:r w:rsidRPr="008822CA">
        <w:rPr>
          <w:rFonts w:ascii="Arial Narrow" w:hAnsi="Arial Narrow" w:cs="Arial"/>
          <w:spacing w:val="-2"/>
          <w:lang w:val="fr-CM"/>
        </w:rPr>
        <w:t xml:space="preserve"> </w:t>
      </w:r>
      <w:r w:rsidRPr="008822CA">
        <w:rPr>
          <w:rFonts w:ascii="Arial Narrow" w:hAnsi="Arial Narrow" w:cs="Arial"/>
          <w:lang w:val="fr-CM"/>
        </w:rPr>
        <w:t>sera</w:t>
      </w:r>
      <w:r w:rsidRPr="008822CA">
        <w:rPr>
          <w:rFonts w:ascii="Arial Narrow" w:hAnsi="Arial Narrow" w:cs="Arial"/>
          <w:spacing w:val="-2"/>
          <w:lang w:val="fr-CM"/>
        </w:rPr>
        <w:t xml:space="preserve"> </w:t>
      </w:r>
      <w:r w:rsidRPr="008822CA">
        <w:rPr>
          <w:rFonts w:ascii="Arial Narrow" w:hAnsi="Arial Narrow" w:cs="Arial"/>
          <w:lang w:val="fr-CM"/>
        </w:rPr>
        <w:t>pas</w:t>
      </w:r>
      <w:r w:rsidRPr="008822CA">
        <w:rPr>
          <w:rFonts w:ascii="Arial Narrow" w:hAnsi="Arial Narrow" w:cs="Arial"/>
          <w:spacing w:val="-2"/>
          <w:lang w:val="fr-CM"/>
        </w:rPr>
        <w:t xml:space="preserve"> </w:t>
      </w:r>
      <w:r w:rsidRPr="008822CA">
        <w:rPr>
          <w:rFonts w:ascii="Arial Narrow" w:hAnsi="Arial Narrow" w:cs="Arial"/>
          <w:lang w:val="fr-CM"/>
        </w:rPr>
        <w:t>un</w:t>
      </w:r>
      <w:r w:rsidRPr="008822CA">
        <w:rPr>
          <w:rFonts w:ascii="Arial Narrow" w:hAnsi="Arial Narrow" w:cs="Arial"/>
          <w:spacing w:val="-2"/>
          <w:lang w:val="fr-CM"/>
        </w:rPr>
        <w:t xml:space="preserve"> </w:t>
      </w:r>
      <w:r w:rsidRPr="008822CA">
        <w:rPr>
          <w:rFonts w:ascii="Arial Narrow" w:hAnsi="Arial Narrow" w:cs="Arial"/>
          <w:lang w:val="fr-CM"/>
        </w:rPr>
        <w:t>motif</w:t>
      </w:r>
      <w:r w:rsidRPr="008822CA">
        <w:rPr>
          <w:rFonts w:ascii="Arial Narrow" w:hAnsi="Arial Narrow" w:cs="Arial"/>
          <w:spacing w:val="-2"/>
          <w:lang w:val="fr-CM"/>
        </w:rPr>
        <w:t xml:space="preserve"> </w:t>
      </w:r>
      <w:r w:rsidRPr="008822CA">
        <w:rPr>
          <w:rFonts w:ascii="Arial Narrow" w:hAnsi="Arial Narrow" w:cs="Arial"/>
          <w:lang w:val="fr-CM"/>
        </w:rPr>
        <w:t>de</w:t>
      </w:r>
      <w:r w:rsidRPr="008822CA">
        <w:rPr>
          <w:rFonts w:ascii="Arial Narrow" w:hAnsi="Arial Narrow" w:cs="Arial"/>
          <w:spacing w:val="-2"/>
          <w:lang w:val="fr-CM"/>
        </w:rPr>
        <w:t xml:space="preserve"> </w:t>
      </w:r>
      <w:r w:rsidRPr="008822CA">
        <w:rPr>
          <w:rFonts w:ascii="Arial Narrow" w:hAnsi="Arial Narrow" w:cs="Arial"/>
          <w:lang w:val="fr-CM"/>
        </w:rPr>
        <w:t>disqualification.</w:t>
      </w:r>
    </w:p>
    <w:p w:rsidR="008822CA" w:rsidRPr="008822CA" w:rsidRDefault="008822CA" w:rsidP="00EB6E87">
      <w:pPr>
        <w:widowControl w:val="0"/>
        <w:suppressAutoHyphens/>
        <w:autoSpaceDE w:val="0"/>
        <w:autoSpaceDN w:val="0"/>
        <w:jc w:val="both"/>
        <w:textAlignment w:val="baseline"/>
        <w:rPr>
          <w:rFonts w:ascii="Arial Narrow" w:hAnsi="Arial Narrow" w:cs="Arial"/>
          <w:szCs w:val="16"/>
          <w:lang w:val="fr-CM"/>
        </w:rPr>
      </w:pP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
          <w:bCs/>
          <w:lang w:val="fr-CM"/>
        </w:rPr>
      </w:pPr>
      <w:bookmarkStart w:id="47" w:name="_Toc157326378"/>
      <w:bookmarkStart w:id="48" w:name="_Toc157778798"/>
      <w:r w:rsidRPr="008822CA">
        <w:rPr>
          <w:rFonts w:ascii="Arial Narrow" w:hAnsi="Arial Narrow" w:cs="Arial"/>
          <w:b/>
          <w:bCs/>
          <w:lang w:val="fr-CM"/>
        </w:rPr>
        <w:t>Forme</w:t>
      </w:r>
      <w:r w:rsidRPr="008822CA">
        <w:rPr>
          <w:rFonts w:ascii="Arial Narrow" w:hAnsi="Arial Narrow" w:cs="Arial"/>
          <w:b/>
          <w:bCs/>
          <w:spacing w:val="6"/>
          <w:lang w:val="fr-CM"/>
        </w:rPr>
        <w:t xml:space="preserve"> </w:t>
      </w:r>
      <w:r w:rsidRPr="008822CA">
        <w:rPr>
          <w:rFonts w:ascii="Arial Narrow" w:hAnsi="Arial Narrow" w:cs="Arial"/>
          <w:b/>
          <w:bCs/>
          <w:lang w:val="fr-CM"/>
        </w:rPr>
        <w:t>et</w:t>
      </w:r>
      <w:r w:rsidRPr="008822CA">
        <w:rPr>
          <w:rFonts w:ascii="Arial Narrow" w:hAnsi="Arial Narrow" w:cs="Arial"/>
          <w:b/>
          <w:bCs/>
          <w:spacing w:val="6"/>
          <w:lang w:val="fr-CM"/>
        </w:rPr>
        <w:t xml:space="preserve"> </w:t>
      </w:r>
      <w:r w:rsidRPr="008822CA">
        <w:rPr>
          <w:rFonts w:ascii="Arial Narrow" w:hAnsi="Arial Narrow" w:cs="Arial"/>
          <w:b/>
          <w:bCs/>
          <w:lang w:val="fr-CM"/>
        </w:rPr>
        <w:t>signature</w:t>
      </w:r>
      <w:r w:rsidRPr="008822CA">
        <w:rPr>
          <w:rFonts w:ascii="Arial Narrow" w:hAnsi="Arial Narrow" w:cs="Arial"/>
          <w:b/>
          <w:bCs/>
          <w:spacing w:val="6"/>
          <w:lang w:val="fr-CM"/>
        </w:rPr>
        <w:t xml:space="preserve"> </w:t>
      </w:r>
      <w:r w:rsidRPr="008822CA">
        <w:rPr>
          <w:rFonts w:ascii="Arial Narrow" w:hAnsi="Arial Narrow" w:cs="Arial"/>
          <w:b/>
          <w:bCs/>
          <w:lang w:val="fr-CM"/>
        </w:rPr>
        <w:t>de</w:t>
      </w:r>
      <w:r w:rsidRPr="008822CA">
        <w:rPr>
          <w:rFonts w:ascii="Arial Narrow" w:hAnsi="Arial Narrow" w:cs="Arial"/>
          <w:b/>
          <w:bCs/>
          <w:spacing w:val="6"/>
          <w:lang w:val="fr-CM"/>
        </w:rPr>
        <w:t xml:space="preserve"> </w:t>
      </w:r>
      <w:r w:rsidRPr="008822CA">
        <w:rPr>
          <w:rFonts w:ascii="Arial Narrow" w:hAnsi="Arial Narrow" w:cs="Arial"/>
          <w:b/>
          <w:bCs/>
          <w:lang w:val="fr-CM"/>
        </w:rPr>
        <w:t>l’offre :</w:t>
      </w:r>
      <w:bookmarkEnd w:id="47"/>
      <w:bookmarkEnd w:id="48"/>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22.1. Le</w:t>
      </w:r>
      <w:r w:rsidRPr="008822CA">
        <w:rPr>
          <w:rFonts w:ascii="Arial Narrow" w:hAnsi="Arial Narrow" w:cs="Arial"/>
          <w:spacing w:val="4"/>
          <w:lang w:val="fr-CM"/>
        </w:rPr>
        <w:t xml:space="preserve"> </w:t>
      </w:r>
      <w:r w:rsidRPr="008822CA">
        <w:rPr>
          <w:rFonts w:ascii="Arial Narrow" w:hAnsi="Arial Narrow" w:cs="Arial"/>
          <w:lang w:val="fr-CM"/>
        </w:rPr>
        <w:t>Soumissionnaire</w:t>
      </w:r>
      <w:r w:rsidRPr="008822CA">
        <w:rPr>
          <w:rFonts w:ascii="Arial Narrow" w:hAnsi="Arial Narrow" w:cs="Arial"/>
          <w:spacing w:val="4"/>
          <w:lang w:val="fr-CM"/>
        </w:rPr>
        <w:t xml:space="preserve"> </w:t>
      </w:r>
      <w:r w:rsidRPr="008822CA">
        <w:rPr>
          <w:rFonts w:ascii="Arial Narrow" w:hAnsi="Arial Narrow" w:cs="Arial"/>
          <w:lang w:val="fr-CM"/>
        </w:rPr>
        <w:t>préparera</w:t>
      </w:r>
      <w:r w:rsidRPr="008822CA">
        <w:rPr>
          <w:rFonts w:ascii="Arial Narrow" w:hAnsi="Arial Narrow" w:cs="Arial"/>
          <w:spacing w:val="4"/>
          <w:lang w:val="fr-CM"/>
        </w:rPr>
        <w:t xml:space="preserve"> </w:t>
      </w:r>
      <w:r w:rsidRPr="008822CA">
        <w:rPr>
          <w:rFonts w:ascii="Arial Narrow" w:hAnsi="Arial Narrow" w:cs="Arial"/>
          <w:lang w:val="fr-CM"/>
        </w:rPr>
        <w:t xml:space="preserve">les </w:t>
      </w:r>
      <w:r w:rsidRPr="008822CA">
        <w:rPr>
          <w:rFonts w:ascii="Arial Narrow" w:hAnsi="Arial Narrow" w:cs="Arial"/>
          <w:spacing w:val="1"/>
          <w:lang w:val="fr-CM"/>
        </w:rPr>
        <w:t>document</w:t>
      </w:r>
      <w:r w:rsidRPr="008822CA">
        <w:rPr>
          <w:rFonts w:ascii="Arial Narrow" w:hAnsi="Arial Narrow" w:cs="Arial"/>
          <w:lang w:val="fr-CM"/>
        </w:rPr>
        <w:t xml:space="preserve">s </w:t>
      </w:r>
      <w:r w:rsidRPr="008822CA">
        <w:rPr>
          <w:rFonts w:ascii="Arial Narrow" w:hAnsi="Arial Narrow" w:cs="Arial"/>
          <w:spacing w:val="1"/>
          <w:lang w:val="fr-CM"/>
        </w:rPr>
        <w:t>constitutifs de l’offre décrits</w:t>
      </w:r>
      <w:r w:rsidRPr="008822CA">
        <w:rPr>
          <w:rFonts w:ascii="Arial Narrow" w:hAnsi="Arial Narrow" w:cs="Arial"/>
          <w:lang w:val="fr-CM"/>
        </w:rPr>
        <w:t xml:space="preserve"> </w:t>
      </w:r>
      <w:r w:rsidRPr="008822CA">
        <w:rPr>
          <w:rFonts w:ascii="Arial Narrow" w:hAnsi="Arial Narrow" w:cs="Arial"/>
          <w:spacing w:val="-29"/>
          <w:lang w:val="fr-CM"/>
        </w:rPr>
        <w:t>à</w:t>
      </w:r>
      <w:r w:rsidRPr="008822CA">
        <w:rPr>
          <w:rFonts w:ascii="Arial Narrow" w:hAnsi="Arial Narrow" w:cs="Arial"/>
          <w:spacing w:val="1"/>
          <w:lang w:val="fr-CM"/>
        </w:rPr>
        <w:t xml:space="preserve"> </w:t>
      </w:r>
      <w:r w:rsidRPr="008822CA">
        <w:rPr>
          <w:rFonts w:ascii="Arial Narrow" w:hAnsi="Arial Narrow" w:cs="Arial"/>
          <w:lang w:val="fr-CM"/>
        </w:rPr>
        <w:t>l’Article 13 du RGAO ainsi qu’il suit pour chaque volume : un exemplaire portant clairement l’indication “ORIGINAL”, et les autres exemplaires en nombre requis dans le RPAO portant</w:t>
      </w:r>
      <w:r w:rsidRPr="008822CA">
        <w:rPr>
          <w:rFonts w:ascii="Arial Narrow" w:hAnsi="Arial Narrow" w:cs="Arial"/>
          <w:spacing w:val="-3"/>
          <w:lang w:val="fr-CM"/>
        </w:rPr>
        <w:t xml:space="preserve"> </w:t>
      </w:r>
      <w:r w:rsidRPr="008822CA">
        <w:rPr>
          <w:rFonts w:ascii="Arial Narrow" w:hAnsi="Arial Narrow" w:cs="Arial"/>
          <w:lang w:val="fr-CM"/>
        </w:rPr>
        <w:t>l’indication</w:t>
      </w:r>
      <w:r w:rsidRPr="008822CA">
        <w:rPr>
          <w:rFonts w:ascii="Arial Narrow" w:hAnsi="Arial Narrow" w:cs="Arial"/>
          <w:spacing w:val="8"/>
          <w:lang w:val="fr-CM"/>
        </w:rPr>
        <w:t xml:space="preserve"> </w:t>
      </w:r>
      <w:r w:rsidRPr="008822CA">
        <w:rPr>
          <w:rFonts w:ascii="Arial Narrow" w:hAnsi="Arial Narrow" w:cs="Arial"/>
          <w:lang w:val="fr-CM"/>
        </w:rPr>
        <w:t>“COPIE</w:t>
      </w:r>
      <w:r w:rsidRPr="008822CA">
        <w:rPr>
          <w:rFonts w:ascii="Arial Narrow" w:hAnsi="Arial Narrow" w:cs="Arial"/>
          <w:spacing w:val="8"/>
          <w:lang w:val="fr-CM"/>
        </w:rPr>
        <w:t xml:space="preserve">. </w:t>
      </w:r>
      <w:r w:rsidRPr="008822CA">
        <w:rPr>
          <w:rFonts w:ascii="Arial Narrow" w:hAnsi="Arial Narrow" w:cs="Arial"/>
          <w:lang w:val="fr-CM"/>
        </w:rPr>
        <w:t>En</w:t>
      </w:r>
      <w:r w:rsidRPr="008822CA">
        <w:rPr>
          <w:rFonts w:ascii="Arial Narrow" w:hAnsi="Arial Narrow" w:cs="Arial"/>
          <w:spacing w:val="8"/>
          <w:lang w:val="fr-CM"/>
        </w:rPr>
        <w:t xml:space="preserve"> </w:t>
      </w:r>
      <w:r w:rsidRPr="008822CA">
        <w:rPr>
          <w:rFonts w:ascii="Arial Narrow" w:hAnsi="Arial Narrow" w:cs="Arial"/>
          <w:lang w:val="fr-CM"/>
        </w:rPr>
        <w:t>cas</w:t>
      </w:r>
      <w:r w:rsidRPr="008822CA">
        <w:rPr>
          <w:rFonts w:ascii="Arial Narrow" w:hAnsi="Arial Narrow" w:cs="Arial"/>
          <w:spacing w:val="8"/>
          <w:lang w:val="fr-CM"/>
        </w:rPr>
        <w:t xml:space="preserve"> </w:t>
      </w:r>
      <w:r w:rsidRPr="008822CA">
        <w:rPr>
          <w:rFonts w:ascii="Arial Narrow" w:hAnsi="Arial Narrow" w:cs="Arial"/>
          <w:lang w:val="fr-CM"/>
        </w:rPr>
        <w:t>de</w:t>
      </w:r>
      <w:r w:rsidRPr="008822CA">
        <w:rPr>
          <w:rFonts w:ascii="Arial Narrow" w:hAnsi="Arial Narrow" w:cs="Arial"/>
          <w:spacing w:val="8"/>
          <w:lang w:val="fr-CM"/>
        </w:rPr>
        <w:t xml:space="preserve"> </w:t>
      </w:r>
      <w:r w:rsidRPr="008822CA">
        <w:rPr>
          <w:rFonts w:ascii="Arial Narrow" w:hAnsi="Arial Narrow" w:cs="Arial"/>
          <w:lang w:val="fr-CM"/>
        </w:rPr>
        <w:t>divergence</w:t>
      </w:r>
      <w:r w:rsidRPr="008822CA">
        <w:rPr>
          <w:rFonts w:ascii="Arial Narrow" w:hAnsi="Arial Narrow" w:cs="Arial"/>
          <w:spacing w:val="8"/>
          <w:lang w:val="fr-CM"/>
        </w:rPr>
        <w:t xml:space="preserve"> </w:t>
      </w:r>
      <w:r w:rsidRPr="008822CA">
        <w:rPr>
          <w:rFonts w:ascii="Arial Narrow" w:hAnsi="Arial Narrow" w:cs="Arial"/>
          <w:lang w:val="fr-CM"/>
        </w:rPr>
        <w:t>entre</w:t>
      </w:r>
      <w:r w:rsidRPr="008822CA">
        <w:rPr>
          <w:rFonts w:ascii="Arial Narrow" w:hAnsi="Arial Narrow" w:cs="Arial"/>
          <w:spacing w:val="8"/>
          <w:lang w:val="fr-CM"/>
        </w:rPr>
        <w:t xml:space="preserve"> </w:t>
      </w:r>
      <w:r w:rsidRPr="008822CA">
        <w:rPr>
          <w:rFonts w:ascii="Arial Narrow" w:hAnsi="Arial Narrow" w:cs="Arial"/>
          <w:lang w:val="fr-CM"/>
        </w:rPr>
        <w:t>l’original</w:t>
      </w:r>
      <w:r w:rsidRPr="008822CA">
        <w:rPr>
          <w:rFonts w:ascii="Arial Narrow" w:hAnsi="Arial Narrow" w:cs="Arial"/>
          <w:spacing w:val="6"/>
          <w:lang w:val="fr-CM"/>
        </w:rPr>
        <w:t xml:space="preserve"> </w:t>
      </w:r>
      <w:r w:rsidRPr="008822CA">
        <w:rPr>
          <w:rFonts w:ascii="Arial Narrow" w:hAnsi="Arial Narrow" w:cs="Arial"/>
          <w:lang w:val="fr-CM"/>
        </w:rPr>
        <w:t>et</w:t>
      </w:r>
      <w:r w:rsidRPr="008822CA">
        <w:rPr>
          <w:rFonts w:ascii="Arial Narrow" w:hAnsi="Arial Narrow" w:cs="Arial"/>
          <w:spacing w:val="6"/>
          <w:lang w:val="fr-CM"/>
        </w:rPr>
        <w:t xml:space="preserve"> </w:t>
      </w:r>
      <w:r w:rsidRPr="008822CA">
        <w:rPr>
          <w:rFonts w:ascii="Arial Narrow" w:hAnsi="Arial Narrow" w:cs="Arial"/>
          <w:lang w:val="fr-CM"/>
        </w:rPr>
        <w:t>les</w:t>
      </w:r>
      <w:r w:rsidRPr="008822CA">
        <w:rPr>
          <w:rFonts w:ascii="Arial Narrow" w:hAnsi="Arial Narrow" w:cs="Arial"/>
          <w:spacing w:val="6"/>
          <w:lang w:val="fr-CM"/>
        </w:rPr>
        <w:t xml:space="preserve"> </w:t>
      </w:r>
      <w:r w:rsidRPr="008822CA">
        <w:rPr>
          <w:rFonts w:ascii="Arial Narrow" w:hAnsi="Arial Narrow" w:cs="Arial"/>
          <w:lang w:val="fr-CM"/>
        </w:rPr>
        <w:t>copies,</w:t>
      </w:r>
      <w:r w:rsidRPr="008822CA">
        <w:rPr>
          <w:rFonts w:ascii="Arial Narrow" w:hAnsi="Arial Narrow" w:cs="Arial"/>
          <w:spacing w:val="6"/>
          <w:lang w:val="fr-CM"/>
        </w:rPr>
        <w:t xml:space="preserve"> </w:t>
      </w:r>
      <w:r w:rsidRPr="008822CA">
        <w:rPr>
          <w:rFonts w:ascii="Arial Narrow" w:hAnsi="Arial Narrow" w:cs="Arial"/>
          <w:lang w:val="fr-CM"/>
        </w:rPr>
        <w:t>l’original</w:t>
      </w:r>
      <w:r w:rsidRPr="008822CA">
        <w:rPr>
          <w:rFonts w:ascii="Arial Narrow" w:hAnsi="Arial Narrow" w:cs="Arial"/>
          <w:spacing w:val="6"/>
          <w:lang w:val="fr-CM"/>
        </w:rPr>
        <w:t xml:space="preserve"> </w:t>
      </w:r>
      <w:r w:rsidRPr="008822CA">
        <w:rPr>
          <w:rFonts w:ascii="Arial Narrow" w:hAnsi="Arial Narrow" w:cs="Arial"/>
          <w:lang w:val="fr-CM"/>
        </w:rPr>
        <w:t>fera</w:t>
      </w:r>
      <w:r w:rsidRPr="008822CA">
        <w:rPr>
          <w:rFonts w:ascii="Arial Narrow" w:hAnsi="Arial Narrow" w:cs="Arial"/>
          <w:spacing w:val="6"/>
          <w:lang w:val="fr-CM"/>
        </w:rPr>
        <w:t xml:space="preserve"> </w:t>
      </w:r>
      <w:r w:rsidRPr="008822CA">
        <w:rPr>
          <w:rFonts w:ascii="Arial Narrow" w:hAnsi="Arial Narrow" w:cs="Arial"/>
          <w:lang w:val="fr-CM"/>
        </w:rPr>
        <w:t>foi.</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 xml:space="preserve">22.2. En plus du nombre d'exemplaires de l'offre Technique requis par le règlement particulier d'appel d'offres, le soumissionnaire est tenu de présenter un exemplaire de cette offre Technique dans une enveloppe séparée scellée et portant l’indication « Offre Technique Témoin » destinée à l'Organisme </w:t>
      </w:r>
      <w:r w:rsidRPr="008822CA">
        <w:rPr>
          <w:rFonts w:ascii="Arial Narrow" w:hAnsi="Arial Narrow" w:cs="Arial"/>
          <w:lang w:val="fr-CM"/>
        </w:rPr>
        <w:lastRenderedPageBreak/>
        <w:t>chargé de la régulation des marchés publics pour conservation. Le défaut de présentation de cette offre témoin entraîne l‘irrecevabilité de l’offre du candidat concerné.</w:t>
      </w:r>
    </w:p>
    <w:p w:rsidR="008822CA" w:rsidRPr="008822CA" w:rsidRDefault="008822CA" w:rsidP="00EB6E87">
      <w:pPr>
        <w:widowControl w:val="0"/>
        <w:tabs>
          <w:tab w:val="left" w:pos="1940"/>
          <w:tab w:val="left" w:pos="2440"/>
          <w:tab w:val="left" w:pos="3420"/>
          <w:tab w:val="left" w:pos="4020"/>
          <w:tab w:val="left" w:pos="4820"/>
        </w:tabs>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 xml:space="preserve">22.3. </w:t>
      </w:r>
      <w:r w:rsidRPr="008822CA">
        <w:rPr>
          <w:rFonts w:ascii="Arial Narrow" w:hAnsi="Arial Narrow" w:cs="Arial"/>
          <w:spacing w:val="5"/>
          <w:lang w:val="fr-CM"/>
        </w:rPr>
        <w:t>L’origina</w:t>
      </w:r>
      <w:r w:rsidRPr="008822CA">
        <w:rPr>
          <w:rFonts w:ascii="Arial Narrow" w:hAnsi="Arial Narrow" w:cs="Arial"/>
          <w:lang w:val="fr-CM"/>
        </w:rPr>
        <w:t xml:space="preserve">l </w:t>
      </w:r>
      <w:r w:rsidRPr="008822CA">
        <w:rPr>
          <w:rFonts w:ascii="Arial Narrow" w:hAnsi="Arial Narrow" w:cs="Arial"/>
          <w:spacing w:val="5"/>
          <w:lang w:val="fr-CM"/>
        </w:rPr>
        <w:t>e</w:t>
      </w:r>
      <w:r w:rsidRPr="008822CA">
        <w:rPr>
          <w:rFonts w:ascii="Arial Narrow" w:hAnsi="Arial Narrow" w:cs="Arial"/>
          <w:lang w:val="fr-CM"/>
        </w:rPr>
        <w:t xml:space="preserve">t </w:t>
      </w:r>
      <w:r w:rsidRPr="008822CA">
        <w:rPr>
          <w:rFonts w:ascii="Arial Narrow" w:hAnsi="Arial Narrow" w:cs="Arial"/>
          <w:spacing w:val="5"/>
          <w:lang w:val="fr-CM"/>
        </w:rPr>
        <w:t>toute</w:t>
      </w:r>
      <w:r w:rsidRPr="008822CA">
        <w:rPr>
          <w:rFonts w:ascii="Arial Narrow" w:hAnsi="Arial Narrow" w:cs="Arial"/>
          <w:lang w:val="fr-CM"/>
        </w:rPr>
        <w:t xml:space="preserve">s </w:t>
      </w:r>
      <w:r w:rsidRPr="008822CA">
        <w:rPr>
          <w:rFonts w:ascii="Arial Narrow" w:hAnsi="Arial Narrow" w:cs="Arial"/>
          <w:spacing w:val="5"/>
          <w:lang w:val="fr-CM"/>
        </w:rPr>
        <w:t>le</w:t>
      </w:r>
      <w:r w:rsidRPr="008822CA">
        <w:rPr>
          <w:rFonts w:ascii="Arial Narrow" w:hAnsi="Arial Narrow" w:cs="Arial"/>
          <w:lang w:val="fr-CM"/>
        </w:rPr>
        <w:t>s</w:t>
      </w:r>
      <w:r w:rsidRPr="008822CA">
        <w:rPr>
          <w:rFonts w:ascii="Arial Narrow" w:hAnsi="Arial Narrow" w:cs="Arial"/>
          <w:spacing w:val="-24"/>
          <w:lang w:val="fr-CM"/>
        </w:rPr>
        <w:t xml:space="preserve"> </w:t>
      </w:r>
      <w:r w:rsidRPr="008822CA">
        <w:rPr>
          <w:rFonts w:ascii="Arial Narrow" w:hAnsi="Arial Narrow" w:cs="Arial"/>
          <w:spacing w:val="5"/>
          <w:lang w:val="fr-CM"/>
        </w:rPr>
        <w:t>copie</w:t>
      </w:r>
      <w:r w:rsidRPr="008822CA">
        <w:rPr>
          <w:rFonts w:ascii="Arial Narrow" w:hAnsi="Arial Narrow" w:cs="Arial"/>
          <w:lang w:val="fr-CM"/>
        </w:rPr>
        <w:t xml:space="preserve">s </w:t>
      </w:r>
      <w:r w:rsidRPr="008822CA">
        <w:rPr>
          <w:rFonts w:ascii="Arial Narrow" w:hAnsi="Arial Narrow" w:cs="Arial"/>
          <w:spacing w:val="5"/>
          <w:lang w:val="fr-CM"/>
        </w:rPr>
        <w:t>d</w:t>
      </w:r>
      <w:r w:rsidRPr="008822CA">
        <w:rPr>
          <w:rFonts w:ascii="Arial Narrow" w:hAnsi="Arial Narrow" w:cs="Arial"/>
          <w:lang w:val="fr-CM"/>
        </w:rPr>
        <w:t xml:space="preserve">e </w:t>
      </w:r>
      <w:r w:rsidRPr="008822CA">
        <w:rPr>
          <w:rFonts w:ascii="Arial Narrow" w:hAnsi="Arial Narrow" w:cs="Arial"/>
          <w:spacing w:val="5"/>
          <w:lang w:val="fr-CM"/>
        </w:rPr>
        <w:t xml:space="preserve">l’offre </w:t>
      </w:r>
      <w:r w:rsidRPr="008822CA">
        <w:rPr>
          <w:rFonts w:ascii="Arial Narrow" w:hAnsi="Arial Narrow" w:cs="Arial"/>
          <w:lang w:val="fr-CM"/>
        </w:rPr>
        <w:t>devront</w:t>
      </w:r>
      <w:r w:rsidRPr="008822CA">
        <w:rPr>
          <w:rFonts w:ascii="Arial Narrow" w:hAnsi="Arial Narrow" w:cs="Arial"/>
          <w:spacing w:val="4"/>
          <w:lang w:val="fr-CM"/>
        </w:rPr>
        <w:t xml:space="preserve"> </w:t>
      </w:r>
      <w:r w:rsidRPr="008822CA">
        <w:rPr>
          <w:rFonts w:ascii="Arial Narrow" w:hAnsi="Arial Narrow" w:cs="Arial"/>
          <w:lang w:val="fr-CM"/>
        </w:rPr>
        <w:t>être</w:t>
      </w:r>
      <w:r w:rsidRPr="008822CA">
        <w:rPr>
          <w:rFonts w:ascii="Arial Narrow" w:hAnsi="Arial Narrow" w:cs="Arial"/>
          <w:spacing w:val="4"/>
          <w:lang w:val="fr-CM"/>
        </w:rPr>
        <w:t xml:space="preserve"> </w:t>
      </w:r>
      <w:r w:rsidRPr="008822CA">
        <w:rPr>
          <w:rFonts w:ascii="Arial Narrow" w:hAnsi="Arial Narrow" w:cs="Arial"/>
          <w:lang w:val="fr-CM"/>
        </w:rPr>
        <w:t>dactylographiés</w:t>
      </w:r>
      <w:r w:rsidRPr="008822CA">
        <w:rPr>
          <w:rFonts w:ascii="Arial Narrow" w:hAnsi="Arial Narrow" w:cs="Arial"/>
          <w:spacing w:val="4"/>
          <w:lang w:val="fr-CM"/>
        </w:rPr>
        <w:t xml:space="preserve"> </w:t>
      </w:r>
      <w:r w:rsidRPr="008822CA">
        <w:rPr>
          <w:rFonts w:ascii="Arial Narrow" w:hAnsi="Arial Narrow" w:cs="Arial"/>
          <w:lang w:val="fr-CM"/>
        </w:rPr>
        <w:t>ou</w:t>
      </w:r>
      <w:r w:rsidRPr="008822CA">
        <w:rPr>
          <w:rFonts w:ascii="Arial Narrow" w:hAnsi="Arial Narrow" w:cs="Arial"/>
          <w:spacing w:val="4"/>
          <w:lang w:val="fr-CM"/>
        </w:rPr>
        <w:t xml:space="preserve"> </w:t>
      </w:r>
      <w:r w:rsidRPr="008822CA">
        <w:rPr>
          <w:rFonts w:ascii="Arial Narrow" w:hAnsi="Arial Narrow" w:cs="Arial"/>
          <w:lang w:val="fr-CM"/>
        </w:rPr>
        <w:t>écrits</w:t>
      </w:r>
      <w:r w:rsidRPr="008822CA">
        <w:rPr>
          <w:rFonts w:ascii="Arial Narrow" w:hAnsi="Arial Narrow" w:cs="Arial"/>
          <w:spacing w:val="4"/>
          <w:lang w:val="fr-CM"/>
        </w:rPr>
        <w:t xml:space="preserve"> </w:t>
      </w:r>
      <w:r w:rsidRPr="008822CA">
        <w:rPr>
          <w:rFonts w:ascii="Arial Narrow" w:hAnsi="Arial Narrow" w:cs="Arial"/>
          <w:lang w:val="fr-CM"/>
        </w:rPr>
        <w:t>à</w:t>
      </w:r>
      <w:r w:rsidRPr="008822CA">
        <w:rPr>
          <w:rFonts w:ascii="Arial Narrow" w:hAnsi="Arial Narrow" w:cs="Arial"/>
          <w:spacing w:val="4"/>
          <w:lang w:val="fr-CM"/>
        </w:rPr>
        <w:t xml:space="preserve"> </w:t>
      </w:r>
      <w:r w:rsidRPr="008822CA">
        <w:rPr>
          <w:rFonts w:ascii="Arial Narrow" w:hAnsi="Arial Narrow" w:cs="Arial"/>
          <w:lang w:val="fr-CM"/>
        </w:rPr>
        <w:t>l’encre indélébile (dans le cas des copies, des photocopies sont également acceptables) et seront</w:t>
      </w:r>
      <w:r w:rsidRPr="008822CA">
        <w:rPr>
          <w:rFonts w:ascii="Arial Narrow" w:hAnsi="Arial Narrow" w:cs="Arial"/>
          <w:spacing w:val="1"/>
          <w:lang w:val="fr-CM"/>
        </w:rPr>
        <w:t xml:space="preserve"> </w:t>
      </w:r>
      <w:r w:rsidRPr="008822CA">
        <w:rPr>
          <w:rFonts w:ascii="Arial Narrow" w:hAnsi="Arial Narrow" w:cs="Arial"/>
          <w:lang w:val="fr-CM"/>
        </w:rPr>
        <w:t>signés</w:t>
      </w:r>
      <w:r w:rsidRPr="008822CA">
        <w:rPr>
          <w:rFonts w:ascii="Arial Narrow" w:hAnsi="Arial Narrow" w:cs="Arial"/>
          <w:spacing w:val="1"/>
          <w:lang w:val="fr-CM"/>
        </w:rPr>
        <w:t xml:space="preserve"> </w:t>
      </w:r>
      <w:r w:rsidRPr="008822CA">
        <w:rPr>
          <w:rFonts w:ascii="Arial Narrow" w:hAnsi="Arial Narrow" w:cs="Arial"/>
          <w:lang w:val="fr-CM"/>
        </w:rPr>
        <w:t>par</w:t>
      </w:r>
      <w:r w:rsidRPr="008822CA">
        <w:rPr>
          <w:rFonts w:ascii="Arial Narrow" w:hAnsi="Arial Narrow" w:cs="Arial"/>
          <w:spacing w:val="1"/>
          <w:lang w:val="fr-CM"/>
        </w:rPr>
        <w:t xml:space="preserve"> </w:t>
      </w:r>
      <w:r w:rsidRPr="008822CA">
        <w:rPr>
          <w:rFonts w:ascii="Arial Narrow" w:hAnsi="Arial Narrow" w:cs="Arial"/>
          <w:lang w:val="fr-CM"/>
        </w:rPr>
        <w:t>la</w:t>
      </w:r>
      <w:r w:rsidRPr="008822CA">
        <w:rPr>
          <w:rFonts w:ascii="Arial Narrow" w:hAnsi="Arial Narrow" w:cs="Arial"/>
          <w:spacing w:val="1"/>
          <w:lang w:val="fr-CM"/>
        </w:rPr>
        <w:t xml:space="preserve"> </w:t>
      </w:r>
      <w:r w:rsidRPr="008822CA">
        <w:rPr>
          <w:rFonts w:ascii="Arial Narrow" w:hAnsi="Arial Narrow" w:cs="Arial"/>
          <w:lang w:val="fr-CM"/>
        </w:rPr>
        <w:t>ou</w:t>
      </w:r>
      <w:r w:rsidRPr="008822CA">
        <w:rPr>
          <w:rFonts w:ascii="Arial Narrow" w:hAnsi="Arial Narrow" w:cs="Arial"/>
          <w:spacing w:val="1"/>
          <w:lang w:val="fr-CM"/>
        </w:rPr>
        <w:t xml:space="preserve"> </w:t>
      </w:r>
      <w:r w:rsidRPr="008822CA">
        <w:rPr>
          <w:rFonts w:ascii="Arial Narrow" w:hAnsi="Arial Narrow" w:cs="Arial"/>
          <w:lang w:val="fr-CM"/>
        </w:rPr>
        <w:t>les</w:t>
      </w:r>
      <w:r w:rsidRPr="008822CA">
        <w:rPr>
          <w:rFonts w:ascii="Arial Narrow" w:hAnsi="Arial Narrow" w:cs="Arial"/>
          <w:spacing w:val="1"/>
          <w:lang w:val="fr-CM"/>
        </w:rPr>
        <w:t xml:space="preserve"> </w:t>
      </w:r>
      <w:r w:rsidRPr="008822CA">
        <w:rPr>
          <w:rFonts w:ascii="Arial Narrow" w:hAnsi="Arial Narrow" w:cs="Arial"/>
          <w:lang w:val="fr-CM"/>
        </w:rPr>
        <w:t>personnes</w:t>
      </w:r>
      <w:r w:rsidRPr="008822CA">
        <w:rPr>
          <w:rFonts w:ascii="Arial Narrow" w:hAnsi="Arial Narrow" w:cs="Arial"/>
          <w:spacing w:val="1"/>
          <w:lang w:val="fr-CM"/>
        </w:rPr>
        <w:t xml:space="preserve"> </w:t>
      </w:r>
      <w:r w:rsidRPr="008822CA">
        <w:rPr>
          <w:rFonts w:ascii="Arial Narrow" w:hAnsi="Arial Narrow" w:cs="Arial"/>
          <w:lang w:val="fr-CM"/>
        </w:rPr>
        <w:t xml:space="preserve">dûment </w:t>
      </w:r>
      <w:r w:rsidRPr="008822CA">
        <w:rPr>
          <w:rFonts w:ascii="Arial Narrow" w:hAnsi="Arial Narrow" w:cs="Arial"/>
          <w:spacing w:val="5"/>
          <w:lang w:val="fr-CM"/>
        </w:rPr>
        <w:t>habilitée</w:t>
      </w:r>
      <w:r w:rsidRPr="008822CA">
        <w:rPr>
          <w:rFonts w:ascii="Arial Narrow" w:hAnsi="Arial Narrow" w:cs="Arial"/>
          <w:lang w:val="fr-CM"/>
        </w:rPr>
        <w:t>s</w:t>
      </w:r>
      <w:r w:rsidRPr="008822CA">
        <w:rPr>
          <w:rFonts w:ascii="Arial Narrow" w:hAnsi="Arial Narrow" w:cs="Arial"/>
          <w:b/>
          <w:i/>
          <w:lang w:val="fr-CM"/>
        </w:rPr>
        <w:t xml:space="preserve"> </w:t>
      </w:r>
      <w:r w:rsidRPr="008822CA">
        <w:rPr>
          <w:rFonts w:ascii="Arial Narrow" w:hAnsi="Arial Narrow" w:cs="Arial"/>
          <w:lang w:val="fr-CM"/>
        </w:rPr>
        <w:t>à</w:t>
      </w:r>
      <w:r w:rsidRPr="008822CA">
        <w:rPr>
          <w:rFonts w:ascii="Arial Narrow" w:hAnsi="Arial Narrow" w:cs="Arial"/>
          <w:b/>
          <w:i/>
          <w:lang w:val="fr-CM"/>
        </w:rPr>
        <w:t xml:space="preserve"> </w:t>
      </w:r>
      <w:r w:rsidRPr="008822CA">
        <w:rPr>
          <w:rFonts w:ascii="Arial Narrow" w:hAnsi="Arial Narrow" w:cs="Arial"/>
          <w:spacing w:val="5"/>
          <w:lang w:val="fr-CM"/>
        </w:rPr>
        <w:t>signe</w:t>
      </w:r>
      <w:r w:rsidRPr="008822CA">
        <w:rPr>
          <w:rFonts w:ascii="Arial Narrow" w:hAnsi="Arial Narrow" w:cs="Arial"/>
          <w:lang w:val="fr-CM"/>
        </w:rPr>
        <w:t>r</w:t>
      </w:r>
      <w:r w:rsidRPr="008822CA">
        <w:rPr>
          <w:rFonts w:ascii="Arial Narrow" w:hAnsi="Arial Narrow" w:cs="Arial"/>
          <w:b/>
          <w:i/>
          <w:lang w:val="fr-CM"/>
        </w:rPr>
        <w:t xml:space="preserve"> </w:t>
      </w:r>
      <w:r w:rsidRPr="008822CA">
        <w:rPr>
          <w:rFonts w:ascii="Arial Narrow" w:hAnsi="Arial Narrow" w:cs="Arial"/>
          <w:spacing w:val="5"/>
          <w:lang w:val="fr-CM"/>
        </w:rPr>
        <w:t>a</w:t>
      </w:r>
      <w:r w:rsidRPr="008822CA">
        <w:rPr>
          <w:rFonts w:ascii="Arial Narrow" w:hAnsi="Arial Narrow" w:cs="Arial"/>
          <w:lang w:val="fr-CM"/>
        </w:rPr>
        <w:t>u</w:t>
      </w:r>
      <w:r w:rsidRPr="008822CA">
        <w:rPr>
          <w:rFonts w:ascii="Arial Narrow" w:hAnsi="Arial Narrow" w:cs="Arial"/>
          <w:b/>
          <w:i/>
          <w:lang w:val="fr-CM"/>
        </w:rPr>
        <w:t xml:space="preserve"> </w:t>
      </w:r>
      <w:r w:rsidRPr="008822CA">
        <w:rPr>
          <w:rFonts w:ascii="Arial Narrow" w:hAnsi="Arial Narrow" w:cs="Arial"/>
          <w:spacing w:val="5"/>
          <w:lang w:val="fr-CM"/>
        </w:rPr>
        <w:t>no</w:t>
      </w:r>
      <w:r w:rsidRPr="008822CA">
        <w:rPr>
          <w:rFonts w:ascii="Arial Narrow" w:hAnsi="Arial Narrow" w:cs="Arial"/>
          <w:lang w:val="fr-CM"/>
        </w:rPr>
        <w:t>m</w:t>
      </w:r>
      <w:r w:rsidRPr="008822CA">
        <w:rPr>
          <w:rFonts w:ascii="Arial Narrow" w:hAnsi="Arial Narrow" w:cs="Arial"/>
          <w:b/>
          <w:i/>
          <w:lang w:val="fr-CM"/>
        </w:rPr>
        <w:t xml:space="preserve"> </w:t>
      </w:r>
      <w:r w:rsidRPr="008822CA">
        <w:rPr>
          <w:rFonts w:ascii="Arial Narrow" w:hAnsi="Arial Narrow" w:cs="Arial"/>
          <w:spacing w:val="5"/>
          <w:lang w:val="fr-CM"/>
        </w:rPr>
        <w:t xml:space="preserve">du </w:t>
      </w:r>
      <w:r w:rsidRPr="008822CA">
        <w:rPr>
          <w:rFonts w:ascii="Arial Narrow" w:hAnsi="Arial Narrow" w:cs="Arial"/>
          <w:lang w:val="fr-CM"/>
        </w:rPr>
        <w:t>Soumissionnaire,</w:t>
      </w:r>
      <w:r w:rsidRPr="008822CA">
        <w:rPr>
          <w:rFonts w:ascii="Arial Narrow" w:hAnsi="Arial Narrow" w:cs="Arial"/>
          <w:spacing w:val="-4"/>
          <w:lang w:val="fr-CM"/>
        </w:rPr>
        <w:t xml:space="preserve"> </w:t>
      </w:r>
      <w:r w:rsidRPr="008822CA">
        <w:rPr>
          <w:rFonts w:ascii="Arial Narrow" w:hAnsi="Arial Narrow" w:cs="Arial"/>
          <w:lang w:val="fr-CM"/>
        </w:rPr>
        <w:t>conformément</w:t>
      </w:r>
      <w:r w:rsidRPr="008822CA">
        <w:rPr>
          <w:rFonts w:ascii="Arial Narrow" w:hAnsi="Arial Narrow" w:cs="Arial"/>
          <w:spacing w:val="-4"/>
          <w:lang w:val="fr-CM"/>
        </w:rPr>
        <w:t xml:space="preserve"> </w:t>
      </w:r>
      <w:r w:rsidRPr="008822CA">
        <w:rPr>
          <w:rFonts w:ascii="Arial Narrow" w:hAnsi="Arial Narrow" w:cs="Arial"/>
          <w:lang w:val="fr-CM"/>
        </w:rPr>
        <w:t>à</w:t>
      </w:r>
      <w:r w:rsidRPr="008822CA">
        <w:rPr>
          <w:rFonts w:ascii="Arial Narrow" w:hAnsi="Arial Narrow" w:cs="Arial"/>
          <w:spacing w:val="-4"/>
          <w:lang w:val="fr-CM"/>
        </w:rPr>
        <w:t xml:space="preserve"> </w:t>
      </w:r>
      <w:r w:rsidRPr="008822CA">
        <w:rPr>
          <w:rFonts w:ascii="Arial Narrow" w:hAnsi="Arial Narrow" w:cs="Arial"/>
          <w:lang w:val="fr-CM"/>
        </w:rPr>
        <w:t>l’Article</w:t>
      </w:r>
      <w:r w:rsidRPr="008822CA">
        <w:rPr>
          <w:rFonts w:ascii="Arial Narrow" w:hAnsi="Arial Narrow" w:cs="Arial"/>
          <w:spacing w:val="-4"/>
          <w:lang w:val="fr-CM"/>
        </w:rPr>
        <w:t xml:space="preserve"> </w:t>
      </w:r>
      <w:r w:rsidRPr="008822CA">
        <w:rPr>
          <w:rFonts w:ascii="Arial Narrow" w:hAnsi="Arial Narrow" w:cs="Arial"/>
          <w:lang w:val="fr-CM"/>
        </w:rPr>
        <w:t>6.1(a)</w:t>
      </w:r>
      <w:r w:rsidRPr="008822CA">
        <w:rPr>
          <w:rFonts w:ascii="Arial Narrow" w:hAnsi="Arial Narrow" w:cs="Arial"/>
          <w:spacing w:val="5"/>
          <w:lang w:val="fr-CM"/>
        </w:rPr>
        <w:t xml:space="preserve"> et / </w:t>
      </w:r>
      <w:r w:rsidRPr="008822CA">
        <w:rPr>
          <w:rFonts w:ascii="Arial Narrow" w:hAnsi="Arial Narrow" w:cs="Arial"/>
          <w:lang w:val="fr-CM"/>
        </w:rPr>
        <w:t>ou</w:t>
      </w:r>
      <w:r w:rsidRPr="008822CA">
        <w:rPr>
          <w:rFonts w:ascii="Arial Narrow" w:hAnsi="Arial Narrow" w:cs="Arial"/>
          <w:spacing w:val="5"/>
          <w:lang w:val="fr-CM"/>
        </w:rPr>
        <w:t xml:space="preserve"> </w:t>
      </w:r>
      <w:r w:rsidRPr="008822CA">
        <w:rPr>
          <w:rFonts w:ascii="Arial Narrow" w:hAnsi="Arial Narrow" w:cs="Arial"/>
          <w:lang w:val="fr-CM"/>
        </w:rPr>
        <w:t>6.2</w:t>
      </w:r>
      <w:r w:rsidRPr="008822CA">
        <w:rPr>
          <w:rFonts w:ascii="Arial Narrow" w:hAnsi="Arial Narrow" w:cs="Arial"/>
          <w:spacing w:val="5"/>
          <w:lang w:val="fr-CM"/>
        </w:rPr>
        <w:t xml:space="preserve"> </w:t>
      </w:r>
      <w:r w:rsidRPr="008822CA">
        <w:rPr>
          <w:rFonts w:ascii="Arial Narrow" w:hAnsi="Arial Narrow" w:cs="Arial"/>
          <w:lang w:val="fr-CM"/>
        </w:rPr>
        <w:t>du</w:t>
      </w:r>
      <w:r w:rsidRPr="008822CA">
        <w:rPr>
          <w:rFonts w:ascii="Arial Narrow" w:hAnsi="Arial Narrow" w:cs="Arial"/>
          <w:spacing w:val="5"/>
          <w:lang w:val="fr-CM"/>
        </w:rPr>
        <w:t xml:space="preserve"> </w:t>
      </w:r>
      <w:r w:rsidRPr="008822CA">
        <w:rPr>
          <w:rFonts w:ascii="Arial Narrow" w:hAnsi="Arial Narrow" w:cs="Arial"/>
          <w:lang w:val="fr-CM"/>
        </w:rPr>
        <w:t>RGAO,</w:t>
      </w:r>
      <w:r w:rsidRPr="008822CA">
        <w:rPr>
          <w:rFonts w:ascii="Arial Narrow" w:hAnsi="Arial Narrow" w:cs="Arial"/>
          <w:spacing w:val="5"/>
          <w:lang w:val="fr-CM"/>
        </w:rPr>
        <w:t xml:space="preserve"> </w:t>
      </w:r>
      <w:r w:rsidRPr="008822CA">
        <w:rPr>
          <w:rFonts w:ascii="Arial Narrow" w:hAnsi="Arial Narrow" w:cs="Arial"/>
          <w:lang w:val="fr-CM"/>
        </w:rPr>
        <w:t>selon</w:t>
      </w:r>
      <w:r w:rsidRPr="008822CA">
        <w:rPr>
          <w:rFonts w:ascii="Arial Narrow" w:hAnsi="Arial Narrow" w:cs="Arial"/>
          <w:spacing w:val="5"/>
          <w:lang w:val="fr-CM"/>
        </w:rPr>
        <w:t xml:space="preserve"> </w:t>
      </w:r>
      <w:r w:rsidRPr="008822CA">
        <w:rPr>
          <w:rFonts w:ascii="Arial Narrow" w:hAnsi="Arial Narrow" w:cs="Arial"/>
          <w:lang w:val="fr-CM"/>
        </w:rPr>
        <w:t>le</w:t>
      </w:r>
      <w:r w:rsidRPr="008822CA">
        <w:rPr>
          <w:rFonts w:ascii="Arial Narrow" w:hAnsi="Arial Narrow" w:cs="Arial"/>
          <w:spacing w:val="5"/>
          <w:lang w:val="fr-CM"/>
        </w:rPr>
        <w:t xml:space="preserve"> </w:t>
      </w:r>
      <w:r w:rsidRPr="008822CA">
        <w:rPr>
          <w:rFonts w:ascii="Arial Narrow" w:hAnsi="Arial Narrow" w:cs="Arial"/>
          <w:lang w:val="fr-CM"/>
        </w:rPr>
        <w:t>cas. Toutes les</w:t>
      </w:r>
      <w:r w:rsidRPr="008822CA">
        <w:rPr>
          <w:rFonts w:ascii="Arial Narrow" w:hAnsi="Arial Narrow" w:cs="Arial"/>
          <w:spacing w:val="18"/>
          <w:lang w:val="fr-CM"/>
        </w:rPr>
        <w:t xml:space="preserve"> </w:t>
      </w:r>
      <w:r w:rsidRPr="008822CA">
        <w:rPr>
          <w:rFonts w:ascii="Arial Narrow" w:hAnsi="Arial Narrow" w:cs="Arial"/>
          <w:lang w:val="fr-CM"/>
        </w:rPr>
        <w:t>pages</w:t>
      </w:r>
      <w:r w:rsidRPr="008822CA">
        <w:rPr>
          <w:rFonts w:ascii="Arial Narrow" w:hAnsi="Arial Narrow" w:cs="Arial"/>
          <w:spacing w:val="18"/>
          <w:lang w:val="fr-CM"/>
        </w:rPr>
        <w:t xml:space="preserve"> </w:t>
      </w:r>
      <w:r w:rsidRPr="008822CA">
        <w:rPr>
          <w:rFonts w:ascii="Arial Narrow" w:hAnsi="Arial Narrow" w:cs="Arial"/>
          <w:lang w:val="fr-CM"/>
        </w:rPr>
        <w:t>de</w:t>
      </w:r>
      <w:r w:rsidRPr="008822CA">
        <w:rPr>
          <w:rFonts w:ascii="Arial Narrow" w:hAnsi="Arial Narrow" w:cs="Arial"/>
          <w:spacing w:val="18"/>
          <w:lang w:val="fr-CM"/>
        </w:rPr>
        <w:t xml:space="preserve"> </w:t>
      </w:r>
      <w:r w:rsidRPr="008822CA">
        <w:rPr>
          <w:rFonts w:ascii="Arial Narrow" w:hAnsi="Arial Narrow" w:cs="Arial"/>
          <w:lang w:val="fr-CM"/>
        </w:rPr>
        <w:t>l’offre</w:t>
      </w:r>
      <w:r w:rsidRPr="008822CA">
        <w:rPr>
          <w:rFonts w:ascii="Arial Narrow" w:hAnsi="Arial Narrow" w:cs="Arial"/>
          <w:spacing w:val="18"/>
          <w:lang w:val="fr-CM"/>
        </w:rPr>
        <w:t xml:space="preserve"> </w:t>
      </w:r>
      <w:r w:rsidRPr="008822CA">
        <w:rPr>
          <w:rFonts w:ascii="Arial Narrow" w:hAnsi="Arial Narrow" w:cs="Arial"/>
          <w:lang w:val="fr-CM"/>
        </w:rPr>
        <w:t>comprenant</w:t>
      </w:r>
      <w:r w:rsidRPr="008822CA">
        <w:rPr>
          <w:rFonts w:ascii="Arial Narrow" w:hAnsi="Arial Narrow" w:cs="Arial"/>
          <w:spacing w:val="18"/>
          <w:lang w:val="fr-CM"/>
        </w:rPr>
        <w:t xml:space="preserve"> </w:t>
      </w:r>
      <w:r w:rsidRPr="008822CA">
        <w:rPr>
          <w:rFonts w:ascii="Arial Narrow" w:hAnsi="Arial Narrow" w:cs="Arial"/>
          <w:lang w:val="fr-CM"/>
        </w:rPr>
        <w:t>des surcharges ou des changements seront paraphées par</w:t>
      </w:r>
      <w:r w:rsidRPr="008822CA">
        <w:rPr>
          <w:rFonts w:ascii="Arial Narrow" w:hAnsi="Arial Narrow" w:cs="Arial"/>
          <w:spacing w:val="6"/>
          <w:lang w:val="fr-CM"/>
        </w:rPr>
        <w:t xml:space="preserve"> </w:t>
      </w:r>
      <w:r w:rsidRPr="008822CA">
        <w:rPr>
          <w:rFonts w:ascii="Arial Narrow" w:hAnsi="Arial Narrow" w:cs="Arial"/>
          <w:lang w:val="fr-CM"/>
        </w:rPr>
        <w:t>le</w:t>
      </w:r>
      <w:r w:rsidRPr="008822CA">
        <w:rPr>
          <w:rFonts w:ascii="Arial Narrow" w:hAnsi="Arial Narrow" w:cs="Arial"/>
          <w:spacing w:val="6"/>
          <w:lang w:val="fr-CM"/>
        </w:rPr>
        <w:t xml:space="preserve"> </w:t>
      </w:r>
      <w:r w:rsidRPr="008822CA">
        <w:rPr>
          <w:rFonts w:ascii="Arial Narrow" w:hAnsi="Arial Narrow" w:cs="Arial"/>
          <w:lang w:val="fr-CM"/>
        </w:rPr>
        <w:t>ou</w:t>
      </w:r>
      <w:r w:rsidRPr="008822CA">
        <w:rPr>
          <w:rFonts w:ascii="Arial Narrow" w:hAnsi="Arial Narrow" w:cs="Arial"/>
          <w:spacing w:val="6"/>
          <w:lang w:val="fr-CM"/>
        </w:rPr>
        <w:t xml:space="preserve"> </w:t>
      </w:r>
      <w:r w:rsidRPr="008822CA">
        <w:rPr>
          <w:rFonts w:ascii="Arial Narrow" w:hAnsi="Arial Narrow" w:cs="Arial"/>
          <w:lang w:val="fr-CM"/>
        </w:rPr>
        <w:t>les</w:t>
      </w:r>
      <w:r w:rsidRPr="008822CA">
        <w:rPr>
          <w:rFonts w:ascii="Arial Narrow" w:hAnsi="Arial Narrow" w:cs="Arial"/>
          <w:spacing w:val="6"/>
          <w:lang w:val="fr-CM"/>
        </w:rPr>
        <w:t xml:space="preserve"> </w:t>
      </w:r>
      <w:r w:rsidRPr="008822CA">
        <w:rPr>
          <w:rFonts w:ascii="Arial Narrow" w:hAnsi="Arial Narrow" w:cs="Arial"/>
          <w:lang w:val="fr-CM"/>
        </w:rPr>
        <w:t>signataires</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l’offre.</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22.4. L’offre</w:t>
      </w:r>
      <w:r w:rsidRPr="008822CA">
        <w:rPr>
          <w:rFonts w:ascii="Arial Narrow" w:hAnsi="Arial Narrow" w:cs="Arial"/>
          <w:spacing w:val="-1"/>
          <w:lang w:val="fr-CM"/>
        </w:rPr>
        <w:t xml:space="preserve"> </w:t>
      </w:r>
      <w:r w:rsidRPr="008822CA">
        <w:rPr>
          <w:rFonts w:ascii="Arial Narrow" w:hAnsi="Arial Narrow" w:cs="Arial"/>
          <w:lang w:val="fr-CM"/>
        </w:rPr>
        <w:t>ne</w:t>
      </w:r>
      <w:r w:rsidRPr="008822CA">
        <w:rPr>
          <w:rFonts w:ascii="Arial Narrow" w:hAnsi="Arial Narrow" w:cs="Arial"/>
          <w:spacing w:val="-1"/>
          <w:lang w:val="fr-CM"/>
        </w:rPr>
        <w:t xml:space="preserve"> </w:t>
      </w:r>
      <w:r w:rsidRPr="008822CA">
        <w:rPr>
          <w:rFonts w:ascii="Arial Narrow" w:hAnsi="Arial Narrow" w:cs="Arial"/>
          <w:lang w:val="fr-CM"/>
        </w:rPr>
        <w:t>doit</w:t>
      </w:r>
      <w:r w:rsidRPr="008822CA">
        <w:rPr>
          <w:rFonts w:ascii="Arial Narrow" w:hAnsi="Arial Narrow" w:cs="Arial"/>
          <w:spacing w:val="-1"/>
          <w:lang w:val="fr-CM"/>
        </w:rPr>
        <w:t xml:space="preserve"> </w:t>
      </w:r>
      <w:r w:rsidRPr="008822CA">
        <w:rPr>
          <w:rFonts w:ascii="Arial Narrow" w:hAnsi="Arial Narrow" w:cs="Arial"/>
          <w:lang w:val="fr-CM"/>
        </w:rPr>
        <w:t>comporter</w:t>
      </w:r>
      <w:r w:rsidRPr="008822CA">
        <w:rPr>
          <w:rFonts w:ascii="Arial Narrow" w:hAnsi="Arial Narrow" w:cs="Arial"/>
          <w:spacing w:val="-1"/>
          <w:lang w:val="fr-CM"/>
        </w:rPr>
        <w:t xml:space="preserve"> </w:t>
      </w:r>
      <w:r w:rsidRPr="008822CA">
        <w:rPr>
          <w:rFonts w:ascii="Arial Narrow" w:hAnsi="Arial Narrow" w:cs="Arial"/>
          <w:lang w:val="fr-CM"/>
        </w:rPr>
        <w:t>aucune</w:t>
      </w:r>
      <w:r w:rsidRPr="008822CA">
        <w:rPr>
          <w:rFonts w:ascii="Arial Narrow" w:hAnsi="Arial Narrow" w:cs="Arial"/>
          <w:spacing w:val="-1"/>
          <w:lang w:val="fr-CM"/>
        </w:rPr>
        <w:t xml:space="preserve"> </w:t>
      </w:r>
      <w:r w:rsidRPr="008822CA">
        <w:rPr>
          <w:rFonts w:ascii="Arial Narrow" w:hAnsi="Arial Narrow" w:cs="Arial"/>
          <w:lang w:val="fr-CM"/>
        </w:rPr>
        <w:t>modification, suppression ni surcharge, à moins que de telles</w:t>
      </w:r>
      <w:r w:rsidRPr="008822CA">
        <w:rPr>
          <w:rFonts w:ascii="Arial Narrow" w:hAnsi="Arial Narrow" w:cs="Arial"/>
          <w:spacing w:val="24"/>
          <w:lang w:val="fr-CM"/>
        </w:rPr>
        <w:t xml:space="preserve"> </w:t>
      </w:r>
      <w:r w:rsidRPr="008822CA">
        <w:rPr>
          <w:rFonts w:ascii="Arial Narrow" w:hAnsi="Arial Narrow" w:cs="Arial"/>
          <w:lang w:val="fr-CM"/>
        </w:rPr>
        <w:t>corrections</w:t>
      </w:r>
      <w:r w:rsidRPr="008822CA">
        <w:rPr>
          <w:rFonts w:ascii="Arial Narrow" w:hAnsi="Arial Narrow" w:cs="Arial"/>
          <w:spacing w:val="24"/>
          <w:lang w:val="fr-CM"/>
        </w:rPr>
        <w:t xml:space="preserve"> </w:t>
      </w:r>
      <w:r w:rsidRPr="008822CA">
        <w:rPr>
          <w:rFonts w:ascii="Arial Narrow" w:hAnsi="Arial Narrow" w:cs="Arial"/>
          <w:lang w:val="fr-CM"/>
        </w:rPr>
        <w:t>ne</w:t>
      </w:r>
      <w:r w:rsidRPr="008822CA">
        <w:rPr>
          <w:rFonts w:ascii="Arial Narrow" w:hAnsi="Arial Narrow" w:cs="Arial"/>
          <w:spacing w:val="24"/>
          <w:lang w:val="fr-CM"/>
        </w:rPr>
        <w:t xml:space="preserve"> </w:t>
      </w:r>
      <w:r w:rsidRPr="008822CA">
        <w:rPr>
          <w:rFonts w:ascii="Arial Narrow" w:hAnsi="Arial Narrow" w:cs="Arial"/>
          <w:lang w:val="fr-CM"/>
        </w:rPr>
        <w:t>soient</w:t>
      </w:r>
      <w:r w:rsidRPr="008822CA">
        <w:rPr>
          <w:rFonts w:ascii="Arial Narrow" w:hAnsi="Arial Narrow" w:cs="Arial"/>
          <w:spacing w:val="24"/>
          <w:lang w:val="fr-CM"/>
        </w:rPr>
        <w:t xml:space="preserve"> </w:t>
      </w:r>
      <w:r w:rsidRPr="008822CA">
        <w:rPr>
          <w:rFonts w:ascii="Arial Narrow" w:hAnsi="Arial Narrow" w:cs="Arial"/>
          <w:lang w:val="fr-CM"/>
        </w:rPr>
        <w:t>paraphées pour confirmation</w:t>
      </w:r>
      <w:r w:rsidRPr="008822CA">
        <w:rPr>
          <w:rFonts w:ascii="Arial Narrow" w:hAnsi="Arial Narrow" w:cs="Arial"/>
          <w:spacing w:val="24"/>
          <w:lang w:val="fr-CM"/>
        </w:rPr>
        <w:t xml:space="preserve"> </w:t>
      </w:r>
      <w:r w:rsidRPr="008822CA">
        <w:rPr>
          <w:rFonts w:ascii="Arial Narrow" w:hAnsi="Arial Narrow" w:cs="Arial"/>
          <w:lang w:val="fr-CM"/>
        </w:rPr>
        <w:t>par</w:t>
      </w:r>
      <w:r w:rsidRPr="008822CA">
        <w:rPr>
          <w:rFonts w:ascii="Arial Narrow" w:hAnsi="Arial Narrow" w:cs="Arial"/>
          <w:spacing w:val="24"/>
          <w:lang w:val="fr-CM"/>
        </w:rPr>
        <w:t xml:space="preserve"> </w:t>
      </w:r>
      <w:r w:rsidRPr="008822CA">
        <w:rPr>
          <w:rFonts w:ascii="Arial Narrow" w:hAnsi="Arial Narrow" w:cs="Arial"/>
          <w:lang w:val="fr-CM"/>
        </w:rPr>
        <w:t>le ou</w:t>
      </w:r>
      <w:r w:rsidRPr="008822CA">
        <w:rPr>
          <w:rFonts w:ascii="Arial Narrow" w:hAnsi="Arial Narrow" w:cs="Arial"/>
          <w:spacing w:val="6"/>
          <w:lang w:val="fr-CM"/>
        </w:rPr>
        <w:t xml:space="preserve"> </w:t>
      </w:r>
      <w:r w:rsidRPr="008822CA">
        <w:rPr>
          <w:rFonts w:ascii="Arial Narrow" w:hAnsi="Arial Narrow" w:cs="Arial"/>
          <w:lang w:val="fr-CM"/>
        </w:rPr>
        <w:t>les</w:t>
      </w:r>
      <w:r w:rsidRPr="008822CA">
        <w:rPr>
          <w:rFonts w:ascii="Arial Narrow" w:hAnsi="Arial Narrow" w:cs="Arial"/>
          <w:spacing w:val="6"/>
          <w:lang w:val="fr-CM"/>
        </w:rPr>
        <w:t xml:space="preserve"> </w:t>
      </w:r>
      <w:r w:rsidRPr="008822CA">
        <w:rPr>
          <w:rFonts w:ascii="Arial Narrow" w:hAnsi="Arial Narrow" w:cs="Arial"/>
          <w:lang w:val="fr-CM"/>
        </w:rPr>
        <w:t>signataires</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la</w:t>
      </w:r>
      <w:r w:rsidRPr="008822CA">
        <w:rPr>
          <w:rFonts w:ascii="Arial Narrow" w:hAnsi="Arial Narrow" w:cs="Arial"/>
          <w:spacing w:val="6"/>
          <w:lang w:val="fr-CM"/>
        </w:rPr>
        <w:t xml:space="preserve"> </w:t>
      </w:r>
      <w:r w:rsidRPr="008822CA">
        <w:rPr>
          <w:rFonts w:ascii="Arial Narrow" w:hAnsi="Arial Narrow" w:cs="Arial"/>
          <w:lang w:val="fr-CM"/>
        </w:rPr>
        <w:t>soumission.</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
          <w:lang w:val="fr-CM"/>
        </w:rPr>
      </w:pPr>
      <w:r w:rsidRPr="008822CA">
        <w:rPr>
          <w:rFonts w:ascii="Arial Narrow" w:hAnsi="Arial Narrow" w:cs="Arial"/>
          <w:b/>
          <w:lang w:val="fr-CM"/>
        </w:rPr>
        <w:t>Pour la soumission par voie électronique.</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22.4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25.5. Les offres, accompagnées des pièces et documents exigés, sont rassemblées dans des fichiers électroniques et regroupées suivant leur nature administrative, artistique et technique. Toutefois, s’agissant des pièces administratives elles sont introduites dans COLEPS par les structures émettrices.</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22.6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22.7. Les documents et pièces transmis dans la plateforme COLEPS sont revêtus d’une signature électronique à</w:t>
      </w:r>
      <w:r w:rsidR="00EB6E87">
        <w:rPr>
          <w:rFonts w:ascii="Arial Narrow" w:hAnsi="Arial Narrow" w:cs="Arial"/>
          <w:lang w:val="fr-CM"/>
        </w:rPr>
        <w:t xml:space="preserve"> travers l’usage du certificat.</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
          <w:bCs/>
          <w:lang w:val="fr-CM"/>
        </w:rPr>
      </w:pPr>
      <w:bookmarkStart w:id="49" w:name="_Toc157326379"/>
      <w:bookmarkStart w:id="50" w:name="_Toc157778799"/>
      <w:r w:rsidRPr="008822CA">
        <w:rPr>
          <w:rFonts w:ascii="Arial Narrow" w:hAnsi="Arial Narrow" w:cs="Arial"/>
          <w:b/>
          <w:bCs/>
          <w:lang w:val="fr-CM"/>
        </w:rPr>
        <w:t>Modification, substitution et retrait des</w:t>
      </w:r>
      <w:r w:rsidRPr="008822CA">
        <w:rPr>
          <w:rFonts w:ascii="Arial Narrow" w:hAnsi="Arial Narrow" w:cs="Arial"/>
          <w:b/>
          <w:bCs/>
          <w:spacing w:val="6"/>
          <w:lang w:val="fr-CM"/>
        </w:rPr>
        <w:t xml:space="preserve"> </w:t>
      </w:r>
      <w:r w:rsidRPr="008822CA">
        <w:rPr>
          <w:rFonts w:ascii="Arial Narrow" w:hAnsi="Arial Narrow" w:cs="Arial"/>
          <w:b/>
          <w:bCs/>
          <w:lang w:val="fr-CM"/>
        </w:rPr>
        <w:t>offres :</w:t>
      </w:r>
      <w:bookmarkEnd w:id="49"/>
      <w:bookmarkEnd w:id="50"/>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23.1. Un</w:t>
      </w:r>
      <w:r w:rsidRPr="008822CA">
        <w:rPr>
          <w:rFonts w:ascii="Arial Narrow" w:hAnsi="Arial Narrow" w:cs="Arial"/>
          <w:spacing w:val="24"/>
          <w:lang w:val="fr-CM"/>
        </w:rPr>
        <w:t xml:space="preserve"> </w:t>
      </w:r>
      <w:r w:rsidRPr="008822CA">
        <w:rPr>
          <w:rFonts w:ascii="Arial Narrow" w:hAnsi="Arial Narrow" w:cs="Arial"/>
          <w:lang w:val="fr-CM"/>
        </w:rPr>
        <w:t>Soumissionnaire</w:t>
      </w:r>
      <w:r w:rsidRPr="008822CA">
        <w:rPr>
          <w:rFonts w:ascii="Arial Narrow" w:hAnsi="Arial Narrow" w:cs="Arial"/>
          <w:spacing w:val="24"/>
          <w:lang w:val="fr-CM"/>
        </w:rPr>
        <w:t xml:space="preserve"> </w:t>
      </w:r>
      <w:r w:rsidRPr="008822CA">
        <w:rPr>
          <w:rFonts w:ascii="Arial Narrow" w:hAnsi="Arial Narrow" w:cs="Arial"/>
          <w:lang w:val="fr-CM"/>
        </w:rPr>
        <w:t>peut</w:t>
      </w:r>
      <w:r w:rsidRPr="008822CA">
        <w:rPr>
          <w:rFonts w:ascii="Arial Narrow" w:hAnsi="Arial Narrow" w:cs="Arial"/>
          <w:spacing w:val="24"/>
          <w:lang w:val="fr-CM"/>
        </w:rPr>
        <w:t xml:space="preserve"> </w:t>
      </w:r>
      <w:r w:rsidRPr="008822CA">
        <w:rPr>
          <w:rFonts w:ascii="Arial Narrow" w:hAnsi="Arial Narrow" w:cs="Arial"/>
          <w:lang w:val="fr-CM"/>
        </w:rPr>
        <w:t>modifier,</w:t>
      </w:r>
      <w:r w:rsidRPr="008822CA">
        <w:rPr>
          <w:rFonts w:ascii="Arial Narrow" w:hAnsi="Arial Narrow" w:cs="Arial"/>
          <w:spacing w:val="24"/>
          <w:lang w:val="fr-CM"/>
        </w:rPr>
        <w:t xml:space="preserve"> </w:t>
      </w:r>
      <w:r w:rsidRPr="008822CA">
        <w:rPr>
          <w:rFonts w:ascii="Arial Narrow" w:hAnsi="Arial Narrow" w:cs="Arial"/>
          <w:lang w:val="fr-CM"/>
        </w:rPr>
        <w:t>remplacer ou retirer son offre après l’avoir déposée, à condition</w:t>
      </w:r>
      <w:r w:rsidRPr="008822CA">
        <w:rPr>
          <w:rFonts w:ascii="Arial Narrow" w:hAnsi="Arial Narrow" w:cs="Arial"/>
          <w:spacing w:val="8"/>
          <w:lang w:val="fr-CM"/>
        </w:rPr>
        <w:t xml:space="preserve"> </w:t>
      </w:r>
      <w:r w:rsidRPr="008822CA">
        <w:rPr>
          <w:rFonts w:ascii="Arial Narrow" w:hAnsi="Arial Narrow" w:cs="Arial"/>
          <w:lang w:val="fr-CM"/>
        </w:rPr>
        <w:t>que</w:t>
      </w:r>
      <w:r w:rsidRPr="008822CA">
        <w:rPr>
          <w:rFonts w:ascii="Arial Narrow" w:hAnsi="Arial Narrow" w:cs="Arial"/>
          <w:spacing w:val="8"/>
          <w:lang w:val="fr-CM"/>
        </w:rPr>
        <w:t xml:space="preserve"> </w:t>
      </w:r>
      <w:r w:rsidRPr="008822CA">
        <w:rPr>
          <w:rFonts w:ascii="Arial Narrow" w:hAnsi="Arial Narrow" w:cs="Arial"/>
          <w:lang w:val="fr-CM"/>
        </w:rPr>
        <w:t>la</w:t>
      </w:r>
      <w:r w:rsidRPr="008822CA">
        <w:rPr>
          <w:rFonts w:ascii="Arial Narrow" w:hAnsi="Arial Narrow" w:cs="Arial"/>
          <w:spacing w:val="8"/>
          <w:lang w:val="fr-CM"/>
        </w:rPr>
        <w:t xml:space="preserve"> </w:t>
      </w:r>
      <w:r w:rsidRPr="008822CA">
        <w:rPr>
          <w:rFonts w:ascii="Arial Narrow" w:hAnsi="Arial Narrow" w:cs="Arial"/>
          <w:lang w:val="fr-CM"/>
        </w:rPr>
        <w:t>notification</w:t>
      </w:r>
      <w:r w:rsidRPr="008822CA">
        <w:rPr>
          <w:rFonts w:ascii="Arial Narrow" w:hAnsi="Arial Narrow" w:cs="Arial"/>
          <w:spacing w:val="8"/>
          <w:lang w:val="fr-CM"/>
        </w:rPr>
        <w:t xml:space="preserve"> </w:t>
      </w:r>
      <w:r w:rsidRPr="008822CA">
        <w:rPr>
          <w:rFonts w:ascii="Arial Narrow" w:hAnsi="Arial Narrow" w:cs="Arial"/>
          <w:lang w:val="fr-CM"/>
        </w:rPr>
        <w:t>écrite</w:t>
      </w:r>
      <w:r w:rsidRPr="008822CA">
        <w:rPr>
          <w:rFonts w:ascii="Arial Narrow" w:hAnsi="Arial Narrow" w:cs="Arial"/>
          <w:spacing w:val="8"/>
          <w:lang w:val="fr-CM"/>
        </w:rPr>
        <w:t xml:space="preserve"> </w:t>
      </w:r>
      <w:r w:rsidRPr="008822CA">
        <w:rPr>
          <w:rFonts w:ascii="Arial Narrow" w:hAnsi="Arial Narrow" w:cs="Arial"/>
          <w:lang w:val="fr-CM"/>
        </w:rPr>
        <w:t>de</w:t>
      </w:r>
      <w:r w:rsidRPr="008822CA">
        <w:rPr>
          <w:rFonts w:ascii="Arial Narrow" w:hAnsi="Arial Narrow" w:cs="Arial"/>
          <w:spacing w:val="8"/>
          <w:lang w:val="fr-CM"/>
        </w:rPr>
        <w:t xml:space="preserve"> </w:t>
      </w:r>
      <w:r w:rsidRPr="008822CA">
        <w:rPr>
          <w:rFonts w:ascii="Arial Narrow" w:hAnsi="Arial Narrow" w:cs="Arial"/>
          <w:lang w:val="fr-CM"/>
        </w:rPr>
        <w:t>la</w:t>
      </w:r>
      <w:r w:rsidRPr="008822CA">
        <w:rPr>
          <w:rFonts w:ascii="Arial Narrow" w:hAnsi="Arial Narrow" w:cs="Arial"/>
          <w:spacing w:val="8"/>
          <w:lang w:val="fr-CM"/>
        </w:rPr>
        <w:t xml:space="preserve"> </w:t>
      </w:r>
      <w:r w:rsidRPr="008822CA">
        <w:rPr>
          <w:rFonts w:ascii="Arial Narrow" w:hAnsi="Arial Narrow" w:cs="Arial"/>
          <w:lang w:val="fr-CM"/>
        </w:rPr>
        <w:t>modification</w:t>
      </w:r>
      <w:r w:rsidRPr="008822CA">
        <w:rPr>
          <w:rFonts w:ascii="Arial Narrow" w:hAnsi="Arial Narrow" w:cs="Arial"/>
          <w:spacing w:val="20"/>
          <w:lang w:val="fr-CM"/>
        </w:rPr>
        <w:t xml:space="preserve"> </w:t>
      </w:r>
      <w:r w:rsidRPr="008822CA">
        <w:rPr>
          <w:rFonts w:ascii="Arial Narrow" w:hAnsi="Arial Narrow" w:cs="Arial"/>
          <w:lang w:val="fr-CM"/>
        </w:rPr>
        <w:t>ou</w:t>
      </w:r>
      <w:r w:rsidRPr="008822CA">
        <w:rPr>
          <w:rFonts w:ascii="Arial Narrow" w:hAnsi="Arial Narrow" w:cs="Arial"/>
          <w:spacing w:val="20"/>
          <w:lang w:val="fr-CM"/>
        </w:rPr>
        <w:t xml:space="preserve"> </w:t>
      </w:r>
      <w:r w:rsidRPr="008822CA">
        <w:rPr>
          <w:rFonts w:ascii="Arial Narrow" w:hAnsi="Arial Narrow" w:cs="Arial"/>
          <w:lang w:val="fr-CM"/>
        </w:rPr>
        <w:t>du</w:t>
      </w:r>
      <w:r w:rsidRPr="008822CA">
        <w:rPr>
          <w:rFonts w:ascii="Arial Narrow" w:hAnsi="Arial Narrow" w:cs="Arial"/>
          <w:spacing w:val="20"/>
          <w:lang w:val="fr-CM"/>
        </w:rPr>
        <w:t xml:space="preserve"> </w:t>
      </w:r>
      <w:r w:rsidRPr="008822CA">
        <w:rPr>
          <w:rFonts w:ascii="Arial Narrow" w:hAnsi="Arial Narrow" w:cs="Arial"/>
          <w:lang w:val="fr-CM"/>
        </w:rPr>
        <w:t>retrait,</w:t>
      </w:r>
      <w:r w:rsidRPr="008822CA">
        <w:rPr>
          <w:rFonts w:ascii="Arial Narrow" w:hAnsi="Arial Narrow" w:cs="Arial"/>
          <w:spacing w:val="20"/>
          <w:lang w:val="fr-CM"/>
        </w:rPr>
        <w:t xml:space="preserve"> </w:t>
      </w:r>
      <w:r w:rsidRPr="008822CA">
        <w:rPr>
          <w:rFonts w:ascii="Arial Narrow" w:hAnsi="Arial Narrow" w:cs="Arial"/>
          <w:lang w:val="fr-CM"/>
        </w:rPr>
        <w:t>soit</w:t>
      </w:r>
      <w:r w:rsidRPr="008822CA">
        <w:rPr>
          <w:rFonts w:ascii="Arial Narrow" w:hAnsi="Arial Narrow" w:cs="Arial"/>
          <w:spacing w:val="20"/>
          <w:lang w:val="fr-CM"/>
        </w:rPr>
        <w:t xml:space="preserve"> </w:t>
      </w:r>
      <w:r w:rsidRPr="008822CA">
        <w:rPr>
          <w:rFonts w:ascii="Arial Narrow" w:hAnsi="Arial Narrow" w:cs="Arial"/>
          <w:lang w:val="fr-CM"/>
        </w:rPr>
        <w:t>reçue</w:t>
      </w:r>
      <w:r w:rsidRPr="008822CA">
        <w:rPr>
          <w:rFonts w:ascii="Arial Narrow" w:hAnsi="Arial Narrow" w:cs="Arial"/>
          <w:spacing w:val="20"/>
          <w:lang w:val="fr-CM"/>
        </w:rPr>
        <w:t xml:space="preserve"> </w:t>
      </w:r>
      <w:r w:rsidRPr="008822CA">
        <w:rPr>
          <w:rFonts w:ascii="Arial Narrow" w:hAnsi="Arial Narrow" w:cs="Arial"/>
          <w:lang w:val="fr-CM"/>
        </w:rPr>
        <w:t>par</w:t>
      </w:r>
      <w:r w:rsidRPr="008822CA">
        <w:rPr>
          <w:rFonts w:ascii="Arial Narrow" w:hAnsi="Arial Narrow" w:cs="Arial"/>
          <w:spacing w:val="20"/>
          <w:lang w:val="fr-CM"/>
        </w:rPr>
        <w:t xml:space="preserve"> </w:t>
      </w:r>
      <w:r w:rsidRPr="008822CA">
        <w:rPr>
          <w:rFonts w:ascii="Arial Narrow" w:hAnsi="Arial Narrow" w:cs="Arial"/>
          <w:lang w:val="fr-CM"/>
        </w:rPr>
        <w:t>le Maître d’Ouvrage ou le Maître d’Ouvrage Délégué</w:t>
      </w:r>
      <w:r w:rsidRPr="008822CA">
        <w:rPr>
          <w:rFonts w:ascii="Arial Narrow" w:hAnsi="Arial Narrow" w:cs="Arial"/>
          <w:spacing w:val="10"/>
          <w:lang w:val="fr-CM"/>
        </w:rPr>
        <w:t xml:space="preserve"> </w:t>
      </w:r>
      <w:r w:rsidRPr="008822CA">
        <w:rPr>
          <w:rFonts w:ascii="Arial Narrow" w:hAnsi="Arial Narrow" w:cs="Arial"/>
          <w:spacing w:val="5"/>
          <w:lang w:val="fr-CM"/>
        </w:rPr>
        <w:t>avan</w:t>
      </w:r>
      <w:r w:rsidRPr="008822CA">
        <w:rPr>
          <w:rFonts w:ascii="Arial Narrow" w:hAnsi="Arial Narrow" w:cs="Arial"/>
          <w:lang w:val="fr-CM"/>
        </w:rPr>
        <w:t>t</w:t>
      </w:r>
      <w:r w:rsidRPr="008822CA">
        <w:rPr>
          <w:rFonts w:ascii="Arial Narrow" w:hAnsi="Arial Narrow" w:cs="Arial"/>
          <w:spacing w:val="10"/>
          <w:lang w:val="fr-CM"/>
        </w:rPr>
        <w:t xml:space="preserve"> </w:t>
      </w:r>
      <w:r w:rsidRPr="008822CA">
        <w:rPr>
          <w:rFonts w:ascii="Arial Narrow" w:hAnsi="Arial Narrow" w:cs="Arial"/>
          <w:spacing w:val="5"/>
          <w:lang w:val="fr-CM"/>
        </w:rPr>
        <w:t>l’achèvemen</w:t>
      </w:r>
      <w:r w:rsidRPr="008822CA">
        <w:rPr>
          <w:rFonts w:ascii="Arial Narrow" w:hAnsi="Arial Narrow" w:cs="Arial"/>
          <w:lang w:val="fr-CM"/>
        </w:rPr>
        <w:t>t</w:t>
      </w:r>
      <w:r w:rsidRPr="008822CA">
        <w:rPr>
          <w:rFonts w:ascii="Arial Narrow" w:hAnsi="Arial Narrow" w:cs="Arial"/>
          <w:spacing w:val="10"/>
          <w:lang w:val="fr-CM"/>
        </w:rPr>
        <w:t xml:space="preserve"> </w:t>
      </w:r>
      <w:r w:rsidRPr="008822CA">
        <w:rPr>
          <w:rFonts w:ascii="Arial Narrow" w:hAnsi="Arial Narrow" w:cs="Arial"/>
          <w:spacing w:val="5"/>
          <w:lang w:val="fr-CM"/>
        </w:rPr>
        <w:t>d</w:t>
      </w:r>
      <w:r w:rsidRPr="008822CA">
        <w:rPr>
          <w:rFonts w:ascii="Arial Narrow" w:hAnsi="Arial Narrow" w:cs="Arial"/>
          <w:lang w:val="fr-CM"/>
        </w:rPr>
        <w:t xml:space="preserve">u </w:t>
      </w:r>
      <w:r w:rsidRPr="008822CA">
        <w:rPr>
          <w:rFonts w:ascii="Arial Narrow" w:hAnsi="Arial Narrow" w:cs="Arial"/>
          <w:spacing w:val="5"/>
          <w:lang w:val="fr-CM"/>
        </w:rPr>
        <w:t xml:space="preserve">délai </w:t>
      </w:r>
      <w:r w:rsidRPr="008822CA">
        <w:rPr>
          <w:rFonts w:ascii="Arial Narrow" w:hAnsi="Arial Narrow" w:cs="Arial"/>
          <w:lang w:val="fr-CM"/>
        </w:rPr>
        <w:t>prescrit</w:t>
      </w:r>
      <w:r w:rsidRPr="008822CA">
        <w:rPr>
          <w:rFonts w:ascii="Arial Narrow" w:hAnsi="Arial Narrow" w:cs="Arial"/>
          <w:spacing w:val="7"/>
          <w:lang w:val="fr-CM"/>
        </w:rPr>
        <w:t xml:space="preserve"> </w:t>
      </w:r>
      <w:r w:rsidRPr="008822CA">
        <w:rPr>
          <w:rFonts w:ascii="Arial Narrow" w:hAnsi="Arial Narrow" w:cs="Arial"/>
          <w:lang w:val="fr-CM"/>
        </w:rPr>
        <w:t>pour</w:t>
      </w:r>
      <w:r w:rsidRPr="008822CA">
        <w:rPr>
          <w:rFonts w:ascii="Arial Narrow" w:hAnsi="Arial Narrow" w:cs="Arial"/>
          <w:spacing w:val="7"/>
          <w:lang w:val="fr-CM"/>
        </w:rPr>
        <w:t xml:space="preserve"> </w:t>
      </w:r>
      <w:r w:rsidRPr="008822CA">
        <w:rPr>
          <w:rFonts w:ascii="Arial Narrow" w:hAnsi="Arial Narrow" w:cs="Arial"/>
          <w:lang w:val="fr-CM"/>
        </w:rPr>
        <w:t>le</w:t>
      </w:r>
      <w:r w:rsidRPr="008822CA">
        <w:rPr>
          <w:rFonts w:ascii="Arial Narrow" w:hAnsi="Arial Narrow" w:cs="Arial"/>
          <w:spacing w:val="7"/>
          <w:lang w:val="fr-CM"/>
        </w:rPr>
        <w:t xml:space="preserve"> </w:t>
      </w:r>
      <w:r w:rsidRPr="008822CA">
        <w:rPr>
          <w:rFonts w:ascii="Arial Narrow" w:hAnsi="Arial Narrow" w:cs="Arial"/>
          <w:lang w:val="fr-CM"/>
        </w:rPr>
        <w:t>dépôt</w:t>
      </w:r>
      <w:r w:rsidRPr="008822CA">
        <w:rPr>
          <w:rFonts w:ascii="Arial Narrow" w:hAnsi="Arial Narrow" w:cs="Arial"/>
          <w:spacing w:val="7"/>
          <w:lang w:val="fr-CM"/>
        </w:rPr>
        <w:t xml:space="preserve"> </w:t>
      </w:r>
      <w:r w:rsidRPr="008822CA">
        <w:rPr>
          <w:rFonts w:ascii="Arial Narrow" w:hAnsi="Arial Narrow" w:cs="Arial"/>
          <w:lang w:val="fr-CM"/>
        </w:rPr>
        <w:t>des</w:t>
      </w:r>
      <w:r w:rsidRPr="008822CA">
        <w:rPr>
          <w:rFonts w:ascii="Arial Narrow" w:hAnsi="Arial Narrow" w:cs="Arial"/>
          <w:spacing w:val="7"/>
          <w:lang w:val="fr-CM"/>
        </w:rPr>
        <w:t xml:space="preserve"> </w:t>
      </w:r>
      <w:r w:rsidRPr="008822CA">
        <w:rPr>
          <w:rFonts w:ascii="Arial Narrow" w:hAnsi="Arial Narrow" w:cs="Arial"/>
          <w:lang w:val="fr-CM"/>
        </w:rPr>
        <w:t>offres.</w:t>
      </w:r>
      <w:r w:rsidRPr="008822CA">
        <w:rPr>
          <w:rFonts w:ascii="Arial Narrow" w:hAnsi="Arial Narrow" w:cs="Arial"/>
          <w:spacing w:val="7"/>
          <w:lang w:val="fr-CM"/>
        </w:rPr>
        <w:t xml:space="preserve"> </w:t>
      </w:r>
      <w:r w:rsidRPr="008822CA">
        <w:rPr>
          <w:rFonts w:ascii="Arial Narrow" w:hAnsi="Arial Narrow" w:cs="Arial"/>
          <w:lang w:val="fr-CM"/>
        </w:rPr>
        <w:t>Ladite</w:t>
      </w:r>
      <w:r w:rsidRPr="008822CA">
        <w:rPr>
          <w:rFonts w:ascii="Arial Narrow" w:hAnsi="Arial Narrow" w:cs="Arial"/>
          <w:spacing w:val="7"/>
          <w:lang w:val="fr-CM"/>
        </w:rPr>
        <w:t xml:space="preserve"> </w:t>
      </w:r>
      <w:r w:rsidRPr="008822CA">
        <w:rPr>
          <w:rFonts w:ascii="Arial Narrow" w:hAnsi="Arial Narrow" w:cs="Arial"/>
          <w:lang w:val="fr-CM"/>
        </w:rPr>
        <w:t>notification doit être signée par un représentant habilité en application de l’article 22.3 du RGAO. La modification ou l’offre de remplacement correspondante doit être jointe à la notification écrite. Les enveloppes doivent porter clairement selon le cas, la mention « RETRAIT » et « OFFRE DE REMPLACEMENT</w:t>
      </w:r>
      <w:r w:rsidRPr="008822CA">
        <w:rPr>
          <w:rFonts w:ascii="Arial Narrow" w:hAnsi="Arial Narrow" w:cs="Arial"/>
          <w:spacing w:val="6"/>
          <w:lang w:val="fr-CM"/>
        </w:rPr>
        <w:t xml:space="preserve"> </w:t>
      </w:r>
      <w:r w:rsidRPr="008822CA">
        <w:rPr>
          <w:rFonts w:ascii="Arial Narrow" w:hAnsi="Arial Narrow" w:cs="Arial"/>
          <w:lang w:val="fr-CM"/>
        </w:rPr>
        <w:t>»</w:t>
      </w:r>
      <w:r w:rsidRPr="008822CA">
        <w:rPr>
          <w:rFonts w:ascii="Arial Narrow" w:hAnsi="Arial Narrow" w:cs="Arial"/>
          <w:spacing w:val="6"/>
          <w:lang w:val="fr-CM"/>
        </w:rPr>
        <w:t xml:space="preserve"> </w:t>
      </w:r>
      <w:r w:rsidRPr="008822CA">
        <w:rPr>
          <w:rFonts w:ascii="Arial Narrow" w:hAnsi="Arial Narrow" w:cs="Arial"/>
          <w:lang w:val="fr-CM"/>
        </w:rPr>
        <w:t>ou</w:t>
      </w:r>
      <w:r w:rsidRPr="008822CA">
        <w:rPr>
          <w:rFonts w:ascii="Arial Narrow" w:hAnsi="Arial Narrow" w:cs="Arial"/>
          <w:spacing w:val="6"/>
          <w:lang w:val="fr-CM"/>
        </w:rPr>
        <w:t xml:space="preserve"> </w:t>
      </w:r>
      <w:r w:rsidRPr="008822CA">
        <w:rPr>
          <w:rFonts w:ascii="Arial Narrow" w:hAnsi="Arial Narrow" w:cs="Arial"/>
          <w:lang w:val="fr-CM"/>
        </w:rPr>
        <w:t>«</w:t>
      </w:r>
      <w:r w:rsidRPr="008822CA">
        <w:rPr>
          <w:rFonts w:ascii="Arial Narrow" w:hAnsi="Arial Narrow" w:cs="Arial"/>
          <w:spacing w:val="6"/>
          <w:lang w:val="fr-CM"/>
        </w:rPr>
        <w:t xml:space="preserve"> </w:t>
      </w:r>
      <w:r w:rsidRPr="008822CA">
        <w:rPr>
          <w:rFonts w:ascii="Arial Narrow" w:hAnsi="Arial Narrow" w:cs="Arial"/>
          <w:lang w:val="fr-CM"/>
        </w:rPr>
        <w:t>MODIFICATION</w:t>
      </w:r>
      <w:r w:rsidRPr="008822CA">
        <w:rPr>
          <w:rFonts w:ascii="Arial Narrow" w:hAnsi="Arial Narrow" w:cs="Arial"/>
          <w:spacing w:val="6"/>
          <w:lang w:val="fr-CM"/>
        </w:rPr>
        <w:t xml:space="preserve"> </w:t>
      </w:r>
      <w:r w:rsidRPr="008822CA">
        <w:rPr>
          <w:rFonts w:ascii="Arial Narrow" w:hAnsi="Arial Narrow" w:cs="Arial"/>
          <w:lang w:val="fr-CM"/>
        </w:rPr>
        <w:t>».</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23.2. La notification de modification, de rempla</w:t>
      </w:r>
      <w:r w:rsidRPr="008822CA">
        <w:rPr>
          <w:rFonts w:ascii="Arial Narrow" w:hAnsi="Arial Narrow" w:cs="Arial"/>
          <w:spacing w:val="5"/>
          <w:lang w:val="fr-CM"/>
        </w:rPr>
        <w:t>cemen</w:t>
      </w:r>
      <w:r w:rsidRPr="008822CA">
        <w:rPr>
          <w:rFonts w:ascii="Arial Narrow" w:hAnsi="Arial Narrow" w:cs="Arial"/>
          <w:lang w:val="fr-CM"/>
        </w:rPr>
        <w:t xml:space="preserve">t </w:t>
      </w:r>
      <w:r w:rsidRPr="008822CA">
        <w:rPr>
          <w:rFonts w:ascii="Arial Narrow" w:hAnsi="Arial Narrow" w:cs="Arial"/>
          <w:spacing w:val="5"/>
          <w:lang w:val="fr-CM"/>
        </w:rPr>
        <w:t>o</w:t>
      </w:r>
      <w:r w:rsidRPr="008822CA">
        <w:rPr>
          <w:rFonts w:ascii="Arial Narrow" w:hAnsi="Arial Narrow" w:cs="Arial"/>
          <w:lang w:val="fr-CM"/>
        </w:rPr>
        <w:t xml:space="preserve">u </w:t>
      </w:r>
      <w:r w:rsidRPr="008822CA">
        <w:rPr>
          <w:rFonts w:ascii="Arial Narrow" w:hAnsi="Arial Narrow" w:cs="Arial"/>
          <w:spacing w:val="5"/>
          <w:lang w:val="fr-CM"/>
        </w:rPr>
        <w:t>d</w:t>
      </w:r>
      <w:r w:rsidRPr="008822CA">
        <w:rPr>
          <w:rFonts w:ascii="Arial Narrow" w:hAnsi="Arial Narrow" w:cs="Arial"/>
          <w:lang w:val="fr-CM"/>
        </w:rPr>
        <w:t xml:space="preserve">e </w:t>
      </w:r>
      <w:r w:rsidRPr="008822CA">
        <w:rPr>
          <w:rFonts w:ascii="Arial Narrow" w:hAnsi="Arial Narrow" w:cs="Arial"/>
          <w:spacing w:val="5"/>
          <w:lang w:val="fr-CM"/>
        </w:rPr>
        <w:t>retrai</w:t>
      </w:r>
      <w:r w:rsidRPr="008822CA">
        <w:rPr>
          <w:rFonts w:ascii="Arial Narrow" w:hAnsi="Arial Narrow" w:cs="Arial"/>
          <w:lang w:val="fr-CM"/>
        </w:rPr>
        <w:t>t</w:t>
      </w:r>
      <w:r w:rsidRPr="008822CA">
        <w:rPr>
          <w:rFonts w:ascii="Arial Narrow" w:hAnsi="Arial Narrow" w:cs="Arial"/>
          <w:spacing w:val="3"/>
          <w:lang w:val="fr-CM"/>
        </w:rPr>
        <w:t xml:space="preserve"> </w:t>
      </w:r>
      <w:r w:rsidRPr="008822CA">
        <w:rPr>
          <w:rFonts w:ascii="Arial Narrow" w:hAnsi="Arial Narrow" w:cs="Arial"/>
          <w:spacing w:val="5"/>
          <w:lang w:val="fr-CM"/>
        </w:rPr>
        <w:t>d</w:t>
      </w:r>
      <w:r w:rsidRPr="008822CA">
        <w:rPr>
          <w:rFonts w:ascii="Arial Narrow" w:hAnsi="Arial Narrow" w:cs="Arial"/>
          <w:lang w:val="fr-CM"/>
        </w:rPr>
        <w:t xml:space="preserve">e </w:t>
      </w:r>
      <w:r w:rsidRPr="008822CA">
        <w:rPr>
          <w:rFonts w:ascii="Arial Narrow" w:hAnsi="Arial Narrow" w:cs="Arial"/>
          <w:spacing w:val="5"/>
          <w:lang w:val="fr-CM"/>
        </w:rPr>
        <w:t>l’offr</w:t>
      </w:r>
      <w:r w:rsidRPr="008822CA">
        <w:rPr>
          <w:rFonts w:ascii="Arial Narrow" w:hAnsi="Arial Narrow" w:cs="Arial"/>
          <w:lang w:val="fr-CM"/>
        </w:rPr>
        <w:t xml:space="preserve">e </w:t>
      </w:r>
      <w:r w:rsidRPr="008822CA">
        <w:rPr>
          <w:rFonts w:ascii="Arial Narrow" w:hAnsi="Arial Narrow" w:cs="Arial"/>
          <w:spacing w:val="5"/>
          <w:lang w:val="fr-CM"/>
        </w:rPr>
        <w:t>pa</w:t>
      </w:r>
      <w:r w:rsidRPr="008822CA">
        <w:rPr>
          <w:rFonts w:ascii="Arial Narrow" w:hAnsi="Arial Narrow" w:cs="Arial"/>
          <w:lang w:val="fr-CM"/>
        </w:rPr>
        <w:t xml:space="preserve">r </w:t>
      </w:r>
      <w:r w:rsidRPr="008822CA">
        <w:rPr>
          <w:rFonts w:ascii="Arial Narrow" w:hAnsi="Arial Narrow" w:cs="Arial"/>
          <w:spacing w:val="5"/>
          <w:lang w:val="fr-CM"/>
        </w:rPr>
        <w:t xml:space="preserve">le </w:t>
      </w:r>
      <w:r w:rsidRPr="008822CA">
        <w:rPr>
          <w:rFonts w:ascii="Arial Narrow" w:hAnsi="Arial Narrow" w:cs="Arial"/>
          <w:spacing w:val="1"/>
          <w:lang w:val="fr-CM"/>
        </w:rPr>
        <w:t>Soumissionnair</w:t>
      </w:r>
      <w:r w:rsidRPr="008822CA">
        <w:rPr>
          <w:rFonts w:ascii="Arial Narrow" w:hAnsi="Arial Narrow" w:cs="Arial"/>
          <w:lang w:val="fr-CM"/>
        </w:rPr>
        <w:t xml:space="preserve">e </w:t>
      </w:r>
      <w:r w:rsidRPr="008822CA">
        <w:rPr>
          <w:rFonts w:ascii="Arial Narrow" w:hAnsi="Arial Narrow" w:cs="Arial"/>
          <w:spacing w:val="1"/>
          <w:lang w:val="fr-CM"/>
        </w:rPr>
        <w:t>ser</w:t>
      </w:r>
      <w:r w:rsidRPr="008822CA">
        <w:rPr>
          <w:rFonts w:ascii="Arial Narrow" w:hAnsi="Arial Narrow" w:cs="Arial"/>
          <w:lang w:val="fr-CM"/>
        </w:rPr>
        <w:t xml:space="preserve">a </w:t>
      </w:r>
      <w:r w:rsidRPr="008822CA">
        <w:rPr>
          <w:rFonts w:ascii="Arial Narrow" w:hAnsi="Arial Narrow" w:cs="Arial"/>
          <w:spacing w:val="1"/>
          <w:lang w:val="fr-CM"/>
        </w:rPr>
        <w:t>préparée</w:t>
      </w:r>
      <w:r w:rsidRPr="008822CA">
        <w:rPr>
          <w:rFonts w:ascii="Arial Narrow" w:hAnsi="Arial Narrow" w:cs="Arial"/>
          <w:lang w:val="fr-CM"/>
        </w:rPr>
        <w:t xml:space="preserve">, </w:t>
      </w:r>
      <w:r w:rsidRPr="008822CA">
        <w:rPr>
          <w:rFonts w:ascii="Arial Narrow" w:hAnsi="Arial Narrow" w:cs="Arial"/>
          <w:spacing w:val="1"/>
          <w:lang w:val="fr-CM"/>
        </w:rPr>
        <w:t xml:space="preserve">cachetée, </w:t>
      </w:r>
      <w:r w:rsidRPr="008822CA">
        <w:rPr>
          <w:rFonts w:ascii="Arial Narrow" w:hAnsi="Arial Narrow" w:cs="Arial"/>
          <w:spacing w:val="5"/>
          <w:lang w:val="fr-CM"/>
        </w:rPr>
        <w:t>marqué</w:t>
      </w:r>
      <w:r w:rsidRPr="008822CA">
        <w:rPr>
          <w:rFonts w:ascii="Arial Narrow" w:hAnsi="Arial Narrow" w:cs="Arial"/>
          <w:lang w:val="fr-CM"/>
        </w:rPr>
        <w:t>e</w:t>
      </w:r>
      <w:r w:rsidRPr="008822CA">
        <w:rPr>
          <w:rFonts w:ascii="Arial Narrow" w:hAnsi="Arial Narrow" w:cs="Arial"/>
          <w:spacing w:val="-11"/>
          <w:lang w:val="fr-CM"/>
        </w:rPr>
        <w:t xml:space="preserve"> </w:t>
      </w:r>
      <w:r w:rsidRPr="008822CA">
        <w:rPr>
          <w:rFonts w:ascii="Arial Narrow" w:hAnsi="Arial Narrow" w:cs="Arial"/>
          <w:spacing w:val="5"/>
          <w:lang w:val="fr-CM"/>
        </w:rPr>
        <w:t>e</w:t>
      </w:r>
      <w:r w:rsidRPr="008822CA">
        <w:rPr>
          <w:rFonts w:ascii="Arial Narrow" w:hAnsi="Arial Narrow" w:cs="Arial"/>
          <w:lang w:val="fr-CM"/>
        </w:rPr>
        <w:t xml:space="preserve">t </w:t>
      </w:r>
      <w:r w:rsidRPr="008822CA">
        <w:rPr>
          <w:rFonts w:ascii="Arial Narrow" w:hAnsi="Arial Narrow" w:cs="Arial"/>
          <w:spacing w:val="5"/>
          <w:lang w:val="fr-CM"/>
        </w:rPr>
        <w:t>envoyé</w:t>
      </w:r>
      <w:r w:rsidRPr="008822CA">
        <w:rPr>
          <w:rFonts w:ascii="Arial Narrow" w:hAnsi="Arial Narrow" w:cs="Arial"/>
          <w:lang w:val="fr-CM"/>
        </w:rPr>
        <w:t xml:space="preserve">e </w:t>
      </w:r>
      <w:r w:rsidRPr="008822CA">
        <w:rPr>
          <w:rFonts w:ascii="Arial Narrow" w:hAnsi="Arial Narrow" w:cs="Arial"/>
          <w:spacing w:val="5"/>
          <w:lang w:val="fr-CM"/>
        </w:rPr>
        <w:t>conformémen</w:t>
      </w:r>
      <w:r w:rsidRPr="008822CA">
        <w:rPr>
          <w:rFonts w:ascii="Arial Narrow" w:hAnsi="Arial Narrow" w:cs="Arial"/>
          <w:lang w:val="fr-CM"/>
        </w:rPr>
        <w:t xml:space="preserve">t </w:t>
      </w:r>
      <w:r w:rsidRPr="008822CA">
        <w:rPr>
          <w:rFonts w:ascii="Arial Narrow" w:hAnsi="Arial Narrow" w:cs="Arial"/>
          <w:spacing w:val="5"/>
          <w:lang w:val="fr-CM"/>
        </w:rPr>
        <w:t xml:space="preserve">aux </w:t>
      </w:r>
      <w:r w:rsidRPr="008822CA">
        <w:rPr>
          <w:rFonts w:ascii="Arial Narrow" w:hAnsi="Arial Narrow" w:cs="Arial"/>
          <w:lang w:val="fr-CM"/>
        </w:rPr>
        <w:t>dispositions</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l'article</w:t>
      </w:r>
      <w:r w:rsidRPr="008822CA">
        <w:rPr>
          <w:rFonts w:ascii="Arial Narrow" w:hAnsi="Arial Narrow" w:cs="Arial"/>
          <w:spacing w:val="-6"/>
          <w:lang w:val="fr-CM"/>
        </w:rPr>
        <w:t xml:space="preserve"> </w:t>
      </w:r>
      <w:r w:rsidRPr="008822CA">
        <w:rPr>
          <w:rFonts w:ascii="Arial Narrow" w:hAnsi="Arial Narrow" w:cs="Arial"/>
          <w:lang w:val="fr-CM"/>
        </w:rPr>
        <w:t>13</w:t>
      </w:r>
      <w:r w:rsidRPr="008822CA">
        <w:rPr>
          <w:rFonts w:ascii="Arial Narrow" w:hAnsi="Arial Narrow" w:cs="Arial"/>
          <w:spacing w:val="-6"/>
          <w:lang w:val="fr-CM"/>
        </w:rPr>
        <w:t xml:space="preserve"> </w:t>
      </w:r>
      <w:r w:rsidRPr="008822CA">
        <w:rPr>
          <w:rFonts w:ascii="Arial Narrow" w:hAnsi="Arial Narrow" w:cs="Arial"/>
          <w:lang w:val="fr-CM"/>
        </w:rPr>
        <w:t>du</w:t>
      </w:r>
      <w:r w:rsidRPr="008822CA">
        <w:rPr>
          <w:rFonts w:ascii="Arial Narrow" w:hAnsi="Arial Narrow" w:cs="Arial"/>
          <w:spacing w:val="-6"/>
          <w:lang w:val="fr-CM"/>
        </w:rPr>
        <w:t xml:space="preserve"> </w:t>
      </w:r>
      <w:r w:rsidRPr="008822CA">
        <w:rPr>
          <w:rFonts w:ascii="Arial Narrow" w:hAnsi="Arial Narrow" w:cs="Arial"/>
          <w:lang w:val="fr-CM"/>
        </w:rPr>
        <w:t>RGAO.</w:t>
      </w:r>
      <w:r w:rsidRPr="008822CA">
        <w:rPr>
          <w:rFonts w:ascii="Arial Narrow" w:hAnsi="Arial Narrow" w:cs="Arial"/>
          <w:spacing w:val="-6"/>
          <w:lang w:val="fr-CM"/>
        </w:rPr>
        <w:t xml:space="preserve"> </w:t>
      </w:r>
      <w:r w:rsidRPr="008822CA">
        <w:rPr>
          <w:rFonts w:ascii="Arial Narrow" w:hAnsi="Arial Narrow" w:cs="Arial"/>
          <w:lang w:val="fr-CM"/>
        </w:rPr>
        <w:t>Le</w:t>
      </w:r>
      <w:r w:rsidRPr="008822CA">
        <w:rPr>
          <w:rFonts w:ascii="Arial Narrow" w:hAnsi="Arial Narrow" w:cs="Arial"/>
          <w:spacing w:val="-6"/>
          <w:lang w:val="fr-CM"/>
        </w:rPr>
        <w:t xml:space="preserve"> </w:t>
      </w:r>
      <w:r w:rsidRPr="008822CA">
        <w:rPr>
          <w:rFonts w:ascii="Arial Narrow" w:hAnsi="Arial Narrow" w:cs="Arial"/>
          <w:lang w:val="fr-CM"/>
        </w:rPr>
        <w:t>retrait peut</w:t>
      </w:r>
      <w:r w:rsidRPr="008822CA">
        <w:rPr>
          <w:rFonts w:ascii="Arial Narrow" w:hAnsi="Arial Narrow" w:cs="Arial"/>
          <w:spacing w:val="-9"/>
          <w:lang w:val="fr-CM"/>
        </w:rPr>
        <w:t xml:space="preserve"> </w:t>
      </w:r>
      <w:r w:rsidRPr="008822CA">
        <w:rPr>
          <w:rFonts w:ascii="Arial Narrow" w:hAnsi="Arial Narrow" w:cs="Arial"/>
          <w:lang w:val="fr-CM"/>
        </w:rPr>
        <w:t>également</w:t>
      </w:r>
      <w:r w:rsidRPr="008822CA">
        <w:rPr>
          <w:rFonts w:ascii="Arial Narrow" w:hAnsi="Arial Narrow" w:cs="Arial"/>
          <w:spacing w:val="-9"/>
          <w:lang w:val="fr-CM"/>
        </w:rPr>
        <w:t xml:space="preserve"> </w:t>
      </w:r>
      <w:r w:rsidRPr="008822CA">
        <w:rPr>
          <w:rFonts w:ascii="Arial Narrow" w:hAnsi="Arial Narrow" w:cs="Arial"/>
          <w:lang w:val="fr-CM"/>
        </w:rPr>
        <w:t>être</w:t>
      </w:r>
      <w:r w:rsidRPr="008822CA">
        <w:rPr>
          <w:rFonts w:ascii="Arial Narrow" w:hAnsi="Arial Narrow" w:cs="Arial"/>
          <w:spacing w:val="-9"/>
          <w:lang w:val="fr-CM"/>
        </w:rPr>
        <w:t xml:space="preserve"> </w:t>
      </w:r>
      <w:r w:rsidRPr="008822CA">
        <w:rPr>
          <w:rFonts w:ascii="Arial Narrow" w:hAnsi="Arial Narrow" w:cs="Arial"/>
          <w:lang w:val="fr-CM"/>
        </w:rPr>
        <w:t>notifié</w:t>
      </w:r>
      <w:r w:rsidRPr="008822CA">
        <w:rPr>
          <w:rFonts w:ascii="Arial Narrow" w:hAnsi="Arial Narrow" w:cs="Arial"/>
          <w:spacing w:val="-9"/>
          <w:lang w:val="fr-CM"/>
        </w:rPr>
        <w:t xml:space="preserve"> </w:t>
      </w:r>
      <w:r w:rsidRPr="008822CA">
        <w:rPr>
          <w:rFonts w:ascii="Arial Narrow" w:hAnsi="Arial Narrow" w:cs="Arial"/>
          <w:lang w:val="fr-CM"/>
        </w:rPr>
        <w:t>par</w:t>
      </w:r>
      <w:r w:rsidRPr="008822CA">
        <w:rPr>
          <w:rFonts w:ascii="Arial Narrow" w:hAnsi="Arial Narrow" w:cs="Arial"/>
          <w:spacing w:val="-9"/>
          <w:lang w:val="fr-CM"/>
        </w:rPr>
        <w:t xml:space="preserve"> </w:t>
      </w:r>
      <w:r w:rsidRPr="008822CA">
        <w:rPr>
          <w:rFonts w:ascii="Arial Narrow" w:hAnsi="Arial Narrow" w:cs="Arial"/>
          <w:lang w:val="fr-CM"/>
        </w:rPr>
        <w:t>télécopie,</w:t>
      </w:r>
      <w:r w:rsidRPr="008822CA">
        <w:rPr>
          <w:rFonts w:ascii="Arial Narrow" w:hAnsi="Arial Narrow" w:cs="Arial"/>
          <w:spacing w:val="-9"/>
          <w:lang w:val="fr-CM"/>
        </w:rPr>
        <w:t xml:space="preserve"> </w:t>
      </w:r>
      <w:r w:rsidRPr="008822CA">
        <w:rPr>
          <w:rFonts w:ascii="Arial Narrow" w:hAnsi="Arial Narrow" w:cs="Arial"/>
          <w:lang w:val="fr-CM"/>
        </w:rPr>
        <w:t>mais devra dans ce cas être confirmé par une notification écrite dûment signée, et dont la date,</w:t>
      </w:r>
      <w:r w:rsidRPr="008822CA">
        <w:rPr>
          <w:rFonts w:ascii="Arial Narrow" w:hAnsi="Arial Narrow" w:cs="Arial"/>
          <w:spacing w:val="13"/>
          <w:lang w:val="fr-CM"/>
        </w:rPr>
        <w:t xml:space="preserve"> </w:t>
      </w:r>
      <w:r w:rsidRPr="008822CA">
        <w:rPr>
          <w:rFonts w:ascii="Arial Narrow" w:hAnsi="Arial Narrow" w:cs="Arial"/>
          <w:lang w:val="fr-CM"/>
        </w:rPr>
        <w:t>le</w:t>
      </w:r>
      <w:r w:rsidRPr="008822CA">
        <w:rPr>
          <w:rFonts w:ascii="Arial Narrow" w:hAnsi="Arial Narrow" w:cs="Arial"/>
          <w:spacing w:val="13"/>
          <w:lang w:val="fr-CM"/>
        </w:rPr>
        <w:t xml:space="preserve"> </w:t>
      </w:r>
      <w:r w:rsidRPr="008822CA">
        <w:rPr>
          <w:rFonts w:ascii="Arial Narrow" w:hAnsi="Arial Narrow" w:cs="Arial"/>
          <w:lang w:val="fr-CM"/>
        </w:rPr>
        <w:t>cachet</w:t>
      </w:r>
      <w:r w:rsidRPr="008822CA">
        <w:rPr>
          <w:rFonts w:ascii="Arial Narrow" w:hAnsi="Arial Narrow" w:cs="Arial"/>
          <w:spacing w:val="13"/>
          <w:lang w:val="fr-CM"/>
        </w:rPr>
        <w:t xml:space="preserve"> </w:t>
      </w:r>
      <w:r w:rsidRPr="008822CA">
        <w:rPr>
          <w:rFonts w:ascii="Arial Narrow" w:hAnsi="Arial Narrow" w:cs="Arial"/>
          <w:lang w:val="fr-CM"/>
        </w:rPr>
        <w:t>postal</w:t>
      </w:r>
      <w:r w:rsidRPr="008822CA">
        <w:rPr>
          <w:rFonts w:ascii="Arial Narrow" w:hAnsi="Arial Narrow" w:cs="Arial"/>
          <w:spacing w:val="13"/>
          <w:lang w:val="fr-CM"/>
        </w:rPr>
        <w:t xml:space="preserve"> </w:t>
      </w:r>
      <w:r w:rsidRPr="008822CA">
        <w:rPr>
          <w:rFonts w:ascii="Arial Narrow" w:hAnsi="Arial Narrow" w:cs="Arial"/>
          <w:lang w:val="fr-CM"/>
        </w:rPr>
        <w:t>faisant</w:t>
      </w:r>
      <w:r w:rsidRPr="008822CA">
        <w:rPr>
          <w:rFonts w:ascii="Arial Narrow" w:hAnsi="Arial Narrow" w:cs="Arial"/>
          <w:spacing w:val="13"/>
          <w:lang w:val="fr-CM"/>
        </w:rPr>
        <w:t xml:space="preserve"> </w:t>
      </w:r>
      <w:r w:rsidRPr="008822CA">
        <w:rPr>
          <w:rFonts w:ascii="Arial Narrow" w:hAnsi="Arial Narrow" w:cs="Arial"/>
          <w:lang w:val="fr-CM"/>
        </w:rPr>
        <w:t>foi,</w:t>
      </w:r>
      <w:r w:rsidRPr="008822CA">
        <w:rPr>
          <w:rFonts w:ascii="Arial Narrow" w:hAnsi="Arial Narrow" w:cs="Arial"/>
          <w:spacing w:val="13"/>
          <w:lang w:val="fr-CM"/>
        </w:rPr>
        <w:t xml:space="preserve"> </w:t>
      </w:r>
      <w:r w:rsidRPr="008822CA">
        <w:rPr>
          <w:rFonts w:ascii="Arial Narrow" w:hAnsi="Arial Narrow" w:cs="Arial"/>
          <w:lang w:val="fr-CM"/>
        </w:rPr>
        <w:t>ne</w:t>
      </w:r>
      <w:r w:rsidRPr="008822CA">
        <w:rPr>
          <w:rFonts w:ascii="Arial Narrow" w:hAnsi="Arial Narrow" w:cs="Arial"/>
          <w:spacing w:val="13"/>
          <w:lang w:val="fr-CM"/>
        </w:rPr>
        <w:t xml:space="preserve"> </w:t>
      </w:r>
      <w:r w:rsidRPr="008822CA">
        <w:rPr>
          <w:rFonts w:ascii="Arial Narrow" w:hAnsi="Arial Narrow" w:cs="Arial"/>
          <w:lang w:val="fr-CM"/>
        </w:rPr>
        <w:t>sera</w:t>
      </w:r>
      <w:r w:rsidRPr="008822CA">
        <w:rPr>
          <w:rFonts w:ascii="Arial Narrow" w:hAnsi="Arial Narrow" w:cs="Arial"/>
          <w:spacing w:val="13"/>
          <w:lang w:val="fr-CM"/>
        </w:rPr>
        <w:t xml:space="preserve"> </w:t>
      </w:r>
      <w:r w:rsidRPr="008822CA">
        <w:rPr>
          <w:rFonts w:ascii="Arial Narrow" w:hAnsi="Arial Narrow" w:cs="Arial"/>
          <w:lang w:val="fr-CM"/>
        </w:rPr>
        <w:t>pas postérieure</w:t>
      </w:r>
      <w:r w:rsidRPr="008822CA">
        <w:rPr>
          <w:rFonts w:ascii="Arial Narrow" w:hAnsi="Arial Narrow" w:cs="Arial"/>
          <w:spacing w:val="1"/>
          <w:lang w:val="fr-CM"/>
        </w:rPr>
        <w:t xml:space="preserve"> </w:t>
      </w:r>
      <w:r w:rsidRPr="008822CA">
        <w:rPr>
          <w:rFonts w:ascii="Arial Narrow" w:hAnsi="Arial Narrow" w:cs="Arial"/>
          <w:lang w:val="fr-CM"/>
        </w:rPr>
        <w:t>à</w:t>
      </w:r>
      <w:r w:rsidRPr="008822CA">
        <w:rPr>
          <w:rFonts w:ascii="Arial Narrow" w:hAnsi="Arial Narrow" w:cs="Arial"/>
          <w:spacing w:val="1"/>
          <w:lang w:val="fr-CM"/>
        </w:rPr>
        <w:t xml:space="preserve"> </w:t>
      </w:r>
      <w:r w:rsidRPr="008822CA">
        <w:rPr>
          <w:rFonts w:ascii="Arial Narrow" w:hAnsi="Arial Narrow" w:cs="Arial"/>
          <w:lang w:val="fr-CM"/>
        </w:rPr>
        <w:t>la</w:t>
      </w:r>
      <w:r w:rsidRPr="008822CA">
        <w:rPr>
          <w:rFonts w:ascii="Arial Narrow" w:hAnsi="Arial Narrow" w:cs="Arial"/>
          <w:spacing w:val="1"/>
          <w:lang w:val="fr-CM"/>
        </w:rPr>
        <w:t xml:space="preserve"> </w:t>
      </w:r>
      <w:r w:rsidRPr="008822CA">
        <w:rPr>
          <w:rFonts w:ascii="Arial Narrow" w:hAnsi="Arial Narrow" w:cs="Arial"/>
          <w:lang w:val="fr-CM"/>
        </w:rPr>
        <w:t>date</w:t>
      </w:r>
      <w:r w:rsidRPr="008822CA">
        <w:rPr>
          <w:rFonts w:ascii="Arial Narrow" w:hAnsi="Arial Narrow" w:cs="Arial"/>
          <w:spacing w:val="1"/>
          <w:lang w:val="fr-CM"/>
        </w:rPr>
        <w:t xml:space="preserve"> </w:t>
      </w:r>
      <w:r w:rsidRPr="008822CA">
        <w:rPr>
          <w:rFonts w:ascii="Arial Narrow" w:hAnsi="Arial Narrow" w:cs="Arial"/>
          <w:lang w:val="fr-CM"/>
        </w:rPr>
        <w:t>limite</w:t>
      </w:r>
      <w:r w:rsidRPr="008822CA">
        <w:rPr>
          <w:rFonts w:ascii="Arial Narrow" w:hAnsi="Arial Narrow" w:cs="Arial"/>
          <w:spacing w:val="1"/>
          <w:lang w:val="fr-CM"/>
        </w:rPr>
        <w:t xml:space="preserve"> </w:t>
      </w:r>
      <w:r w:rsidRPr="008822CA">
        <w:rPr>
          <w:rFonts w:ascii="Arial Narrow" w:hAnsi="Arial Narrow" w:cs="Arial"/>
          <w:lang w:val="fr-CM"/>
        </w:rPr>
        <w:t>fixée</w:t>
      </w:r>
      <w:r w:rsidRPr="008822CA">
        <w:rPr>
          <w:rFonts w:ascii="Arial Narrow" w:hAnsi="Arial Narrow" w:cs="Arial"/>
          <w:spacing w:val="1"/>
          <w:lang w:val="fr-CM"/>
        </w:rPr>
        <w:t xml:space="preserve"> </w:t>
      </w:r>
      <w:r w:rsidRPr="008822CA">
        <w:rPr>
          <w:rFonts w:ascii="Arial Narrow" w:hAnsi="Arial Narrow" w:cs="Arial"/>
          <w:lang w:val="fr-CM"/>
        </w:rPr>
        <w:t>pour</w:t>
      </w:r>
      <w:r w:rsidRPr="008822CA">
        <w:rPr>
          <w:rFonts w:ascii="Arial Narrow" w:hAnsi="Arial Narrow" w:cs="Arial"/>
          <w:spacing w:val="1"/>
          <w:lang w:val="fr-CM"/>
        </w:rPr>
        <w:t xml:space="preserve"> </w:t>
      </w:r>
      <w:r w:rsidRPr="008822CA">
        <w:rPr>
          <w:rFonts w:ascii="Arial Narrow" w:hAnsi="Arial Narrow" w:cs="Arial"/>
          <w:lang w:val="fr-CM"/>
        </w:rPr>
        <w:t>le</w:t>
      </w:r>
      <w:r w:rsidRPr="008822CA">
        <w:rPr>
          <w:rFonts w:ascii="Arial Narrow" w:hAnsi="Arial Narrow" w:cs="Arial"/>
          <w:spacing w:val="1"/>
          <w:lang w:val="fr-CM"/>
        </w:rPr>
        <w:t xml:space="preserve"> </w:t>
      </w:r>
      <w:r w:rsidRPr="008822CA">
        <w:rPr>
          <w:rFonts w:ascii="Arial Narrow" w:hAnsi="Arial Narrow" w:cs="Arial"/>
          <w:lang w:val="fr-CM"/>
        </w:rPr>
        <w:t>dépôt des</w:t>
      </w:r>
      <w:r w:rsidRPr="008822CA">
        <w:rPr>
          <w:rFonts w:ascii="Arial Narrow" w:hAnsi="Arial Narrow" w:cs="Arial"/>
          <w:spacing w:val="6"/>
          <w:lang w:val="fr-CM"/>
        </w:rPr>
        <w:t xml:space="preserve"> </w:t>
      </w:r>
      <w:r w:rsidRPr="008822CA">
        <w:rPr>
          <w:rFonts w:ascii="Arial Narrow" w:hAnsi="Arial Narrow" w:cs="Arial"/>
          <w:lang w:val="fr-CM"/>
        </w:rPr>
        <w:t>offres.</w:t>
      </w:r>
    </w:p>
    <w:p w:rsidR="008822CA" w:rsidRPr="008822CA" w:rsidRDefault="008822CA" w:rsidP="00EB6E87">
      <w:pPr>
        <w:widowControl w:val="0"/>
        <w:tabs>
          <w:tab w:val="left" w:pos="1240"/>
          <w:tab w:val="left" w:pos="2060"/>
          <w:tab w:val="left" w:pos="2760"/>
          <w:tab w:val="left" w:pos="3300"/>
        </w:tabs>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 xml:space="preserve">23.3. </w:t>
      </w:r>
      <w:r w:rsidRPr="008822CA">
        <w:rPr>
          <w:rFonts w:ascii="Arial Narrow" w:hAnsi="Arial Narrow" w:cs="Arial"/>
          <w:spacing w:val="5"/>
          <w:lang w:val="fr-CM"/>
        </w:rPr>
        <w:t>Le</w:t>
      </w:r>
      <w:r w:rsidRPr="008822CA">
        <w:rPr>
          <w:rFonts w:ascii="Arial Narrow" w:hAnsi="Arial Narrow" w:cs="Arial"/>
          <w:lang w:val="fr-CM"/>
        </w:rPr>
        <w:t>s</w:t>
      </w:r>
      <w:r w:rsidRPr="008822CA">
        <w:rPr>
          <w:rFonts w:ascii="Arial Narrow" w:hAnsi="Arial Narrow" w:cs="Arial"/>
          <w:b/>
          <w:i/>
          <w:lang w:val="fr-CM"/>
        </w:rPr>
        <w:t xml:space="preserve"> </w:t>
      </w:r>
      <w:r w:rsidRPr="008822CA">
        <w:rPr>
          <w:rFonts w:ascii="Arial Narrow" w:hAnsi="Arial Narrow" w:cs="Arial"/>
          <w:spacing w:val="5"/>
          <w:lang w:val="fr-CM"/>
        </w:rPr>
        <w:t>offre</w:t>
      </w:r>
      <w:r w:rsidRPr="008822CA">
        <w:rPr>
          <w:rFonts w:ascii="Arial Narrow" w:hAnsi="Arial Narrow" w:cs="Arial"/>
          <w:lang w:val="fr-CM"/>
        </w:rPr>
        <w:t>s</w:t>
      </w:r>
      <w:r w:rsidRPr="008822CA">
        <w:rPr>
          <w:rFonts w:ascii="Arial Narrow" w:hAnsi="Arial Narrow" w:cs="Arial"/>
          <w:b/>
          <w:i/>
          <w:lang w:val="fr-CM"/>
        </w:rPr>
        <w:t xml:space="preserve"> </w:t>
      </w:r>
      <w:r w:rsidRPr="008822CA">
        <w:rPr>
          <w:rFonts w:ascii="Arial Narrow" w:hAnsi="Arial Narrow" w:cs="Arial"/>
          <w:spacing w:val="5"/>
          <w:lang w:val="fr-CM"/>
        </w:rPr>
        <w:t>don</w:t>
      </w:r>
      <w:r w:rsidRPr="008822CA">
        <w:rPr>
          <w:rFonts w:ascii="Arial Narrow" w:hAnsi="Arial Narrow" w:cs="Arial"/>
          <w:lang w:val="fr-CM"/>
        </w:rPr>
        <w:t xml:space="preserve">t </w:t>
      </w:r>
      <w:r w:rsidRPr="008822CA">
        <w:rPr>
          <w:rFonts w:ascii="Arial Narrow" w:hAnsi="Arial Narrow" w:cs="Arial"/>
          <w:spacing w:val="5"/>
          <w:lang w:val="fr-CM"/>
        </w:rPr>
        <w:t>le</w:t>
      </w:r>
      <w:r w:rsidRPr="008822CA">
        <w:rPr>
          <w:rFonts w:ascii="Arial Narrow" w:hAnsi="Arial Narrow" w:cs="Arial"/>
          <w:lang w:val="fr-CM"/>
        </w:rPr>
        <w:t xml:space="preserve">s </w:t>
      </w:r>
      <w:r w:rsidRPr="008822CA">
        <w:rPr>
          <w:rFonts w:ascii="Arial Narrow" w:hAnsi="Arial Narrow" w:cs="Arial"/>
          <w:spacing w:val="5"/>
          <w:lang w:val="fr-CM"/>
        </w:rPr>
        <w:t xml:space="preserve">Soumissionnaires </w:t>
      </w:r>
      <w:r w:rsidRPr="008822CA">
        <w:rPr>
          <w:rFonts w:ascii="Arial Narrow" w:hAnsi="Arial Narrow" w:cs="Arial"/>
          <w:lang w:val="fr-CM"/>
        </w:rPr>
        <w:t>demandent</w:t>
      </w:r>
      <w:r w:rsidRPr="008822CA">
        <w:rPr>
          <w:rFonts w:ascii="Arial Narrow" w:hAnsi="Arial Narrow" w:cs="Arial"/>
          <w:spacing w:val="6"/>
          <w:lang w:val="fr-CM"/>
        </w:rPr>
        <w:t xml:space="preserve"> </w:t>
      </w:r>
      <w:r w:rsidRPr="008822CA">
        <w:rPr>
          <w:rFonts w:ascii="Arial Narrow" w:hAnsi="Arial Narrow" w:cs="Arial"/>
          <w:lang w:val="fr-CM"/>
        </w:rPr>
        <w:t>le</w:t>
      </w:r>
      <w:r w:rsidRPr="008822CA">
        <w:rPr>
          <w:rFonts w:ascii="Arial Narrow" w:hAnsi="Arial Narrow" w:cs="Arial"/>
          <w:spacing w:val="6"/>
          <w:lang w:val="fr-CM"/>
        </w:rPr>
        <w:t xml:space="preserve"> </w:t>
      </w:r>
      <w:r w:rsidRPr="008822CA">
        <w:rPr>
          <w:rFonts w:ascii="Arial Narrow" w:hAnsi="Arial Narrow" w:cs="Arial"/>
          <w:lang w:val="fr-CM"/>
        </w:rPr>
        <w:t>retrait</w:t>
      </w:r>
      <w:r w:rsidRPr="008822CA">
        <w:rPr>
          <w:rFonts w:ascii="Arial Narrow" w:hAnsi="Arial Narrow" w:cs="Arial"/>
          <w:spacing w:val="6"/>
          <w:lang w:val="fr-CM"/>
        </w:rPr>
        <w:t xml:space="preserve"> </w:t>
      </w:r>
      <w:r w:rsidRPr="008822CA">
        <w:rPr>
          <w:rFonts w:ascii="Arial Narrow" w:hAnsi="Arial Narrow" w:cs="Arial"/>
          <w:lang w:val="fr-CM"/>
        </w:rPr>
        <w:t>en</w:t>
      </w:r>
      <w:r w:rsidRPr="008822CA">
        <w:rPr>
          <w:rFonts w:ascii="Arial Narrow" w:hAnsi="Arial Narrow" w:cs="Arial"/>
          <w:spacing w:val="6"/>
          <w:lang w:val="fr-CM"/>
        </w:rPr>
        <w:t xml:space="preserve"> </w:t>
      </w:r>
      <w:r w:rsidRPr="008822CA">
        <w:rPr>
          <w:rFonts w:ascii="Arial Narrow" w:hAnsi="Arial Narrow" w:cs="Arial"/>
          <w:lang w:val="fr-CM"/>
        </w:rPr>
        <w:t>application</w:t>
      </w:r>
      <w:r w:rsidRPr="008822CA">
        <w:rPr>
          <w:rFonts w:ascii="Arial Narrow" w:hAnsi="Arial Narrow" w:cs="Arial"/>
          <w:spacing w:val="6"/>
          <w:lang w:val="fr-CM"/>
        </w:rPr>
        <w:t xml:space="preserve"> </w:t>
      </w:r>
      <w:r w:rsidRPr="008822CA">
        <w:rPr>
          <w:rFonts w:ascii="Arial Narrow" w:hAnsi="Arial Narrow" w:cs="Arial"/>
          <w:lang w:val="fr-CM"/>
        </w:rPr>
        <w:t>de</w:t>
      </w:r>
      <w:r w:rsidRPr="008822CA">
        <w:rPr>
          <w:rFonts w:ascii="Arial Narrow" w:hAnsi="Arial Narrow" w:cs="Arial"/>
          <w:spacing w:val="6"/>
          <w:lang w:val="fr-CM"/>
        </w:rPr>
        <w:t xml:space="preserve"> </w:t>
      </w:r>
      <w:r w:rsidRPr="008822CA">
        <w:rPr>
          <w:rFonts w:ascii="Arial Narrow" w:hAnsi="Arial Narrow" w:cs="Arial"/>
          <w:lang w:val="fr-CM"/>
        </w:rPr>
        <w:t>l’article 23.1 leur seront retournées sans avoir été ouvertes.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 xml:space="preserve">23.4. </w:t>
      </w:r>
      <w:r w:rsidRPr="008822CA">
        <w:rPr>
          <w:rFonts w:ascii="Arial Narrow" w:hAnsi="Arial Narrow" w:cs="Arial"/>
          <w:spacing w:val="5"/>
          <w:lang w:val="fr-CM"/>
        </w:rPr>
        <w:t>Aucune offre ne peut être retirée dans l’intervalle compris entre la date limite de dépôt des offres et l’expiration de la période de</w:t>
      </w:r>
      <w:r w:rsidRPr="008822CA">
        <w:rPr>
          <w:rFonts w:ascii="Arial Narrow" w:hAnsi="Arial Narrow" w:cs="Arial"/>
          <w:spacing w:val="-8"/>
          <w:lang w:val="fr-CM"/>
        </w:rPr>
        <w:t xml:space="preserve"> </w:t>
      </w:r>
      <w:r w:rsidRPr="008822CA">
        <w:rPr>
          <w:rFonts w:ascii="Arial Narrow" w:hAnsi="Arial Narrow" w:cs="Arial"/>
          <w:lang w:val="fr-CM"/>
        </w:rPr>
        <w:t>validité</w:t>
      </w:r>
      <w:r w:rsidRPr="008822CA">
        <w:rPr>
          <w:rFonts w:ascii="Arial Narrow" w:hAnsi="Arial Narrow" w:cs="Arial"/>
          <w:spacing w:val="-8"/>
          <w:lang w:val="fr-CM"/>
        </w:rPr>
        <w:t xml:space="preserve"> </w:t>
      </w:r>
      <w:r w:rsidRPr="008822CA">
        <w:rPr>
          <w:rFonts w:ascii="Arial Narrow" w:hAnsi="Arial Narrow" w:cs="Arial"/>
          <w:lang w:val="fr-CM"/>
        </w:rPr>
        <w:t>de</w:t>
      </w:r>
      <w:r w:rsidRPr="008822CA">
        <w:rPr>
          <w:rFonts w:ascii="Arial Narrow" w:hAnsi="Arial Narrow" w:cs="Arial"/>
          <w:spacing w:val="-8"/>
          <w:lang w:val="fr-CM"/>
        </w:rPr>
        <w:t xml:space="preserve"> </w:t>
      </w:r>
      <w:r w:rsidRPr="008822CA">
        <w:rPr>
          <w:rFonts w:ascii="Arial Narrow" w:hAnsi="Arial Narrow" w:cs="Arial"/>
          <w:lang w:val="fr-CM"/>
        </w:rPr>
        <w:t>l’offre</w:t>
      </w:r>
      <w:r w:rsidRPr="008822CA">
        <w:rPr>
          <w:rFonts w:ascii="Arial Narrow" w:hAnsi="Arial Narrow" w:cs="Arial"/>
          <w:spacing w:val="-8"/>
          <w:lang w:val="fr-CM"/>
        </w:rPr>
        <w:t xml:space="preserve"> </w:t>
      </w:r>
      <w:r w:rsidRPr="008822CA">
        <w:rPr>
          <w:rFonts w:ascii="Arial Narrow" w:hAnsi="Arial Narrow" w:cs="Arial"/>
          <w:lang w:val="fr-CM"/>
        </w:rPr>
        <w:t>spécifiée</w:t>
      </w:r>
      <w:r w:rsidRPr="008822CA">
        <w:rPr>
          <w:rFonts w:ascii="Arial Narrow" w:hAnsi="Arial Narrow" w:cs="Arial"/>
          <w:spacing w:val="-8"/>
          <w:lang w:val="fr-CM"/>
        </w:rPr>
        <w:t xml:space="preserve"> </w:t>
      </w:r>
      <w:r w:rsidRPr="008822CA">
        <w:rPr>
          <w:rFonts w:ascii="Arial Narrow" w:hAnsi="Arial Narrow" w:cs="Arial"/>
          <w:lang w:val="fr-CM"/>
        </w:rPr>
        <w:t>par</w:t>
      </w:r>
      <w:r w:rsidRPr="008822CA">
        <w:rPr>
          <w:rFonts w:ascii="Arial Narrow" w:hAnsi="Arial Narrow" w:cs="Arial"/>
          <w:spacing w:val="-8"/>
          <w:lang w:val="fr-CM"/>
        </w:rPr>
        <w:t xml:space="preserve"> </w:t>
      </w:r>
      <w:r w:rsidRPr="008822CA">
        <w:rPr>
          <w:rFonts w:ascii="Arial Narrow" w:hAnsi="Arial Narrow" w:cs="Arial"/>
          <w:lang w:val="fr-CM"/>
        </w:rPr>
        <w:t>le</w:t>
      </w:r>
      <w:r w:rsidRPr="008822CA">
        <w:rPr>
          <w:rFonts w:ascii="Arial Narrow" w:hAnsi="Arial Narrow" w:cs="Arial"/>
          <w:spacing w:val="-8"/>
          <w:lang w:val="fr-CM"/>
        </w:rPr>
        <w:t xml:space="preserve"> </w:t>
      </w:r>
      <w:r w:rsidRPr="008822CA">
        <w:rPr>
          <w:rFonts w:ascii="Arial Narrow" w:hAnsi="Arial Narrow" w:cs="Arial"/>
          <w:lang w:val="fr-CM"/>
        </w:rPr>
        <w:t>modèle</w:t>
      </w:r>
      <w:r w:rsidRPr="008822CA">
        <w:rPr>
          <w:rFonts w:ascii="Arial Narrow" w:hAnsi="Arial Narrow" w:cs="Arial"/>
          <w:spacing w:val="-8"/>
          <w:lang w:val="fr-CM"/>
        </w:rPr>
        <w:t xml:space="preserve"> </w:t>
      </w:r>
      <w:r w:rsidRPr="008822CA">
        <w:rPr>
          <w:rFonts w:ascii="Arial Narrow" w:hAnsi="Arial Narrow" w:cs="Arial"/>
          <w:lang w:val="fr-CM"/>
        </w:rPr>
        <w:t xml:space="preserve">de soumission. Toute demande de retrait par un Soumissionnaire de son offre pendant cet intervalle entraine la confiscation </w:t>
      </w:r>
      <w:r w:rsidRPr="008822CA">
        <w:rPr>
          <w:rFonts w:ascii="Arial Narrow" w:hAnsi="Arial Narrow" w:cs="Arial"/>
          <w:lang w:val="fr-CM"/>
        </w:rPr>
        <w:lastRenderedPageBreak/>
        <w:t>de la caution de soumission conformément aux dispositions de</w:t>
      </w:r>
      <w:r w:rsidRPr="008822CA">
        <w:rPr>
          <w:rFonts w:ascii="Arial Narrow" w:hAnsi="Arial Narrow" w:cs="Arial"/>
          <w:spacing w:val="6"/>
          <w:lang w:val="fr-CM"/>
        </w:rPr>
        <w:t xml:space="preserve"> </w:t>
      </w:r>
      <w:r w:rsidRPr="008822CA">
        <w:rPr>
          <w:rFonts w:ascii="Arial Narrow" w:hAnsi="Arial Narrow" w:cs="Arial"/>
          <w:lang w:val="fr-CM"/>
        </w:rPr>
        <w:t>l'article</w:t>
      </w:r>
      <w:r w:rsidRPr="008822CA">
        <w:rPr>
          <w:rFonts w:ascii="Arial Narrow" w:hAnsi="Arial Narrow" w:cs="Arial"/>
          <w:spacing w:val="6"/>
          <w:lang w:val="fr-CM"/>
        </w:rPr>
        <w:t xml:space="preserve"> </w:t>
      </w:r>
      <w:r w:rsidRPr="008822CA">
        <w:rPr>
          <w:rFonts w:ascii="Arial Narrow" w:hAnsi="Arial Narrow" w:cs="Arial"/>
          <w:lang w:val="fr-CM"/>
        </w:rPr>
        <w:t>19</w:t>
      </w:r>
      <w:r w:rsidRPr="008822CA">
        <w:rPr>
          <w:rFonts w:ascii="Arial Narrow" w:hAnsi="Arial Narrow" w:cs="Arial"/>
          <w:spacing w:val="6"/>
          <w:lang w:val="fr-CM"/>
        </w:rPr>
        <w:t xml:space="preserve"> </w:t>
      </w:r>
      <w:r w:rsidRPr="008822CA">
        <w:rPr>
          <w:rFonts w:ascii="Arial Narrow" w:hAnsi="Arial Narrow" w:cs="Arial"/>
          <w:lang w:val="fr-CM"/>
        </w:rPr>
        <w:t>du</w:t>
      </w:r>
      <w:r w:rsidRPr="008822CA">
        <w:rPr>
          <w:rFonts w:ascii="Arial Narrow" w:hAnsi="Arial Narrow" w:cs="Arial"/>
          <w:spacing w:val="6"/>
          <w:lang w:val="fr-CM"/>
        </w:rPr>
        <w:t xml:space="preserve"> </w:t>
      </w:r>
      <w:r w:rsidRPr="008822CA">
        <w:rPr>
          <w:rFonts w:ascii="Arial Narrow" w:hAnsi="Arial Narrow" w:cs="Arial"/>
          <w:lang w:val="fr-CM"/>
        </w:rPr>
        <w:t>RGAO.</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23.5. Pendant l’évaluation des Offres, le jury peut aussi demander à un ou plusieurs concurrents d’apporter certaines modifications à leurs projets. Ces modifications peuvent se rapporter à la conception et/ou à l’exécution des projets, avec éventuellement, les différences de coût qui en découlent. Les procédés et les coûts proposés par les concurrents ne peuvent être divulgués au cours de la dis</w:t>
      </w:r>
      <w:r w:rsidR="00EB6E87">
        <w:rPr>
          <w:rFonts w:ascii="Arial Narrow" w:hAnsi="Arial Narrow" w:cs="Arial"/>
          <w:lang w:val="fr-CM"/>
        </w:rPr>
        <w:t>cussion aux autres concurrents.</w:t>
      </w:r>
    </w:p>
    <w:p w:rsidR="008822CA" w:rsidRPr="008822CA" w:rsidRDefault="008822CA" w:rsidP="00EB6E87">
      <w:pPr>
        <w:widowControl w:val="0"/>
        <w:suppressAutoHyphens/>
        <w:autoSpaceDE w:val="0"/>
        <w:autoSpaceDN w:val="0"/>
        <w:jc w:val="both"/>
        <w:textAlignment w:val="baseline"/>
        <w:rPr>
          <w:rFonts w:ascii="Arial Narrow" w:hAnsi="Arial Narrow" w:cs="Arial"/>
          <w:b/>
          <w:bCs/>
          <w:lang w:val="fr-CM"/>
        </w:rPr>
      </w:pPr>
      <w:bookmarkStart w:id="51" w:name="_Toc157326380"/>
      <w:bookmarkStart w:id="52" w:name="_Toc157778800"/>
      <w:r w:rsidRPr="008822CA">
        <w:rPr>
          <w:rFonts w:ascii="Arial Narrow" w:hAnsi="Arial Narrow" w:cs="Arial"/>
          <w:b/>
          <w:bCs/>
          <w:lang w:val="fr-CM"/>
        </w:rPr>
        <w:t>Ouvertures et Evaluation des offres Administratives et Artistiques :</w:t>
      </w:r>
      <w:bookmarkEnd w:id="51"/>
      <w:bookmarkEnd w:id="52"/>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24.1. L'ouverture de la séance de dépouillement doit se faire au plus tard une (01) heure après celle limite de réception des offres fixée dans le dossier d'appel d'offres.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Le Président de la Commission de Passation des Marchés est tenu de s'assurer que les plis reçus du Maître d’Ouvrage sont fermés et cachetés. Il procède à leur ouverture, vérifie sommairement les pièces administratives produites par les soumissionnaires et paraphe les originaux des offres et les pièces administratives.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24.2. Il donne ou fait donner publiquement lecture des pièces administratives, des principaux éléments constitutifs des offres artistiques, notamment les délais, etc.</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24.3. La participation à la séance d'ouverture des plis est restreinte aux représentants des soumissionnaires, et le nombre de représentants par soumissionnaire est limité à un (01), même en cas de groupement d'entreprises.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24.4. Un procès-verbal d'ouverture des plis est établi séance tenante. Ce procès-verbal d'ouverture des plis mentionne la recevabilité des offres, leur régularité administrative et leurs délais. Une copie de l'extrait dudit procès­ verbal à laquelle est annexée la feuille de présence signée par tous les participants est remise à chaque soumissionnaire à sa demande.</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24.5. Le procès-verbal de séance d'ouverture des plis par la Commission de Passation des Marchés indique la composition du Jury. Toutefois, les informations relatives à ladite composition demeurent internes à la commission et ne sont pas communiquées aux soumissionnaires.</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24.6. Le Président de la Commission de Passation des Marchés veille à la conservation de l'original de toutes les offres reçues.</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24.7. A la fin de la séance de dépouillement, le Président de la Commission de Passation des Marchés paraphe une copie des dossiers administratifs et des offres artistiques des soumissionnaires qui seront mis à la disposition de l'organisme chargé de la régulation des marchés publics en même temps que l’offre technique témoin de chaque soumissionnaire.</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24.8. En cas d'absence ou de non-conformité d'une pièce du dossier administratif lors de l'ouverture des plis, un délai de quarante-huit (48) heures est accordé aux soumissionnaires concernés pour produire ou remplacer la pièce en question.</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Toutefois, l'absence de la caution de soumission à l'ouverture de plis entraîne le rejet de l'offre.</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24.9. A l'issue du dépouillement, toutes les offres y compris celles qui ont fait l'objet du rejet sont confiées au Jury mis en place par la Commission de Passation des Marchés.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24.10</w:t>
      </w:r>
      <w:r w:rsidRPr="008822CA">
        <w:rPr>
          <w:rFonts w:ascii="Arial Narrow" w:hAnsi="Arial Narrow"/>
          <w:lang w:val="fr-CM"/>
        </w:rPr>
        <w:t xml:space="preserve"> </w:t>
      </w:r>
      <w:r w:rsidRPr="008822CA">
        <w:rPr>
          <w:rFonts w:ascii="Arial Narrow" w:hAnsi="Arial Narrow" w:cs="Arial"/>
          <w:lang w:val="fr-CM"/>
        </w:rPr>
        <w:t>Le jury comprend majoritairement des représentants des corps de métiers concernés par le projet, et au moins un (01) représentant du Maître d'ouvrage ou du Maître d'Ouvrage Délégué. Il est composé ainsi qu’il suit :</w:t>
      </w:r>
    </w:p>
    <w:p w:rsidR="008822CA" w:rsidRPr="008822CA" w:rsidRDefault="008822CA" w:rsidP="00A25D43">
      <w:pPr>
        <w:widowControl w:val="0"/>
        <w:numPr>
          <w:ilvl w:val="0"/>
          <w:numId w:val="24"/>
        </w:numPr>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Un Président : Un représentant du Maitre d'Ouvrage ;</w:t>
      </w:r>
    </w:p>
    <w:p w:rsidR="008822CA" w:rsidRPr="008822CA" w:rsidRDefault="008822CA" w:rsidP="00A25D43">
      <w:pPr>
        <w:widowControl w:val="0"/>
        <w:numPr>
          <w:ilvl w:val="0"/>
          <w:numId w:val="24"/>
        </w:numPr>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Les membres :</w:t>
      </w:r>
    </w:p>
    <w:p w:rsidR="008822CA" w:rsidRPr="008822CA" w:rsidRDefault="008822CA" w:rsidP="00A25D43">
      <w:pPr>
        <w:widowControl w:val="0"/>
        <w:numPr>
          <w:ilvl w:val="1"/>
          <w:numId w:val="24"/>
        </w:numPr>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Un représentant de Chaque Ordre professionnel du corps de métier concerné par le projet ;</w:t>
      </w:r>
    </w:p>
    <w:p w:rsidR="008822CA" w:rsidRPr="008822CA" w:rsidRDefault="008822CA" w:rsidP="00A25D43">
      <w:pPr>
        <w:widowControl w:val="0"/>
        <w:numPr>
          <w:ilvl w:val="1"/>
          <w:numId w:val="24"/>
        </w:numPr>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Un représentant de toute autre administration concernée par le projet.</w:t>
      </w:r>
    </w:p>
    <w:p w:rsidR="008822CA" w:rsidRPr="008822CA" w:rsidRDefault="008822CA" w:rsidP="00A25D43">
      <w:pPr>
        <w:widowControl w:val="0"/>
        <w:numPr>
          <w:ilvl w:val="1"/>
          <w:numId w:val="24"/>
        </w:numPr>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Un représentant de l’Ingénieur de l’Etat du domaine concerné ;</w:t>
      </w:r>
    </w:p>
    <w:p w:rsidR="008822CA" w:rsidRPr="008822CA" w:rsidRDefault="008822CA" w:rsidP="00A25D43">
      <w:pPr>
        <w:widowControl w:val="0"/>
        <w:numPr>
          <w:ilvl w:val="1"/>
          <w:numId w:val="24"/>
        </w:numPr>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Un représentant de l'Assistant à Maîtrise d'Ouvrage.</w:t>
      </w:r>
    </w:p>
    <w:p w:rsidR="008822CA" w:rsidRPr="008822CA" w:rsidRDefault="008822CA" w:rsidP="00A25D43">
      <w:pPr>
        <w:widowControl w:val="0"/>
        <w:numPr>
          <w:ilvl w:val="0"/>
          <w:numId w:val="24"/>
        </w:numPr>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Un rapporteur ; Un représentant du Maitre d'Ouvrage.</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 xml:space="preserve">24.11. Le jury mis en place par la Commission de Passation des Marchés évalue les pièces administratives et les propositions artistiques sur la base de leur conformité au DAO, notamment les termes de référence et les spécifications techniques du DAO, à l’aide des critères d’évaluation, des sous- critères (en règle générale, pas plus de trois par critère) et du système de points spécifiés dans le </w:t>
      </w:r>
      <w:r w:rsidRPr="008822CA">
        <w:rPr>
          <w:rFonts w:ascii="Arial Narrow" w:hAnsi="Arial Narrow" w:cs="Arial"/>
          <w:lang w:val="fr-CM"/>
        </w:rPr>
        <w:lastRenderedPageBreak/>
        <w:t>RPAO.</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Le jury dispose de onze (11) jours ouvrables au plus pour l’évaluation du dossier administratif et de la proposition artistique.</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Chaque proposition conforme se voit attribuer une note de qualification pour la phase de concours proprement dite. Une proposition est rejetée à ce stade si elle ne satisfait pas à des aspects importants du DAO, ou n’atteint pas la note de qualification minimale indiquée dans le RPAO.</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24.13. Le Jury établit un procès-verbal de ses travaux qui mentionne tous les aspects de l’évaluation faite ainsi que la liste des soumissionnaires assortie des notes obtenues. Ce PV indique par ailleurs les soumissionnaires retenus pour l’évaluation technique et est transmis à la Commission de Passation des Marchés.</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24.14. A cette étape de la procédure, et après examen du PV du Jury par la Commission de Passation des Marchés, le Président de ladite Commission, propose au Maître d’Ouvrage ou au Maître d’Ouvrage Délégué les résultats de l’évaluation pour validation et information des candidats.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Le Maître d’Ouvrage ou le Maître d’Ouvrage Délégué avise les candidats dont les propositions n’ont pas obtenu la note de qualification minimale, que leurs offres n’ont pas été retenues ; leurs propositions techniques leur seront donc restituées sur demande, sans avoir été ouvertes à l’issue du processus de sélection.</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Dans le même temps, Le Maître d’Ouvrage ou le Maître d’Ouvrage Délégué informe les Candidats qui ont obtenu la note de qualification minimale, et leur indique la date, l’heure et le lieu d’ouverture des propositions techniques. Cette notification peut être adressée par courrier recommandé, télé</w:t>
      </w:r>
      <w:r w:rsidR="00EB6E87">
        <w:rPr>
          <w:rFonts w:ascii="Arial Narrow" w:hAnsi="Arial Narrow" w:cs="Arial"/>
          <w:lang w:val="fr-CM"/>
        </w:rPr>
        <w:t>copie ou courrier électronique.</w:t>
      </w:r>
    </w:p>
    <w:p w:rsidR="008822CA" w:rsidRPr="008822CA" w:rsidRDefault="008822CA" w:rsidP="00EB6E87">
      <w:pPr>
        <w:widowControl w:val="0"/>
        <w:suppressAutoHyphens/>
        <w:autoSpaceDE w:val="0"/>
        <w:autoSpaceDN w:val="0"/>
        <w:jc w:val="both"/>
        <w:textAlignment w:val="baseline"/>
        <w:rPr>
          <w:rFonts w:ascii="Arial Narrow" w:hAnsi="Arial Narrow" w:cs="Arial"/>
          <w:b/>
          <w:bCs/>
          <w:lang w:val="fr-CM"/>
        </w:rPr>
      </w:pPr>
      <w:bookmarkStart w:id="53" w:name="_Toc157326381"/>
      <w:bookmarkStart w:id="54" w:name="_Toc157778801"/>
      <w:r w:rsidRPr="008822CA">
        <w:rPr>
          <w:rFonts w:ascii="Arial Narrow" w:hAnsi="Arial Narrow" w:cs="Arial"/>
          <w:b/>
          <w:bCs/>
          <w:lang w:val="fr-CM"/>
        </w:rPr>
        <w:t>Ouverture et évaluation des propositions techniques :</w:t>
      </w:r>
      <w:bookmarkEnd w:id="53"/>
      <w:bookmarkEnd w:id="54"/>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25.1. Les propositions techniques sont ouvertes par la Commission de Passation des Marchés, en présence des représentants des Candidats concernés. Les membres de la Commission de passation des Marchés vérifient l’intégrité des offres et procèdent à leur ouverture. Les noms des candidats et les prix proposés sont lus à haute voix et consignés par écrit lors de l’ouverture des Propositions techniques. La Commission de passation des Marchés vérifie la présence des éléments constitutifs de chaque proposition technique prescrits dans le RPAO. A l’issue de cette ouverture, le président de la Commission de Passation des Marchés transmet les propositions techniques au Jury pour évaluation. Un procès-verbal de la séance est établi.</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25.2. Le Jury :</w:t>
      </w:r>
    </w:p>
    <w:p w:rsidR="008822CA" w:rsidRPr="008822CA" w:rsidRDefault="008822CA" w:rsidP="00A25D43">
      <w:pPr>
        <w:widowControl w:val="0"/>
        <w:numPr>
          <w:ilvl w:val="0"/>
          <w:numId w:val="25"/>
        </w:numPr>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Etablit pour chaque Proposition technique si elle est complète, c’est-à-dire qu’elle comprend le coût estimatif prévisionnel du projet, les références du soumissionnaire, le coût global du projet proposé par le soumissionnaire et que tous les éléments relatifs à la conception et à l’exécution du Projet ont été chiffrés ;</w:t>
      </w:r>
    </w:p>
    <w:p w:rsidR="008822CA" w:rsidRPr="008822CA" w:rsidRDefault="008822CA" w:rsidP="00A25D43">
      <w:pPr>
        <w:widowControl w:val="0"/>
        <w:numPr>
          <w:ilvl w:val="0"/>
          <w:numId w:val="25"/>
        </w:numPr>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Corrige toute erreur de calcul,</w:t>
      </w:r>
    </w:p>
    <w:p w:rsidR="008822CA" w:rsidRPr="008822CA" w:rsidRDefault="008822CA" w:rsidP="00A25D43">
      <w:pPr>
        <w:widowControl w:val="0"/>
        <w:numPr>
          <w:ilvl w:val="0"/>
          <w:numId w:val="25"/>
        </w:numPr>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Convertit les prix exprimés en diverses monnaies en francs CFA.</w:t>
      </w:r>
    </w:p>
    <w:p w:rsidR="008822CA" w:rsidRPr="008822CA" w:rsidRDefault="008822CA" w:rsidP="00A25D43">
      <w:pPr>
        <w:widowControl w:val="0"/>
        <w:numPr>
          <w:ilvl w:val="0"/>
          <w:numId w:val="25"/>
        </w:numPr>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Evalue toutes les offres admises à cette étape en fonction de la valeur technique et esthétique de chaque projet, de son coût global, ainsi que des conditions de son exécution éventuelle et ce conformément aux critères fixés par le règlement du concours.</w:t>
      </w:r>
    </w:p>
    <w:p w:rsidR="008822CA" w:rsidRPr="008822CA" w:rsidRDefault="008822CA" w:rsidP="00EB6E87">
      <w:pPr>
        <w:widowControl w:val="0"/>
        <w:suppressAutoHyphens/>
        <w:autoSpaceDE w:val="0"/>
        <w:autoSpaceDN w:val="0"/>
        <w:ind w:left="720"/>
        <w:jc w:val="both"/>
        <w:textAlignment w:val="baseline"/>
        <w:rPr>
          <w:rFonts w:ascii="Arial Narrow" w:hAnsi="Arial Narrow" w:cs="Arial"/>
          <w:lang w:val="fr-CM"/>
        </w:rPr>
      </w:pPr>
      <w:r w:rsidRPr="008822CA">
        <w:rPr>
          <w:rFonts w:ascii="Arial Narrow" w:hAnsi="Arial Narrow" w:cs="Arial"/>
          <w:lang w:val="fr-CM"/>
        </w:rPr>
        <w:t xml:space="preserve">Le jury procède à l'évaluation des offres, et détermine l'offre la plus avantageuse (mieux </w:t>
      </w:r>
      <w:proofErr w:type="spellStart"/>
      <w:r w:rsidRPr="008822CA">
        <w:rPr>
          <w:rFonts w:ascii="Arial Narrow" w:hAnsi="Arial Narrow" w:cs="Arial"/>
          <w:lang w:val="fr-CM"/>
        </w:rPr>
        <w:t>disante</w:t>
      </w:r>
      <w:proofErr w:type="spellEnd"/>
      <w:r w:rsidRPr="008822CA">
        <w:rPr>
          <w:rFonts w:ascii="Arial Narrow" w:hAnsi="Arial Narrow" w:cs="Arial"/>
          <w:lang w:val="fr-CM"/>
        </w:rPr>
        <w:t>). A cet effet, il procède à l'addition des notes obtenues par chaque concurrent sur le concours proprement dit, l'estimation du coût global du projet et sur l'offre financière, suivant une pondération prévue dans le dossier d'appel d'offres.</w:t>
      </w:r>
    </w:p>
    <w:p w:rsidR="008822CA" w:rsidRPr="008822CA" w:rsidRDefault="008822CA" w:rsidP="00A25D43">
      <w:pPr>
        <w:widowControl w:val="0"/>
        <w:numPr>
          <w:ilvl w:val="0"/>
          <w:numId w:val="25"/>
        </w:numPr>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Classe les projets des soumissionnaires </w:t>
      </w:r>
      <w:proofErr w:type="gramStart"/>
      <w:r w:rsidRPr="008822CA">
        <w:rPr>
          <w:rFonts w:ascii="Arial Narrow" w:hAnsi="Arial Narrow" w:cs="Arial"/>
          <w:lang w:val="fr-CM"/>
        </w:rPr>
        <w:t>;.</w:t>
      </w:r>
      <w:proofErr w:type="gramEnd"/>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25.3. Avant d'émettre son avis, le jury peut également convoquer les concurrents par écrit ou par tout autre moyen approprié afin d'obtenir tout éclaircissement sur leurs projets.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25.4. Le jury peut consulter tout expert ou technicien qui pourrait l'éclairer sur des points particuliers des projets proposés, et/ou charger une sous-commission pour analyser lesdits projets avant de se prononcer.</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25.5. Le jury de concours finalise, le cas échéant, avec les concurrents retenus, les termes du projet de marché à passer.</w:t>
      </w:r>
    </w:p>
    <w:p w:rsidR="008822CA" w:rsidRPr="008822CA" w:rsidRDefault="008822CA" w:rsidP="00EB6E87">
      <w:pPr>
        <w:widowControl w:val="0"/>
        <w:suppressAutoHyphens/>
        <w:autoSpaceDE w:val="0"/>
        <w:autoSpaceDN w:val="0"/>
        <w:ind w:left="720"/>
        <w:jc w:val="both"/>
        <w:textAlignment w:val="baseline"/>
        <w:rPr>
          <w:rFonts w:ascii="Arial Narrow" w:hAnsi="Arial Narrow" w:cs="Arial"/>
          <w:lang w:val="fr-CM"/>
        </w:rPr>
      </w:pPr>
      <w:r w:rsidRPr="008822CA">
        <w:rPr>
          <w:rFonts w:ascii="Arial Narrow" w:hAnsi="Arial Narrow" w:cs="Arial"/>
          <w:lang w:val="fr-CM"/>
        </w:rPr>
        <w:lastRenderedPageBreak/>
        <w:t>Le jury dispose de dix (10) jours ouvrables au plus pour l’évaluation des propositions techniques.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25.6. A l'issue de l’évaluation des propositions techniques sanctionnée par le classement des soumissionnaires, le jury invite par tout moyen de communication pouvant donner date certaine, le concurrent classé premier à procéder dans un délai qui ne peut être inférieur à sept (07) jours ouvrables à compter de la date d'achèvement des travaux d'évaluation, à :</w:t>
      </w:r>
    </w:p>
    <w:p w:rsidR="008822CA" w:rsidRPr="008822CA" w:rsidRDefault="008822CA" w:rsidP="00EB6E87">
      <w:pPr>
        <w:widowControl w:val="0"/>
        <w:suppressAutoHyphens/>
        <w:autoSpaceDE w:val="0"/>
        <w:autoSpaceDN w:val="0"/>
        <w:ind w:left="993" w:hanging="273"/>
        <w:jc w:val="both"/>
        <w:textAlignment w:val="baseline"/>
        <w:rPr>
          <w:rFonts w:ascii="Arial Narrow" w:hAnsi="Arial Narrow" w:cs="Arial"/>
          <w:lang w:val="fr-CM"/>
        </w:rPr>
      </w:pPr>
      <w:r w:rsidRPr="008822CA">
        <w:rPr>
          <w:rFonts w:ascii="Arial Narrow" w:hAnsi="Arial Narrow" w:cs="Arial"/>
          <w:lang w:val="fr-CM"/>
        </w:rPr>
        <w:t>a.</w:t>
      </w:r>
      <w:r w:rsidRPr="008822CA">
        <w:rPr>
          <w:rFonts w:ascii="Arial Narrow" w:hAnsi="Arial Narrow" w:cs="Arial"/>
          <w:lang w:val="fr-CM"/>
        </w:rPr>
        <w:tab/>
        <w:t>la confirmation des rectifications des erreurs matérielles relevées ;</w:t>
      </w:r>
    </w:p>
    <w:p w:rsidR="008822CA" w:rsidRPr="008822CA" w:rsidRDefault="008822CA" w:rsidP="00EB6E87">
      <w:pPr>
        <w:widowControl w:val="0"/>
        <w:suppressAutoHyphens/>
        <w:autoSpaceDE w:val="0"/>
        <w:autoSpaceDN w:val="0"/>
        <w:ind w:left="993" w:hanging="273"/>
        <w:jc w:val="both"/>
        <w:textAlignment w:val="baseline"/>
        <w:rPr>
          <w:rFonts w:ascii="Arial Narrow" w:hAnsi="Arial Narrow" w:cs="Arial"/>
          <w:lang w:val="fr-CM"/>
        </w:rPr>
      </w:pPr>
      <w:r w:rsidRPr="008822CA">
        <w:rPr>
          <w:rFonts w:ascii="Arial Narrow" w:hAnsi="Arial Narrow" w:cs="Arial"/>
          <w:lang w:val="fr-CM"/>
        </w:rPr>
        <w:t>b.</w:t>
      </w:r>
      <w:r w:rsidRPr="008822CA">
        <w:rPr>
          <w:rFonts w:ascii="Arial Narrow" w:hAnsi="Arial Narrow" w:cs="Arial"/>
          <w:lang w:val="fr-CM"/>
        </w:rPr>
        <w:tab/>
        <w:t>la régularisation des discordances constatées.</w:t>
      </w:r>
    </w:p>
    <w:p w:rsidR="008822CA" w:rsidRPr="008822CA" w:rsidRDefault="008822CA" w:rsidP="00EB6E87">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25.7. Après examen des pièces et des réponses reçues, le jury décide:</w:t>
      </w:r>
    </w:p>
    <w:p w:rsidR="008822CA" w:rsidRPr="008822CA" w:rsidRDefault="008822CA" w:rsidP="00EB6E87">
      <w:pPr>
        <w:widowControl w:val="0"/>
        <w:suppressAutoHyphens/>
        <w:autoSpaceDE w:val="0"/>
        <w:autoSpaceDN w:val="0"/>
        <w:ind w:left="1134" w:hanging="414"/>
        <w:jc w:val="both"/>
        <w:textAlignment w:val="baseline"/>
        <w:rPr>
          <w:rFonts w:ascii="Arial Narrow" w:hAnsi="Arial Narrow" w:cs="Arial"/>
          <w:lang w:val="fr-CM"/>
        </w:rPr>
      </w:pPr>
      <w:r w:rsidRPr="008822CA">
        <w:rPr>
          <w:rFonts w:ascii="Arial Narrow" w:hAnsi="Arial Narrow" w:cs="Arial"/>
          <w:lang w:val="fr-CM"/>
        </w:rPr>
        <w:t>a)</w:t>
      </w:r>
      <w:r w:rsidRPr="008822CA">
        <w:rPr>
          <w:rFonts w:ascii="Arial Narrow" w:hAnsi="Arial Narrow" w:cs="Arial"/>
          <w:lang w:val="fr-CM"/>
        </w:rPr>
        <w:tab/>
        <w:t>soit de proposer à la Commission de Passation des Marchés de retenir le soumissionnaire concerné;</w:t>
      </w:r>
    </w:p>
    <w:p w:rsidR="008822CA" w:rsidRPr="008822CA" w:rsidRDefault="008822CA" w:rsidP="00EB6E87">
      <w:pPr>
        <w:widowControl w:val="0"/>
        <w:suppressAutoHyphens/>
        <w:autoSpaceDE w:val="0"/>
        <w:autoSpaceDN w:val="0"/>
        <w:ind w:left="1134" w:hanging="414"/>
        <w:jc w:val="both"/>
        <w:textAlignment w:val="baseline"/>
        <w:rPr>
          <w:rFonts w:ascii="Arial Narrow" w:hAnsi="Arial Narrow" w:cs="Arial"/>
          <w:lang w:val="fr-CM"/>
        </w:rPr>
      </w:pPr>
      <w:r w:rsidRPr="008822CA">
        <w:rPr>
          <w:rFonts w:ascii="Arial Narrow" w:hAnsi="Arial Narrow" w:cs="Arial"/>
          <w:lang w:val="fr-CM"/>
        </w:rPr>
        <w:t>b)</w:t>
      </w:r>
      <w:r w:rsidRPr="008822CA">
        <w:rPr>
          <w:rFonts w:ascii="Arial Narrow" w:hAnsi="Arial Narrow" w:cs="Arial"/>
          <w:lang w:val="fr-CM"/>
        </w:rPr>
        <w:tab/>
        <w:t>soit de proposer à la Commission de Passation des Marchés d'écarter le concurrent concerné lorsque celui-ci :</w:t>
      </w:r>
    </w:p>
    <w:p w:rsidR="008822CA" w:rsidRPr="008822CA" w:rsidRDefault="008822CA" w:rsidP="00A25D43">
      <w:pPr>
        <w:widowControl w:val="0"/>
        <w:numPr>
          <w:ilvl w:val="3"/>
          <w:numId w:val="26"/>
        </w:numPr>
        <w:suppressAutoHyphens/>
        <w:autoSpaceDE w:val="0"/>
        <w:autoSpaceDN w:val="0"/>
        <w:ind w:left="1418" w:hanging="284"/>
        <w:jc w:val="both"/>
        <w:textAlignment w:val="baseline"/>
        <w:rPr>
          <w:rFonts w:ascii="Arial Narrow" w:hAnsi="Arial Narrow" w:cs="Arial"/>
          <w:lang w:val="fr-CM"/>
        </w:rPr>
      </w:pPr>
      <w:r w:rsidRPr="008822CA">
        <w:rPr>
          <w:rFonts w:ascii="Arial Narrow" w:hAnsi="Arial Narrow" w:cs="Arial"/>
          <w:lang w:val="fr-CM"/>
        </w:rPr>
        <w:t>ne répond pas dans le délai imparti, ne confirme pas les rectifications demandées ou ne régularise pas les discordances relevées ;</w:t>
      </w:r>
    </w:p>
    <w:p w:rsidR="008822CA" w:rsidRPr="008822CA" w:rsidRDefault="008822CA" w:rsidP="00A25D43">
      <w:pPr>
        <w:widowControl w:val="0"/>
        <w:numPr>
          <w:ilvl w:val="3"/>
          <w:numId w:val="26"/>
        </w:numPr>
        <w:suppressAutoHyphens/>
        <w:autoSpaceDE w:val="0"/>
        <w:autoSpaceDN w:val="0"/>
        <w:spacing w:after="60" w:line="360" w:lineRule="auto"/>
        <w:ind w:left="1418" w:hanging="284"/>
        <w:jc w:val="both"/>
        <w:textAlignment w:val="baseline"/>
        <w:rPr>
          <w:rFonts w:ascii="Arial Narrow" w:hAnsi="Arial Narrow" w:cs="Arial"/>
          <w:lang w:val="fr-CM"/>
        </w:rPr>
      </w:pPr>
      <w:r w:rsidRPr="008822CA">
        <w:rPr>
          <w:rFonts w:ascii="Arial Narrow" w:hAnsi="Arial Narrow" w:cs="Arial"/>
          <w:lang w:val="fr-CM"/>
        </w:rPr>
        <w:t>produit une proposition technique signée par une personne non habilitée à l'engager ou exprime des restrictions ou des réserves.</w:t>
      </w:r>
    </w:p>
    <w:p w:rsidR="008822CA" w:rsidRPr="008822CA" w:rsidRDefault="008822CA" w:rsidP="008822CA">
      <w:pPr>
        <w:widowControl w:val="0"/>
        <w:suppressAutoHyphens/>
        <w:autoSpaceDE w:val="0"/>
        <w:autoSpaceDN w:val="0"/>
        <w:spacing w:after="60" w:line="360" w:lineRule="auto"/>
        <w:jc w:val="both"/>
        <w:textAlignment w:val="baseline"/>
        <w:rPr>
          <w:rFonts w:ascii="Arial Narrow" w:hAnsi="Arial Narrow" w:cs="Arial"/>
          <w:lang w:val="fr-CM"/>
        </w:rPr>
      </w:pPr>
      <w:r w:rsidRPr="008822CA">
        <w:rPr>
          <w:rFonts w:ascii="Arial Narrow" w:hAnsi="Arial Narrow" w:cs="Arial"/>
          <w:lang w:val="fr-CM"/>
        </w:rPr>
        <w:t>25.8. Dans ce cas, le jury invite le concurrent dont l'offre est classée la deuxième, examine les pièces et réponses reçues et décide soit, de le retenir soit, de l'écarter dans les conditions fixées au b) ci-dessus</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25.9. Si le jury ne retient pas le concurrent concerné, il invite le concurrent dont l'offre classée la suivante et examine les réponses et les pièces, dans les mêmes conditions fixées ci-dessus jusqu'à l'aboutissement de la procédure ou de la déclaration du concours infructueux.</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lang w:val="fr-CM"/>
        </w:rPr>
      </w:pPr>
      <w:r w:rsidRPr="008822CA">
        <w:rPr>
          <w:rFonts w:ascii="Arial Narrow" w:hAnsi="Arial Narrow" w:cs="Arial"/>
          <w:lang w:val="fr-CM"/>
        </w:rPr>
        <w:t>25.10. a) Le jury du concours dresse un procès-verbal de chacune de ses réunions. Ce procès-verbal qui n'est ni rendu public ni communiqué aux concurrents, mentionne les discussions que le jury a eu avec les concurrents et, s'il y a lieu, les observations ou protestations présentées par les membres ou par les concurrents ainsi que le point de vue du jury sur ces observations ou protestations.</w:t>
      </w:r>
    </w:p>
    <w:p w:rsidR="008822CA" w:rsidRPr="008822CA" w:rsidRDefault="008822CA" w:rsidP="00EB6E87">
      <w:pPr>
        <w:widowControl w:val="0"/>
        <w:suppressAutoHyphens/>
        <w:autoSpaceDE w:val="0"/>
        <w:autoSpaceDN w:val="0"/>
        <w:spacing w:line="360" w:lineRule="auto"/>
        <w:ind w:left="720"/>
        <w:jc w:val="both"/>
        <w:textAlignment w:val="baseline"/>
        <w:rPr>
          <w:rFonts w:ascii="Arial Narrow" w:hAnsi="Arial Narrow" w:cs="Arial"/>
          <w:lang w:val="fr-CM"/>
        </w:rPr>
      </w:pPr>
      <w:r w:rsidRPr="008822CA">
        <w:rPr>
          <w:rFonts w:ascii="Arial Narrow" w:hAnsi="Arial Narrow" w:cs="Arial"/>
          <w:lang w:val="fr-CM"/>
        </w:rPr>
        <w:t>b) Ce procès-verbal signé par le président et les membres du jury doit, comprendre les résultats définitifs du concours et indiquer les motifs d'élimination des concurrents évincés ainsi que ceux justifiant le choix du jury.</w:t>
      </w:r>
    </w:p>
    <w:p w:rsidR="008822CA" w:rsidRPr="008822CA" w:rsidRDefault="008822CA" w:rsidP="00EB6E87">
      <w:pPr>
        <w:widowControl w:val="0"/>
        <w:suppressAutoHyphens/>
        <w:autoSpaceDE w:val="0"/>
        <w:autoSpaceDN w:val="0"/>
        <w:spacing w:line="360" w:lineRule="auto"/>
        <w:ind w:left="720"/>
        <w:jc w:val="both"/>
        <w:textAlignment w:val="baseline"/>
        <w:rPr>
          <w:rFonts w:ascii="Arial Narrow" w:hAnsi="Arial Narrow" w:cs="Arial"/>
          <w:lang w:val="fr-CM"/>
        </w:rPr>
      </w:pPr>
      <w:r w:rsidRPr="008822CA">
        <w:rPr>
          <w:rFonts w:ascii="Arial Narrow" w:hAnsi="Arial Narrow" w:cs="Arial"/>
          <w:lang w:val="fr-CM"/>
        </w:rPr>
        <w:t>c) les rapports des experts, techniciens ou sous-commissions sont joints au procès-verbal, le cas échéant ;</w:t>
      </w:r>
    </w:p>
    <w:p w:rsidR="008822CA" w:rsidRPr="008822CA" w:rsidRDefault="008822CA" w:rsidP="00EB6E87">
      <w:pPr>
        <w:widowControl w:val="0"/>
        <w:suppressAutoHyphens/>
        <w:autoSpaceDE w:val="0"/>
        <w:autoSpaceDN w:val="0"/>
        <w:spacing w:line="360" w:lineRule="auto"/>
        <w:ind w:left="720"/>
        <w:jc w:val="both"/>
        <w:textAlignment w:val="baseline"/>
        <w:rPr>
          <w:rFonts w:ascii="Arial Narrow" w:hAnsi="Arial Narrow" w:cs="Arial"/>
          <w:lang w:val="fr-CM"/>
        </w:rPr>
      </w:pPr>
      <w:r w:rsidRPr="008822CA">
        <w:rPr>
          <w:rFonts w:ascii="Arial Narrow" w:hAnsi="Arial Narrow" w:cs="Arial"/>
          <w:lang w:val="fr-CM"/>
        </w:rPr>
        <w:t>d) Le jury arrête le classement définitif des projets retenus et fait ses propositions à la Commission de Passation des Marchés en vue ou d'attribuer le marché au c</w:t>
      </w:r>
      <w:r w:rsidR="00EB6E87">
        <w:rPr>
          <w:rFonts w:ascii="Arial Narrow" w:hAnsi="Arial Narrow" w:cs="Arial"/>
          <w:lang w:val="fr-CM"/>
        </w:rPr>
        <w:t>oncurrent retenu, selon le cas.</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
          <w:bCs/>
          <w:lang w:val="fr-CM"/>
        </w:rPr>
      </w:pPr>
      <w:bookmarkStart w:id="55" w:name="_Toc157326382"/>
      <w:bookmarkStart w:id="56" w:name="_Toc157778802"/>
      <w:r w:rsidRPr="008822CA">
        <w:rPr>
          <w:rFonts w:ascii="Arial Narrow" w:hAnsi="Arial Narrow" w:cs="Arial"/>
          <w:b/>
          <w:bCs/>
          <w:lang w:val="fr-CM"/>
        </w:rPr>
        <w:t>Détermination de la conformité des offres :</w:t>
      </w:r>
      <w:bookmarkEnd w:id="55"/>
      <w:bookmarkEnd w:id="56"/>
    </w:p>
    <w:p w:rsidR="008822CA" w:rsidRPr="008822CA" w:rsidRDefault="008822CA" w:rsidP="00EB6E87">
      <w:pPr>
        <w:suppressAutoHyphens/>
        <w:autoSpaceDN w:val="0"/>
        <w:spacing w:line="360" w:lineRule="auto"/>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26.1. Le jury d’analyse procèdera à un examen détaillé des offres pour déterminer si elles sont complètes, si les garanties exigées ont été fournies, si les documents ont été correctement signés, et si les offres sont d’une façon générale en bon ordre.</w:t>
      </w:r>
    </w:p>
    <w:p w:rsidR="008822CA" w:rsidRPr="008822CA" w:rsidRDefault="008822CA" w:rsidP="00EB6E87">
      <w:pPr>
        <w:suppressAutoHyphens/>
        <w:autoSpaceDN w:val="0"/>
        <w:spacing w:line="360" w:lineRule="auto"/>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26.2. Le jury déterminera si l’offre est conforme pour l’essentiel aux dispositions du Dossier d’Appel d’Offres en se basant sur son contenu sans avoir recours à des éléments de preuve extrinsèques.</w:t>
      </w:r>
    </w:p>
    <w:p w:rsidR="008822CA" w:rsidRPr="008822CA" w:rsidRDefault="008822CA" w:rsidP="00EB6E87">
      <w:pPr>
        <w:suppressAutoHyphens/>
        <w:autoSpaceDN w:val="0"/>
        <w:spacing w:line="360" w:lineRule="auto"/>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lastRenderedPageBreak/>
        <w:t>26.3. Une offre conforme pour l’essentiel au Dossier d’Appel d’Offres est une offre qui respecte tous les termes, conditions, et spécifications du Dossier d’Appel d’Offres, sans divergence ni réserve importante. Une divergence ou réserve importante est celle qui :</w:t>
      </w:r>
    </w:p>
    <w:p w:rsidR="008822CA" w:rsidRPr="008822CA" w:rsidRDefault="008822CA" w:rsidP="00EB6E87">
      <w:pPr>
        <w:suppressAutoHyphens/>
        <w:autoSpaceDN w:val="0"/>
        <w:spacing w:line="360" w:lineRule="auto"/>
        <w:ind w:left="851" w:hanging="284"/>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i.  Affecte sensiblement l’étendue, la qualité ou la réalisation des Travaux ;</w:t>
      </w:r>
    </w:p>
    <w:p w:rsidR="008822CA" w:rsidRPr="008822CA" w:rsidRDefault="008822CA" w:rsidP="00EB6E87">
      <w:pPr>
        <w:suppressAutoHyphens/>
        <w:autoSpaceDN w:val="0"/>
        <w:spacing w:line="360" w:lineRule="auto"/>
        <w:ind w:left="851" w:hanging="284"/>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ii. Limite sensiblement, en contradiction avec le Dossier d’Appel d’Offres, les droits du Maître d’Ouvrage ou Maître d’Ouvrage Délégué ou ses obligations au titre du Marché ;</w:t>
      </w:r>
    </w:p>
    <w:p w:rsidR="008822CA" w:rsidRPr="008822CA" w:rsidRDefault="008822CA" w:rsidP="00EB6E87">
      <w:pPr>
        <w:suppressAutoHyphens/>
        <w:autoSpaceDN w:val="0"/>
        <w:spacing w:line="360" w:lineRule="auto"/>
        <w:ind w:left="851" w:hanging="284"/>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iii. Est telle que sa correction affecterait injustement la compétitivité des autres soumissionnaires qui ont présenté des offres conformes pour l’essentiel au Dossier d’Appel d’Offres.</w:t>
      </w:r>
    </w:p>
    <w:p w:rsidR="008822CA" w:rsidRPr="008822CA" w:rsidRDefault="008822CA" w:rsidP="00EB6E87">
      <w:pPr>
        <w:suppressAutoHyphens/>
        <w:autoSpaceDN w:val="0"/>
        <w:spacing w:line="360" w:lineRule="auto"/>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26.4. Si une offre n’est pas conforme pour l’essentiel, elle sera écartée par la Commission des Marchés Compétente et ne pourra être par la suite rendue conforme.</w:t>
      </w:r>
    </w:p>
    <w:p w:rsidR="008822CA" w:rsidRPr="008822CA" w:rsidRDefault="008822CA" w:rsidP="00EB6E87">
      <w:pPr>
        <w:suppressAutoHyphens/>
        <w:autoSpaceDN w:val="0"/>
        <w:spacing w:line="360" w:lineRule="auto"/>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26.5.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8822CA" w:rsidRPr="008822CA" w:rsidRDefault="008822CA" w:rsidP="00EB6E87">
      <w:pPr>
        <w:suppressAutoHyphens/>
        <w:autoSpaceDN w:val="0"/>
        <w:spacing w:line="360" w:lineRule="auto"/>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26.6. Le jury s’assurera que tout Soumissionnaire retenu pour avoir soumis l’offre substantiellement conforme aux dispositions du dossier d’appel d’offres, satisfait aux critères de qualification stipulés à l’article 6 du RPAO. Il est essentiel d’éviter tout arbitraire dans la dét</w:t>
      </w:r>
      <w:r w:rsidR="00EB6E87">
        <w:rPr>
          <w:rFonts w:ascii="Arial Narrow" w:eastAsia="Calibri" w:hAnsi="Arial Narrow" w:cs="Arial"/>
          <w:bCs/>
          <w:lang w:val="fr-CM" w:eastAsia="en-US"/>
        </w:rPr>
        <w:t>ermination de la qualification.</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
          <w:bCs/>
          <w:lang w:val="fr-CM"/>
        </w:rPr>
      </w:pPr>
      <w:bookmarkStart w:id="57" w:name="_Toc157326383"/>
      <w:bookmarkStart w:id="58" w:name="_Toc157778803"/>
      <w:r w:rsidRPr="008822CA">
        <w:rPr>
          <w:rFonts w:ascii="Arial Narrow" w:hAnsi="Arial Narrow" w:cs="Arial"/>
          <w:b/>
          <w:bCs/>
          <w:lang w:val="fr-CM"/>
        </w:rPr>
        <w:t>Caractère confidentiel de la procédure :</w:t>
      </w:r>
      <w:bookmarkEnd w:id="57"/>
      <w:bookmarkEnd w:id="58"/>
    </w:p>
    <w:p w:rsidR="008822CA" w:rsidRPr="008822CA" w:rsidRDefault="008822CA" w:rsidP="00EB6E87">
      <w:pPr>
        <w:suppressAutoHyphens/>
        <w:autoSpaceDN w:val="0"/>
        <w:ind w:left="284" w:hanging="284"/>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27.1.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822CA" w:rsidRPr="008822CA" w:rsidRDefault="008822CA" w:rsidP="00EB6E87">
      <w:pPr>
        <w:suppressAutoHyphens/>
        <w:autoSpaceDN w:val="0"/>
        <w:spacing w:after="60"/>
        <w:ind w:left="284" w:hanging="284"/>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27.2. Toute tentative faite par un soumissionnaire pour influencer la Commission de Passation des Marchés, le jury ou la Sous-commission d’Analyse dans l’évaluation des offres ou le Maître d’Ouvrage ou le Maître d’Ouvrage Délégué dans la décision d’attribution peut entraîner le rejet de son offre.</w:t>
      </w:r>
    </w:p>
    <w:p w:rsidR="008822CA" w:rsidRPr="008822CA" w:rsidRDefault="008822CA" w:rsidP="00EB6E87">
      <w:pPr>
        <w:suppressAutoHyphens/>
        <w:autoSpaceDN w:val="0"/>
        <w:spacing w:after="60"/>
        <w:ind w:left="284" w:hanging="284"/>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27.3. Nonobstant les dispositions de l’alinéa 27.2, entre l’ouverture des plis et l’attribution du marché, si un soumissionnaire souhaite entrer en contact avec le Maître d’Ouvrage ou le Maître d’Ouvrage Délégué pour des motifs ayant trait à son offr</w:t>
      </w:r>
      <w:r w:rsidR="00EB6E87">
        <w:rPr>
          <w:rFonts w:ascii="Arial Narrow" w:eastAsia="Calibri" w:hAnsi="Arial Narrow" w:cs="Arial"/>
          <w:bCs/>
          <w:lang w:val="fr-CM" w:eastAsia="en-US"/>
        </w:rPr>
        <w:t>e, il devra le faire par écrit.</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
          <w:bCs/>
          <w:lang w:val="fr-CM"/>
        </w:rPr>
      </w:pPr>
      <w:bookmarkStart w:id="59" w:name="_Toc157326384"/>
      <w:bookmarkStart w:id="60" w:name="_Toc157778804"/>
      <w:r w:rsidRPr="008822CA">
        <w:rPr>
          <w:rFonts w:ascii="Arial Narrow" w:hAnsi="Arial Narrow" w:cs="Arial"/>
          <w:b/>
          <w:lang w:val="fr-CM"/>
        </w:rPr>
        <w:t>Eclaircissements sur les offres et contacts avec le Maître d’Ouvrage ou le Maître</w:t>
      </w:r>
      <w:r w:rsidRPr="008822CA">
        <w:rPr>
          <w:rFonts w:ascii="Arial Narrow" w:hAnsi="Arial Narrow" w:cs="Arial"/>
          <w:b/>
          <w:bCs/>
          <w:lang w:val="fr-CM"/>
        </w:rPr>
        <w:t xml:space="preserve"> d’Ouvrage Délégué :</w:t>
      </w:r>
      <w:bookmarkEnd w:id="59"/>
      <w:bookmarkEnd w:id="60"/>
    </w:p>
    <w:p w:rsidR="008822CA" w:rsidRPr="008822CA" w:rsidRDefault="008822CA" w:rsidP="00EB6E87">
      <w:pPr>
        <w:suppressAutoHyphens/>
        <w:autoSpaceDN w:val="0"/>
        <w:spacing w:after="60"/>
        <w:ind w:left="284" w:hanging="284"/>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le jury lors de l’évaluation des soumissions conformément aux dispositions de l’Article 29 du RGAO.</w:t>
      </w:r>
    </w:p>
    <w:p w:rsidR="008822CA" w:rsidRPr="008822CA" w:rsidRDefault="008822CA" w:rsidP="00EB6E87">
      <w:pPr>
        <w:suppressAutoHyphens/>
        <w:autoSpaceDN w:val="0"/>
        <w:spacing w:after="60"/>
        <w:ind w:left="284" w:hanging="284"/>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28.2. Avant d'émettre son avis, le jury peut également convoquer les concurrents par écrit ou par tout autre moyen approprié afin d'obtenir tout éclaircissement sur leurs projets.</w:t>
      </w:r>
    </w:p>
    <w:p w:rsidR="008822CA" w:rsidRPr="008822CA" w:rsidRDefault="008822CA" w:rsidP="00EB6E87">
      <w:pPr>
        <w:suppressAutoHyphens/>
        <w:autoSpaceDN w:val="0"/>
        <w:spacing w:after="60"/>
        <w:ind w:left="284" w:hanging="284"/>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lastRenderedPageBreak/>
        <w:t>28.3. Le jury peut consulter tout expert ou technicien qui pourrait l'éclairer sur des points particuliers des projets proposés, et/ou charger une sous-commission pour analyser lesdits projets avant de se prononcer.</w:t>
      </w:r>
    </w:p>
    <w:p w:rsidR="008822CA" w:rsidRPr="008822CA" w:rsidRDefault="008822CA" w:rsidP="00EB6E87">
      <w:pPr>
        <w:suppressAutoHyphens/>
        <w:autoSpaceDN w:val="0"/>
        <w:spacing w:after="60"/>
        <w:ind w:left="284" w:hanging="284"/>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28.4. Le jury peut aussi demander à un ou plusieurs concurrents d'apporter certaines modifications à leurs projets. Ces modifications peuvent se rapporter à la conception et/ou à l'exécution des projets, avec éventuellement, les différences de coût qui en découlent. Les procédés et les coûts proposés par les concurrents ne peuvent être divulgués au cours de la discussion aux autres concurrents.</w:t>
      </w:r>
    </w:p>
    <w:p w:rsidR="008822CA" w:rsidRPr="008822CA" w:rsidRDefault="008822CA" w:rsidP="00EB6E87">
      <w:pPr>
        <w:suppressAutoHyphens/>
        <w:autoSpaceDN w:val="0"/>
        <w:spacing w:after="60"/>
        <w:ind w:left="284" w:hanging="284"/>
        <w:jc w:val="both"/>
        <w:textAlignment w:val="baseline"/>
        <w:rPr>
          <w:rFonts w:ascii="Arial Narrow" w:eastAsia="Calibri" w:hAnsi="Arial Narrow" w:cs="Arial"/>
          <w:bCs/>
          <w:lang w:val="fr-CM" w:eastAsia="en-US"/>
        </w:rPr>
      </w:pPr>
      <w:r w:rsidRPr="008822CA">
        <w:rPr>
          <w:rFonts w:ascii="Arial Narrow" w:eastAsia="Calibri" w:hAnsi="Arial Narrow" w:cs="Arial"/>
          <w:bCs/>
          <w:lang w:val="fr-CM" w:eastAsia="en-US"/>
        </w:rPr>
        <w:t>28.5. Sous réserve des dispositions des alinéas 1, 2, 3 et 4 susvisés, les soumissionnaires ne contacteront pas les membres de la Commission des marchés, du jury et de la sous-commission pour des questions ayant trait à leurs offres, entre l’ouverture des plis et l’attribution du marché.</w:t>
      </w:r>
    </w:p>
    <w:p w:rsidR="008822CA" w:rsidRPr="008822CA" w:rsidRDefault="008822CA" w:rsidP="00EB6E87">
      <w:pPr>
        <w:suppressAutoHyphens/>
        <w:autoSpaceDN w:val="0"/>
        <w:spacing w:after="60"/>
        <w:ind w:left="284" w:hanging="284"/>
        <w:jc w:val="both"/>
        <w:textAlignment w:val="baseline"/>
        <w:rPr>
          <w:rFonts w:ascii="Arial Narrow" w:eastAsia="Calibri" w:hAnsi="Arial Narrow" w:cs="Arial"/>
          <w:bCs/>
          <w:lang w:val="fr-CM" w:eastAsia="en-US"/>
        </w:rPr>
      </w:pP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
          <w:bCs/>
          <w:lang w:val="fr-CM"/>
        </w:rPr>
      </w:pPr>
      <w:bookmarkStart w:id="61" w:name="_Toc157326386"/>
      <w:bookmarkStart w:id="62" w:name="_Toc157778805"/>
      <w:r w:rsidRPr="008822CA">
        <w:rPr>
          <w:rFonts w:ascii="Arial Narrow" w:hAnsi="Arial Narrow" w:cs="Arial"/>
          <w:b/>
          <w:bCs/>
          <w:lang w:val="fr-CM"/>
        </w:rPr>
        <w:t>Correction des erreurs :</w:t>
      </w:r>
      <w:bookmarkEnd w:id="61"/>
      <w:bookmarkEnd w:id="62"/>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Cs/>
          <w:lang w:val="fr-CM"/>
        </w:rPr>
      </w:pPr>
      <w:r w:rsidRPr="008822CA">
        <w:rPr>
          <w:rFonts w:ascii="Arial Narrow" w:hAnsi="Arial Narrow" w:cs="Arial"/>
          <w:bCs/>
          <w:lang w:val="fr-CM"/>
        </w:rPr>
        <w:t>30.1. Le Jury vérifiera les offres reconnues conformes pour l’essentiel au Dossier d’Appel d’Offres pour en rectifier les erreurs de calcul éventuelles. Le Jury corrigera les erreurs de la façon suivante :</w:t>
      </w:r>
    </w:p>
    <w:p w:rsidR="008822CA" w:rsidRPr="008822CA" w:rsidRDefault="008822CA" w:rsidP="00EB6E87">
      <w:pPr>
        <w:widowControl w:val="0"/>
        <w:suppressAutoHyphens/>
        <w:autoSpaceDE w:val="0"/>
        <w:autoSpaceDN w:val="0"/>
        <w:spacing w:after="60"/>
        <w:ind w:left="567" w:hanging="283"/>
        <w:jc w:val="both"/>
        <w:textAlignment w:val="baseline"/>
        <w:rPr>
          <w:rFonts w:ascii="Arial Narrow" w:hAnsi="Arial Narrow" w:cs="Arial"/>
          <w:bCs/>
          <w:lang w:val="fr-CM"/>
        </w:rPr>
      </w:pPr>
      <w:r w:rsidRPr="008822CA">
        <w:rPr>
          <w:rFonts w:ascii="Arial Narrow" w:hAnsi="Arial Narrow" w:cs="Arial"/>
          <w:bCs/>
          <w:lang w:val="fr-CM"/>
        </w:rPr>
        <w:t>a. S’il y a contradiction entre le prix unitaire et le prix total obtenu en multipliant le prix unitaire par les quantités, le prix unitaire fera foi et le prix total sera corrigé, à moins que, de l’avis du Jury, la virgule des décimales du prix unitaire soit manifestement mal placée, auquel cas le prix total indiqué prévaudra et le prix unitaire sera corrigé ;</w:t>
      </w:r>
    </w:p>
    <w:p w:rsidR="008822CA" w:rsidRPr="008822CA" w:rsidRDefault="008822CA" w:rsidP="00EB6E87">
      <w:pPr>
        <w:widowControl w:val="0"/>
        <w:suppressAutoHyphens/>
        <w:autoSpaceDE w:val="0"/>
        <w:autoSpaceDN w:val="0"/>
        <w:spacing w:after="60"/>
        <w:ind w:left="567" w:hanging="283"/>
        <w:jc w:val="both"/>
        <w:textAlignment w:val="baseline"/>
        <w:rPr>
          <w:rFonts w:ascii="Arial Narrow" w:hAnsi="Arial Narrow" w:cs="Arial"/>
          <w:bCs/>
          <w:lang w:val="fr-CM"/>
        </w:rPr>
      </w:pPr>
      <w:r w:rsidRPr="008822CA">
        <w:rPr>
          <w:rFonts w:ascii="Arial Narrow" w:hAnsi="Arial Narrow" w:cs="Arial"/>
          <w:bCs/>
          <w:lang w:val="fr-CM"/>
        </w:rPr>
        <w:t>b. Si le total obtenu par addition ou soustraction des sous totaux n’est pas exact, les sous totaux feront foi et le total sera corrigé ;</w:t>
      </w:r>
    </w:p>
    <w:p w:rsidR="008822CA" w:rsidRPr="008822CA" w:rsidRDefault="008822CA" w:rsidP="00EB6E87">
      <w:pPr>
        <w:widowControl w:val="0"/>
        <w:suppressAutoHyphens/>
        <w:autoSpaceDE w:val="0"/>
        <w:autoSpaceDN w:val="0"/>
        <w:spacing w:after="60"/>
        <w:ind w:left="567" w:hanging="283"/>
        <w:jc w:val="both"/>
        <w:textAlignment w:val="baseline"/>
        <w:rPr>
          <w:rFonts w:ascii="Arial Narrow" w:hAnsi="Arial Narrow" w:cs="Arial"/>
          <w:bCs/>
          <w:lang w:val="fr-CM"/>
        </w:rPr>
      </w:pPr>
      <w:proofErr w:type="gramStart"/>
      <w:r w:rsidRPr="008822CA">
        <w:rPr>
          <w:rFonts w:ascii="Arial Narrow" w:hAnsi="Arial Narrow" w:cs="Arial"/>
          <w:bCs/>
          <w:lang w:val="fr-CM"/>
        </w:rPr>
        <w:t>c</w:t>
      </w:r>
      <w:proofErr w:type="gramEnd"/>
      <w:r w:rsidRPr="008822CA">
        <w:rPr>
          <w:rFonts w:ascii="Arial Narrow" w:hAnsi="Arial Narrow" w:cs="Arial"/>
          <w:bCs/>
          <w:lang w:val="fr-CM"/>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Cs/>
          <w:lang w:val="fr-CM"/>
        </w:rPr>
      </w:pPr>
      <w:r w:rsidRPr="008822CA">
        <w:rPr>
          <w:rFonts w:ascii="Arial Narrow" w:hAnsi="Arial Narrow" w:cs="Arial"/>
          <w:bCs/>
          <w:lang w:val="fr-CM"/>
        </w:rPr>
        <w:t>30.2. Le montant figurant dans la Soumission sera corrigé par le Jury, conformément à la procédure de correction d’erreurs susmentionnée et, avec la confirmation du Soumissionnaire, ledit montant sera réputé l’engager.</w:t>
      </w:r>
    </w:p>
    <w:p w:rsidR="008822CA" w:rsidRPr="00EB6E87" w:rsidRDefault="008822CA" w:rsidP="00EB6E87">
      <w:pPr>
        <w:widowControl w:val="0"/>
        <w:suppressAutoHyphens/>
        <w:autoSpaceDE w:val="0"/>
        <w:autoSpaceDN w:val="0"/>
        <w:jc w:val="both"/>
        <w:textAlignment w:val="baseline"/>
        <w:rPr>
          <w:rFonts w:ascii="Arial Narrow" w:hAnsi="Arial Narrow" w:cs="Arial"/>
          <w:bCs/>
          <w:lang w:val="fr-CM"/>
        </w:rPr>
      </w:pPr>
      <w:r w:rsidRPr="008822CA">
        <w:rPr>
          <w:rFonts w:ascii="Arial Narrow" w:hAnsi="Arial Narrow" w:cs="Arial"/>
          <w:bCs/>
          <w:lang w:val="fr-CM"/>
        </w:rPr>
        <w:t xml:space="preserve">30.3. Si le Soumissionnaire ayant présenté l’offre évaluée la mieux </w:t>
      </w:r>
      <w:proofErr w:type="spellStart"/>
      <w:r w:rsidRPr="008822CA">
        <w:rPr>
          <w:rFonts w:ascii="Arial Narrow" w:hAnsi="Arial Narrow" w:cs="Arial"/>
          <w:bCs/>
          <w:lang w:val="fr-CM"/>
        </w:rPr>
        <w:t>disante</w:t>
      </w:r>
      <w:proofErr w:type="spellEnd"/>
      <w:r w:rsidRPr="008822CA">
        <w:rPr>
          <w:rFonts w:ascii="Arial Narrow" w:hAnsi="Arial Narrow" w:cs="Arial"/>
          <w:bCs/>
          <w:lang w:val="fr-CM"/>
        </w:rPr>
        <w:t>, n’accepte pas les corrections apportées, son offre sera</w:t>
      </w:r>
      <w:r w:rsidR="00EB6E87">
        <w:rPr>
          <w:rFonts w:ascii="Arial Narrow" w:hAnsi="Arial Narrow" w:cs="Arial"/>
          <w:bCs/>
          <w:lang w:val="fr-CM"/>
        </w:rPr>
        <w:t xml:space="preserve"> écartée et sa garantie saisie.</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
          <w:bCs/>
          <w:lang w:val="fr-CM"/>
        </w:rPr>
      </w:pPr>
      <w:bookmarkStart w:id="63" w:name="_Toc157326387"/>
      <w:bookmarkStart w:id="64" w:name="_Toc157778806"/>
      <w:r w:rsidRPr="008822CA">
        <w:rPr>
          <w:rFonts w:ascii="Arial Narrow" w:hAnsi="Arial Narrow" w:cs="Arial"/>
          <w:b/>
          <w:bCs/>
          <w:lang w:val="fr-CM"/>
        </w:rPr>
        <w:t>Conversion en une seule monnaie :</w:t>
      </w:r>
      <w:bookmarkEnd w:id="63"/>
      <w:bookmarkEnd w:id="64"/>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Cs/>
          <w:lang w:val="fr-CM"/>
        </w:rPr>
      </w:pPr>
      <w:r w:rsidRPr="008822CA">
        <w:rPr>
          <w:rFonts w:ascii="Arial Narrow" w:hAnsi="Arial Narrow" w:cs="Arial"/>
          <w:bCs/>
          <w:lang w:val="fr-CM"/>
        </w:rPr>
        <w:t>31.1. Pour faciliter l’évaluation et la comparaison des offres, le Jury convertira les prix des offres exprimés dans les diverses monnaies dans lesquelles le montant de l’offre est payable en francs CFA.</w:t>
      </w:r>
    </w:p>
    <w:p w:rsidR="008822CA" w:rsidRPr="00EB6E87" w:rsidRDefault="008822CA" w:rsidP="00EB6E87">
      <w:pPr>
        <w:widowControl w:val="0"/>
        <w:suppressAutoHyphens/>
        <w:autoSpaceDE w:val="0"/>
        <w:autoSpaceDN w:val="0"/>
        <w:spacing w:line="360" w:lineRule="auto"/>
        <w:jc w:val="both"/>
        <w:textAlignment w:val="baseline"/>
        <w:rPr>
          <w:rFonts w:ascii="Arial Narrow" w:hAnsi="Arial Narrow" w:cs="Arial"/>
          <w:bCs/>
          <w:lang w:val="fr-CM"/>
        </w:rPr>
      </w:pPr>
      <w:r w:rsidRPr="008822CA">
        <w:rPr>
          <w:rFonts w:ascii="Arial Narrow" w:hAnsi="Arial Narrow" w:cs="Arial"/>
          <w:bCs/>
          <w:lang w:val="fr-CM"/>
        </w:rPr>
        <w:t>31.2. Les cours de vente officiels utilisés à cet effet, fournis par la BEAC, sont ceux en vigueur à la date limite de dépôt des propositions. L’évaluation est faite sans tenir compte des impôts, droits, taxes et autres charges fiscales tels que définis au para- graphe d</w:t>
      </w:r>
      <w:r w:rsidR="00EB6E87">
        <w:rPr>
          <w:rFonts w:ascii="Arial Narrow" w:hAnsi="Arial Narrow" w:cs="Arial"/>
          <w:bCs/>
          <w:lang w:val="fr-CM"/>
        </w:rPr>
        <w:t>.2 de l’article 15 ci – dessus.</w:t>
      </w:r>
    </w:p>
    <w:p w:rsidR="008822CA" w:rsidRPr="008822CA" w:rsidRDefault="008822CA" w:rsidP="00EB6E87">
      <w:pPr>
        <w:widowControl w:val="0"/>
        <w:suppressAutoHyphens/>
        <w:autoSpaceDE w:val="0"/>
        <w:autoSpaceDN w:val="0"/>
        <w:spacing w:line="360" w:lineRule="auto"/>
        <w:jc w:val="both"/>
        <w:textAlignment w:val="baseline"/>
        <w:rPr>
          <w:rFonts w:ascii="Arial Narrow" w:hAnsi="Arial Narrow" w:cs="Arial"/>
          <w:b/>
          <w:bCs/>
          <w:lang w:val="fr-CM"/>
        </w:rPr>
      </w:pPr>
      <w:bookmarkStart w:id="65" w:name="_Toc157326388"/>
      <w:bookmarkStart w:id="66" w:name="_Toc157778807"/>
      <w:r w:rsidRPr="008822CA">
        <w:rPr>
          <w:rFonts w:ascii="Arial Narrow" w:hAnsi="Arial Narrow" w:cs="Arial"/>
          <w:b/>
          <w:bCs/>
          <w:lang w:val="fr-CM"/>
        </w:rPr>
        <w:t>Préférence accordée aux soumissionnaires nationaux :</w:t>
      </w:r>
      <w:bookmarkEnd w:id="65"/>
      <w:bookmarkEnd w:id="66"/>
    </w:p>
    <w:p w:rsidR="008822CA" w:rsidRPr="008822CA" w:rsidRDefault="008822CA" w:rsidP="00EB6E87">
      <w:pPr>
        <w:autoSpaceDE w:val="0"/>
        <w:autoSpaceDN w:val="0"/>
        <w:adjustRightInd w:val="0"/>
        <w:jc w:val="both"/>
        <w:rPr>
          <w:rFonts w:ascii="Arial Narrow" w:hAnsi="Arial Narrow" w:cs="Arial"/>
          <w:lang w:val="fr-CM"/>
        </w:rPr>
      </w:pPr>
      <w:r w:rsidRPr="008822CA">
        <w:rPr>
          <w:rFonts w:ascii="Arial Narrow" w:hAnsi="Arial Narrow" w:cs="Arial"/>
          <w:lang w:val="fr-CM"/>
        </w:rPr>
        <w:t>32.1 Lors de la passation d’un marché dans le cadre d’une consultation internationale, une marge de préférence est accordée, à offres équivalentes et dans l’ordre de priorité, aux soumissions présentées par :</w:t>
      </w:r>
    </w:p>
    <w:p w:rsidR="008822CA" w:rsidRPr="008822CA" w:rsidRDefault="008822CA" w:rsidP="00EB6E87">
      <w:pPr>
        <w:autoSpaceDE w:val="0"/>
        <w:autoSpaceDN w:val="0"/>
        <w:adjustRightInd w:val="0"/>
        <w:ind w:left="567" w:hanging="284"/>
        <w:jc w:val="both"/>
        <w:rPr>
          <w:rFonts w:ascii="Arial Narrow" w:hAnsi="Arial Narrow" w:cs="Arial"/>
          <w:lang w:val="fr-CM"/>
        </w:rPr>
      </w:pPr>
      <w:r w:rsidRPr="008822CA">
        <w:rPr>
          <w:rFonts w:ascii="Arial Narrow" w:hAnsi="Arial Narrow" w:cs="Calibri"/>
          <w:lang w:val="fr-CM"/>
        </w:rPr>
        <w:t xml:space="preserve">a) </w:t>
      </w:r>
      <w:r w:rsidRPr="008822CA">
        <w:rPr>
          <w:rFonts w:ascii="Arial Narrow" w:hAnsi="Arial Narrow" w:cs="Arial"/>
          <w:lang w:val="fr-CM"/>
        </w:rPr>
        <w:t>Une personne physique de nationalité camerounaise ou une personne morale de droit camerounais ;</w:t>
      </w:r>
    </w:p>
    <w:p w:rsidR="008822CA" w:rsidRPr="008822CA" w:rsidRDefault="008822CA" w:rsidP="00EB6E87">
      <w:pPr>
        <w:autoSpaceDE w:val="0"/>
        <w:autoSpaceDN w:val="0"/>
        <w:adjustRightInd w:val="0"/>
        <w:ind w:left="567" w:hanging="284"/>
        <w:jc w:val="both"/>
        <w:rPr>
          <w:rFonts w:ascii="Arial Narrow" w:hAnsi="Arial Narrow" w:cs="Arial"/>
          <w:lang w:val="fr-CM"/>
        </w:rPr>
      </w:pPr>
      <w:r w:rsidRPr="008822CA">
        <w:rPr>
          <w:rFonts w:ascii="Arial Narrow" w:hAnsi="Arial Narrow" w:cs="Calibri"/>
          <w:lang w:val="fr-CM"/>
        </w:rPr>
        <w:t xml:space="preserve">b) </w:t>
      </w:r>
      <w:r w:rsidRPr="008822CA">
        <w:rPr>
          <w:rFonts w:ascii="Arial Narrow" w:hAnsi="Arial Narrow" w:cs="Arial"/>
          <w:lang w:val="fr-CM"/>
        </w:rPr>
        <w:t>Une entreprise dont le capital est intégralement ou majoritairement détenu par des personnes de nationalité camerounaise ;</w:t>
      </w:r>
    </w:p>
    <w:p w:rsidR="008822CA" w:rsidRPr="008822CA" w:rsidRDefault="008822CA" w:rsidP="00EB6E87">
      <w:pPr>
        <w:autoSpaceDE w:val="0"/>
        <w:autoSpaceDN w:val="0"/>
        <w:adjustRightInd w:val="0"/>
        <w:spacing w:after="60"/>
        <w:ind w:left="567" w:hanging="284"/>
        <w:jc w:val="both"/>
        <w:rPr>
          <w:rFonts w:ascii="Arial Narrow" w:hAnsi="Arial Narrow" w:cs="Arial"/>
          <w:lang w:val="fr-CM"/>
        </w:rPr>
      </w:pPr>
      <w:r w:rsidRPr="008822CA">
        <w:rPr>
          <w:rFonts w:ascii="Arial Narrow" w:hAnsi="Arial Narrow" w:cs="Calibri"/>
          <w:lang w:val="fr-CM"/>
        </w:rPr>
        <w:t xml:space="preserve">c) </w:t>
      </w:r>
      <w:r w:rsidRPr="008822CA">
        <w:rPr>
          <w:rFonts w:ascii="Arial Narrow" w:hAnsi="Arial Narrow" w:cs="Arial"/>
          <w:lang w:val="fr-CM"/>
        </w:rPr>
        <w:t>Une personne physique ou une personne morale justifiant d’une activité économique sur le territoire du Cameroun ;</w:t>
      </w:r>
    </w:p>
    <w:p w:rsidR="008822CA" w:rsidRPr="008822CA" w:rsidRDefault="008822CA" w:rsidP="00EB6E87">
      <w:pPr>
        <w:autoSpaceDE w:val="0"/>
        <w:autoSpaceDN w:val="0"/>
        <w:adjustRightInd w:val="0"/>
        <w:spacing w:after="60"/>
        <w:ind w:left="567" w:hanging="284"/>
        <w:jc w:val="both"/>
        <w:rPr>
          <w:rFonts w:ascii="Arial Narrow" w:hAnsi="Arial Narrow" w:cs="Arial"/>
          <w:lang w:val="fr-CM"/>
        </w:rPr>
      </w:pPr>
      <w:r w:rsidRPr="008822CA">
        <w:rPr>
          <w:rFonts w:ascii="Arial Narrow" w:hAnsi="Arial Narrow" w:cs="Calibri"/>
          <w:lang w:val="fr-CM"/>
        </w:rPr>
        <w:t xml:space="preserve">d) </w:t>
      </w:r>
      <w:r w:rsidRPr="008822CA">
        <w:rPr>
          <w:rFonts w:ascii="Arial Narrow" w:hAnsi="Arial Narrow" w:cs="Arial"/>
          <w:lang w:val="fr-CM"/>
        </w:rPr>
        <w:t>Un groupement d’entreprises associant des entreprises camerounaises.</w:t>
      </w:r>
    </w:p>
    <w:p w:rsidR="008822CA" w:rsidRPr="008822CA" w:rsidRDefault="008822CA" w:rsidP="00EB6E87">
      <w:pPr>
        <w:autoSpaceDE w:val="0"/>
        <w:autoSpaceDN w:val="0"/>
        <w:adjustRightInd w:val="0"/>
        <w:spacing w:after="60"/>
        <w:jc w:val="both"/>
        <w:rPr>
          <w:rFonts w:ascii="Arial Narrow" w:hAnsi="Arial Narrow" w:cs="Arial"/>
          <w:lang w:val="fr-CM"/>
        </w:rPr>
      </w:pPr>
      <w:r w:rsidRPr="008822CA">
        <w:rPr>
          <w:rFonts w:ascii="Arial Narrow" w:hAnsi="Arial Narrow" w:cs="Arial"/>
          <w:lang w:val="fr-CM"/>
        </w:rPr>
        <w:t>32.2 Les offres sont considérées équivalentes lorsqu’elles ont rempli les conditions techniques requises.</w:t>
      </w:r>
    </w:p>
    <w:p w:rsidR="008822CA" w:rsidRPr="008822CA" w:rsidRDefault="008822CA" w:rsidP="00EB6E87">
      <w:pPr>
        <w:autoSpaceDE w:val="0"/>
        <w:autoSpaceDN w:val="0"/>
        <w:adjustRightInd w:val="0"/>
        <w:spacing w:after="60"/>
        <w:jc w:val="both"/>
        <w:rPr>
          <w:rFonts w:ascii="Arial Narrow" w:hAnsi="Arial Narrow" w:cs="Arial"/>
          <w:lang w:val="fr-CM"/>
        </w:rPr>
      </w:pPr>
      <w:r w:rsidRPr="008822CA">
        <w:rPr>
          <w:rFonts w:ascii="Arial Narrow" w:hAnsi="Arial Narrow" w:cs="Arial"/>
          <w:lang w:val="fr-CM"/>
        </w:rPr>
        <w:lastRenderedPageBreak/>
        <w:t>32.3 Pour les marchés de travaux, la marge de préférence nationale est de dix pour cent (10%) pour les entreprises visées à l’alinéa ci-dessus.</w:t>
      </w:r>
    </w:p>
    <w:p w:rsidR="008822CA" w:rsidRPr="008822CA" w:rsidRDefault="008822CA" w:rsidP="00EB6E87">
      <w:pPr>
        <w:autoSpaceDE w:val="0"/>
        <w:autoSpaceDN w:val="0"/>
        <w:adjustRightInd w:val="0"/>
        <w:spacing w:after="60"/>
        <w:jc w:val="both"/>
        <w:rPr>
          <w:rFonts w:ascii="Arial Narrow" w:hAnsi="Arial Narrow" w:cs="Arial"/>
          <w:lang w:val="fr-CM"/>
        </w:rPr>
      </w:pPr>
      <w:r w:rsidRPr="008822CA">
        <w:rPr>
          <w:rFonts w:ascii="Arial Narrow" w:hAnsi="Arial Narrow" w:cs="Arial"/>
          <w:lang w:val="fr-CM"/>
        </w:rPr>
        <w:t>32.4 La préférence nationale ne peut être appliquée que lorsque le dossier d’appel d’offres le prévoit.</w:t>
      </w:r>
    </w:p>
    <w:p w:rsidR="008822CA" w:rsidRPr="008822CA" w:rsidRDefault="008822CA" w:rsidP="00EB6E87">
      <w:pPr>
        <w:widowControl w:val="0"/>
        <w:suppressAutoHyphens/>
        <w:autoSpaceDE w:val="0"/>
        <w:autoSpaceDN w:val="0"/>
        <w:spacing w:after="60"/>
        <w:ind w:left="284" w:hanging="11"/>
        <w:jc w:val="both"/>
        <w:textAlignment w:val="baseline"/>
        <w:rPr>
          <w:rFonts w:ascii="Arial Narrow" w:hAnsi="Arial Narrow" w:cs="Arial"/>
          <w:sz w:val="12"/>
          <w:lang w:val="fr-CM"/>
        </w:rPr>
      </w:pP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
          <w:bCs/>
          <w:lang w:val="fr-CM"/>
        </w:rPr>
      </w:pPr>
      <w:bookmarkStart w:id="67" w:name="_Toc157326389"/>
      <w:bookmarkStart w:id="68" w:name="_Toc157778808"/>
      <w:r w:rsidRPr="008822CA">
        <w:rPr>
          <w:rFonts w:ascii="Arial Narrow" w:hAnsi="Arial Narrow" w:cs="Arial"/>
          <w:b/>
          <w:bCs/>
          <w:lang w:val="fr-CM"/>
        </w:rPr>
        <w:t>Attribution du contrat :</w:t>
      </w:r>
      <w:bookmarkEnd w:id="67"/>
      <w:bookmarkEnd w:id="68"/>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Le Maître d’Ouvrage attribue le marché au soumissionnaire présentant l’offre évaluée la mieux-</w:t>
      </w:r>
      <w:proofErr w:type="spellStart"/>
      <w:r w:rsidRPr="008822CA">
        <w:rPr>
          <w:rFonts w:ascii="Arial Narrow" w:hAnsi="Arial Narrow" w:cs="Arial"/>
          <w:lang w:val="fr-CM"/>
        </w:rPr>
        <w:t>disante</w:t>
      </w:r>
      <w:proofErr w:type="spellEnd"/>
      <w:r w:rsidRPr="008822CA">
        <w:rPr>
          <w:rFonts w:ascii="Arial Narrow" w:hAnsi="Arial Narrow" w:cs="Arial"/>
          <w:lang w:val="fr-CM"/>
        </w:rPr>
        <w:t>, par combinaison des critères techniques, financiers et/ou esthétiques et publie les résultats.</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rPr>
      </w:pPr>
      <w:r w:rsidRPr="008822CA">
        <w:rPr>
          <w:rFonts w:ascii="Arial Narrow" w:hAnsi="Arial Narrow" w:cs="Arial"/>
        </w:rPr>
        <w:t xml:space="preserve">Si l’Appel d’Offres porte sur plusieurs lots, l’attribution se fera selon les prescriptions du RPAO. </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rPr>
      </w:pPr>
      <w:r w:rsidRPr="008822CA">
        <w:rPr>
          <w:rFonts w:ascii="Arial Narrow" w:hAnsi="Arial Narrow" w:cs="Arial"/>
        </w:rPr>
        <w:t xml:space="preserve">Dans tous les cas, toute attribution d’un marché est matérialisée par une décision du Maître d’Ouvrage ou du Maître d’Ouvrage Délégué et notifiée à l’attributaire dans un délai maximum de soixante-douze (72) heures à compter de sa signature </w:t>
      </w:r>
    </w:p>
    <w:p w:rsidR="008822CA" w:rsidRPr="00EB6E87" w:rsidRDefault="008822CA" w:rsidP="00EB6E87">
      <w:pPr>
        <w:widowControl w:val="0"/>
        <w:suppressAutoHyphens/>
        <w:autoSpaceDE w:val="0"/>
        <w:autoSpaceDN w:val="0"/>
        <w:spacing w:after="60"/>
        <w:jc w:val="both"/>
        <w:textAlignment w:val="baseline"/>
        <w:rPr>
          <w:rFonts w:ascii="Arial Narrow" w:hAnsi="Arial Narrow" w:cs="Arial"/>
        </w:rPr>
      </w:pPr>
      <w:r w:rsidRPr="008822CA">
        <w:rPr>
          <w:rFonts w:ascii="Arial Narrow" w:hAnsi="Arial Narrow" w:cs="Arial"/>
        </w:rPr>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w:t>
      </w:r>
      <w:r w:rsidR="00EB6E87">
        <w:rPr>
          <w:rFonts w:ascii="Arial Narrow" w:hAnsi="Arial Narrow" w:cs="Arial"/>
        </w:rPr>
        <w:t>électronique indiqué par le MO.</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b/>
          <w:bCs/>
          <w:lang w:val="fr-CM"/>
        </w:rPr>
      </w:pPr>
      <w:bookmarkStart w:id="69" w:name="_Toc157326390"/>
      <w:bookmarkStart w:id="70" w:name="_Toc157778809"/>
      <w:r w:rsidRPr="008822CA">
        <w:rPr>
          <w:rFonts w:ascii="Arial Narrow" w:hAnsi="Arial Narrow" w:cs="Arial"/>
          <w:b/>
          <w:bCs/>
          <w:lang w:val="fr-CM"/>
        </w:rPr>
        <w:t>Droit du Maître d’Ouvrage ou Maître d’Ouvrage Délégué d’annuler une procédure :</w:t>
      </w:r>
      <w:bookmarkEnd w:id="69"/>
      <w:bookmarkEnd w:id="70"/>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Le Maître d’Ouvrage ou le Maître d’Ouvrage Délégué peut annuler un appel d’offres, sans qu’il y ait lieu à réclamation. Toutefois, lorsque les offres ont été ouvertes, cette annulation est subordonnée à l’accord de l’Autorité chargée des Marchés Publics.</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rPr>
      </w:pPr>
      <w:r w:rsidRPr="008822CA">
        <w:rPr>
          <w:rFonts w:ascii="Arial Narrow" w:hAnsi="Arial Narrow" w:cs="Arial"/>
        </w:rPr>
        <w:t>Toutefois, lorsque les offres ont déjà été ouvertes, l’annulation est subordonnée à l’accord de l’Autorité chargée des Marchés Publics.</w:t>
      </w:r>
    </w:p>
    <w:p w:rsidR="008822CA" w:rsidRPr="008822CA" w:rsidRDefault="008822CA" w:rsidP="00EB6E87">
      <w:pPr>
        <w:widowControl w:val="0"/>
        <w:suppressAutoHyphens/>
        <w:autoSpaceDE w:val="0"/>
        <w:autoSpaceDN w:val="0"/>
        <w:spacing w:after="60"/>
        <w:jc w:val="both"/>
        <w:textAlignment w:val="baseline"/>
        <w:rPr>
          <w:rFonts w:ascii="Arial Narrow" w:hAnsi="Arial Narrow" w:cs="Arial"/>
        </w:rPr>
      </w:pPr>
      <w:r w:rsidRPr="008822CA">
        <w:rPr>
          <w:rFonts w:ascii="Arial Narrow" w:hAnsi="Arial Narrow" w:cs="Arial"/>
        </w:rPr>
        <w:t xml:space="preserve">33.2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8822CA" w:rsidRPr="00EB6E87" w:rsidRDefault="008822CA" w:rsidP="00282F29">
      <w:pPr>
        <w:widowControl w:val="0"/>
        <w:suppressAutoHyphens/>
        <w:autoSpaceDE w:val="0"/>
        <w:autoSpaceDN w:val="0"/>
        <w:jc w:val="both"/>
        <w:textAlignment w:val="baseline"/>
        <w:rPr>
          <w:rFonts w:ascii="Arial Narrow" w:hAnsi="Arial Narrow" w:cs="Arial"/>
        </w:rPr>
      </w:pPr>
      <w:r w:rsidRPr="008822CA">
        <w:rPr>
          <w:rFonts w:ascii="Arial Narrow" w:hAnsi="Arial Narrow" w:cs="Arial"/>
        </w:rPr>
        <w:t>33.3 En cas d'allotissement, les dispositions prévues aux alinéas ci-dessus sont</w:t>
      </w:r>
      <w:r w:rsidR="00EB6E87">
        <w:rPr>
          <w:rFonts w:ascii="Arial Narrow" w:hAnsi="Arial Narrow" w:cs="Arial"/>
        </w:rPr>
        <w:t xml:space="preserve"> applicables à chacun des lots.</w:t>
      </w:r>
    </w:p>
    <w:p w:rsidR="008822CA" w:rsidRPr="008822CA" w:rsidRDefault="008822CA" w:rsidP="00282F29">
      <w:pPr>
        <w:widowControl w:val="0"/>
        <w:suppressAutoHyphens/>
        <w:autoSpaceDE w:val="0"/>
        <w:autoSpaceDN w:val="0"/>
        <w:jc w:val="both"/>
        <w:textAlignment w:val="baseline"/>
        <w:rPr>
          <w:rFonts w:ascii="Arial Narrow" w:hAnsi="Arial Narrow" w:cs="Arial"/>
          <w:b/>
          <w:bCs/>
          <w:lang w:val="fr-CM"/>
        </w:rPr>
      </w:pPr>
      <w:bookmarkStart w:id="71" w:name="_Toc157326391"/>
      <w:bookmarkStart w:id="72" w:name="_Toc157778810"/>
      <w:r w:rsidRPr="008822CA">
        <w:rPr>
          <w:rFonts w:ascii="Arial Narrow" w:hAnsi="Arial Narrow" w:cs="Arial"/>
          <w:b/>
          <w:bCs/>
          <w:lang w:val="fr-CM"/>
        </w:rPr>
        <w:t>Notification de l’attribution du marché :</w:t>
      </w:r>
      <w:bookmarkEnd w:id="71"/>
      <w:bookmarkEnd w:id="72"/>
    </w:p>
    <w:p w:rsidR="008822CA" w:rsidRPr="008822CA" w:rsidRDefault="008822CA" w:rsidP="00282F29">
      <w:pPr>
        <w:widowControl w:val="0"/>
        <w:tabs>
          <w:tab w:val="left" w:pos="1140"/>
          <w:tab w:val="left" w:pos="1720"/>
          <w:tab w:val="left" w:pos="2100"/>
          <w:tab w:val="left" w:pos="2960"/>
          <w:tab w:val="left" w:pos="4220"/>
          <w:tab w:val="left" w:pos="5060"/>
        </w:tabs>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Avant</w:t>
      </w:r>
      <w:r w:rsidRPr="008822CA">
        <w:rPr>
          <w:rFonts w:ascii="Arial Narrow" w:hAnsi="Arial Narrow" w:cs="Arial"/>
          <w:spacing w:val="12"/>
          <w:lang w:val="fr-CM"/>
        </w:rPr>
        <w:t xml:space="preserve"> </w:t>
      </w:r>
      <w:r w:rsidRPr="008822CA">
        <w:rPr>
          <w:rFonts w:ascii="Arial Narrow" w:hAnsi="Arial Narrow" w:cs="Arial"/>
          <w:lang w:val="fr-CM"/>
        </w:rPr>
        <w:t>l’expiration</w:t>
      </w:r>
      <w:r w:rsidRPr="008822CA">
        <w:rPr>
          <w:rFonts w:ascii="Arial Narrow" w:hAnsi="Arial Narrow" w:cs="Arial"/>
          <w:spacing w:val="12"/>
          <w:lang w:val="fr-CM"/>
        </w:rPr>
        <w:t xml:space="preserve"> </w:t>
      </w:r>
      <w:r w:rsidRPr="008822CA">
        <w:rPr>
          <w:rFonts w:ascii="Arial Narrow" w:hAnsi="Arial Narrow" w:cs="Arial"/>
          <w:lang w:val="fr-CM"/>
        </w:rPr>
        <w:t>du</w:t>
      </w:r>
      <w:r w:rsidRPr="008822CA">
        <w:rPr>
          <w:rFonts w:ascii="Arial Narrow" w:hAnsi="Arial Narrow" w:cs="Arial"/>
          <w:spacing w:val="12"/>
          <w:lang w:val="fr-CM"/>
        </w:rPr>
        <w:t xml:space="preserve"> </w:t>
      </w:r>
      <w:r w:rsidRPr="008822CA">
        <w:rPr>
          <w:rFonts w:ascii="Arial Narrow" w:hAnsi="Arial Narrow" w:cs="Arial"/>
          <w:lang w:val="fr-CM"/>
        </w:rPr>
        <w:t>délai</w:t>
      </w:r>
      <w:r w:rsidRPr="008822CA">
        <w:rPr>
          <w:rFonts w:ascii="Arial Narrow" w:hAnsi="Arial Narrow" w:cs="Arial"/>
          <w:spacing w:val="12"/>
          <w:lang w:val="fr-CM"/>
        </w:rPr>
        <w:t xml:space="preserve"> </w:t>
      </w:r>
      <w:r w:rsidRPr="008822CA">
        <w:rPr>
          <w:rFonts w:ascii="Arial Narrow" w:hAnsi="Arial Narrow" w:cs="Arial"/>
          <w:lang w:val="fr-CM"/>
        </w:rPr>
        <w:t>de</w:t>
      </w:r>
      <w:r w:rsidRPr="008822CA">
        <w:rPr>
          <w:rFonts w:ascii="Arial Narrow" w:hAnsi="Arial Narrow" w:cs="Arial"/>
          <w:spacing w:val="12"/>
          <w:lang w:val="fr-CM"/>
        </w:rPr>
        <w:t xml:space="preserve"> </w:t>
      </w:r>
      <w:r w:rsidRPr="008822CA">
        <w:rPr>
          <w:rFonts w:ascii="Arial Narrow" w:hAnsi="Arial Narrow" w:cs="Arial"/>
          <w:lang w:val="fr-CM"/>
        </w:rPr>
        <w:t>validité</w:t>
      </w:r>
      <w:r w:rsidRPr="008822CA">
        <w:rPr>
          <w:rFonts w:ascii="Arial Narrow" w:hAnsi="Arial Narrow" w:cs="Arial"/>
          <w:spacing w:val="12"/>
          <w:lang w:val="fr-CM"/>
        </w:rPr>
        <w:t xml:space="preserve"> </w:t>
      </w:r>
      <w:r w:rsidRPr="008822CA">
        <w:rPr>
          <w:rFonts w:ascii="Arial Narrow" w:hAnsi="Arial Narrow" w:cs="Arial"/>
          <w:lang w:val="fr-CM"/>
        </w:rPr>
        <w:t>des</w:t>
      </w:r>
      <w:r w:rsidRPr="008822CA">
        <w:rPr>
          <w:rFonts w:ascii="Arial Narrow" w:hAnsi="Arial Narrow" w:cs="Arial"/>
          <w:spacing w:val="12"/>
          <w:lang w:val="fr-CM"/>
        </w:rPr>
        <w:t xml:space="preserve"> </w:t>
      </w:r>
      <w:r w:rsidRPr="008822CA">
        <w:rPr>
          <w:rFonts w:ascii="Arial Narrow" w:hAnsi="Arial Narrow" w:cs="Arial"/>
          <w:lang w:val="fr-CM"/>
        </w:rPr>
        <w:t>offres</w:t>
      </w:r>
      <w:r w:rsidRPr="008822CA">
        <w:rPr>
          <w:rFonts w:ascii="Arial Narrow" w:hAnsi="Arial Narrow" w:cs="Arial"/>
          <w:spacing w:val="12"/>
          <w:lang w:val="fr-CM"/>
        </w:rPr>
        <w:t xml:space="preserve"> </w:t>
      </w:r>
      <w:r w:rsidRPr="008822CA">
        <w:rPr>
          <w:rFonts w:ascii="Arial Narrow" w:hAnsi="Arial Narrow" w:cs="Arial"/>
          <w:lang w:val="fr-CM"/>
        </w:rPr>
        <w:t xml:space="preserve">fixé </w:t>
      </w:r>
      <w:r w:rsidRPr="008822CA">
        <w:rPr>
          <w:rFonts w:ascii="Arial Narrow" w:hAnsi="Arial Narrow" w:cs="Arial"/>
          <w:spacing w:val="3"/>
          <w:lang w:val="fr-CM"/>
        </w:rPr>
        <w:t>pa</w:t>
      </w:r>
      <w:r w:rsidRPr="008822CA">
        <w:rPr>
          <w:rFonts w:ascii="Arial Narrow" w:hAnsi="Arial Narrow" w:cs="Arial"/>
          <w:lang w:val="fr-CM"/>
        </w:rPr>
        <w:t xml:space="preserve">r </w:t>
      </w:r>
      <w:r w:rsidRPr="008822CA">
        <w:rPr>
          <w:rFonts w:ascii="Arial Narrow" w:hAnsi="Arial Narrow" w:cs="Arial"/>
          <w:spacing w:val="3"/>
          <w:lang w:val="fr-CM"/>
        </w:rPr>
        <w:t>l</w:t>
      </w:r>
      <w:r w:rsidRPr="008822CA">
        <w:rPr>
          <w:rFonts w:ascii="Arial Narrow" w:hAnsi="Arial Narrow" w:cs="Arial"/>
          <w:lang w:val="fr-CM"/>
        </w:rPr>
        <w:t xml:space="preserve">e </w:t>
      </w:r>
      <w:r w:rsidRPr="008822CA">
        <w:rPr>
          <w:rFonts w:ascii="Arial Narrow" w:hAnsi="Arial Narrow" w:cs="Arial"/>
          <w:spacing w:val="3"/>
          <w:lang w:val="fr-CM"/>
        </w:rPr>
        <w:t>RPAO</w:t>
      </w:r>
      <w:r w:rsidRPr="008822CA">
        <w:rPr>
          <w:rFonts w:ascii="Arial Narrow" w:hAnsi="Arial Narrow" w:cs="Arial"/>
          <w:lang w:val="fr-CM"/>
        </w:rPr>
        <w:t xml:space="preserve">, </w:t>
      </w:r>
      <w:r w:rsidRPr="008822CA">
        <w:rPr>
          <w:rFonts w:ascii="Arial Narrow" w:hAnsi="Arial Narrow" w:cs="Arial"/>
          <w:spacing w:val="3"/>
          <w:lang w:val="fr-CM"/>
        </w:rPr>
        <w:t>le Maître d’Ouvrage ou le Maître d’Ouvrage Délégué</w:t>
      </w:r>
      <w:r w:rsidRPr="008822CA">
        <w:rPr>
          <w:rFonts w:ascii="Arial Narrow" w:hAnsi="Arial Narrow" w:cs="Arial"/>
          <w:lang w:val="fr-CM"/>
        </w:rPr>
        <w:t xml:space="preserve"> notifiera </w:t>
      </w:r>
      <w:r w:rsidRPr="008822CA">
        <w:rPr>
          <w:rFonts w:ascii="Arial Narrow" w:hAnsi="Arial Narrow" w:cs="Arial"/>
          <w:spacing w:val="3"/>
          <w:lang w:val="fr-CM"/>
        </w:rPr>
        <w:t xml:space="preserve">à </w:t>
      </w:r>
      <w:r w:rsidRPr="008822CA">
        <w:rPr>
          <w:rFonts w:ascii="Arial Narrow" w:hAnsi="Arial Narrow" w:cs="Arial"/>
          <w:lang w:val="fr-CM"/>
        </w:rPr>
        <w:t>l’attributaire</w:t>
      </w:r>
      <w:r w:rsidRPr="008822CA">
        <w:rPr>
          <w:rFonts w:ascii="Arial Narrow" w:hAnsi="Arial Narrow" w:cs="Arial"/>
          <w:spacing w:val="20"/>
          <w:lang w:val="fr-CM"/>
        </w:rPr>
        <w:t xml:space="preserve"> </w:t>
      </w:r>
      <w:r w:rsidRPr="008822CA">
        <w:rPr>
          <w:rFonts w:ascii="Arial Narrow" w:hAnsi="Arial Narrow" w:cs="Arial"/>
          <w:lang w:val="fr-CM"/>
        </w:rPr>
        <w:t>du</w:t>
      </w:r>
      <w:r w:rsidRPr="008822CA">
        <w:rPr>
          <w:rFonts w:ascii="Arial Narrow" w:hAnsi="Arial Narrow" w:cs="Arial"/>
          <w:spacing w:val="20"/>
          <w:lang w:val="fr-CM"/>
        </w:rPr>
        <w:t xml:space="preserve"> </w:t>
      </w:r>
      <w:r w:rsidRPr="008822CA">
        <w:rPr>
          <w:rFonts w:ascii="Arial Narrow" w:hAnsi="Arial Narrow" w:cs="Arial"/>
          <w:lang w:val="fr-CM"/>
        </w:rPr>
        <w:t>Marché</w:t>
      </w:r>
      <w:r w:rsidRPr="008822CA">
        <w:rPr>
          <w:rFonts w:ascii="Arial Narrow" w:hAnsi="Arial Narrow" w:cs="Arial"/>
          <w:spacing w:val="20"/>
          <w:lang w:val="fr-CM"/>
        </w:rPr>
        <w:t xml:space="preserve"> </w:t>
      </w:r>
      <w:r w:rsidRPr="008822CA">
        <w:rPr>
          <w:rFonts w:ascii="Arial Narrow" w:hAnsi="Arial Narrow" w:cs="Arial"/>
          <w:lang w:val="fr-CM"/>
        </w:rPr>
        <w:t>par</w:t>
      </w:r>
      <w:r w:rsidRPr="008822CA">
        <w:rPr>
          <w:rFonts w:ascii="Arial Narrow" w:hAnsi="Arial Narrow" w:cs="Arial"/>
          <w:spacing w:val="20"/>
          <w:lang w:val="fr-CM"/>
        </w:rPr>
        <w:t xml:space="preserve"> </w:t>
      </w:r>
      <w:r w:rsidRPr="008822CA">
        <w:rPr>
          <w:rFonts w:ascii="Arial Narrow" w:hAnsi="Arial Narrow" w:cs="Arial"/>
          <w:lang w:val="fr-CM"/>
        </w:rPr>
        <w:t>télécopie</w:t>
      </w:r>
      <w:r w:rsidRPr="008822CA">
        <w:rPr>
          <w:rFonts w:ascii="Arial Narrow" w:hAnsi="Arial Narrow" w:cs="Arial"/>
          <w:spacing w:val="20"/>
          <w:lang w:val="fr-CM"/>
        </w:rPr>
        <w:t xml:space="preserve"> </w:t>
      </w:r>
      <w:r w:rsidRPr="008822CA">
        <w:rPr>
          <w:rFonts w:ascii="Arial Narrow" w:hAnsi="Arial Narrow" w:cs="Arial"/>
          <w:lang w:val="fr-CM"/>
        </w:rPr>
        <w:t>confirmée,</w:t>
      </w:r>
      <w:r w:rsidRPr="008822CA">
        <w:rPr>
          <w:rFonts w:ascii="Arial Narrow" w:hAnsi="Arial Narrow" w:cs="Arial"/>
          <w:spacing w:val="20"/>
          <w:lang w:val="fr-CM"/>
        </w:rPr>
        <w:t xml:space="preserve"> </w:t>
      </w:r>
      <w:r w:rsidRPr="008822CA">
        <w:rPr>
          <w:rFonts w:ascii="Arial Narrow" w:hAnsi="Arial Narrow" w:cs="Arial"/>
          <w:lang w:val="fr-CM"/>
        </w:rPr>
        <w:t>par lettre</w:t>
      </w:r>
      <w:r w:rsidRPr="008822CA">
        <w:rPr>
          <w:rFonts w:ascii="Arial Narrow" w:hAnsi="Arial Narrow" w:cs="Arial"/>
          <w:spacing w:val="27"/>
          <w:lang w:val="fr-CM"/>
        </w:rPr>
        <w:t xml:space="preserve"> </w:t>
      </w:r>
      <w:r w:rsidRPr="008822CA">
        <w:rPr>
          <w:rFonts w:ascii="Arial Narrow" w:hAnsi="Arial Narrow" w:cs="Arial"/>
          <w:lang w:val="fr-CM"/>
        </w:rPr>
        <w:t>recommandée</w:t>
      </w:r>
      <w:r w:rsidRPr="008822CA">
        <w:rPr>
          <w:rFonts w:ascii="Arial Narrow" w:hAnsi="Arial Narrow" w:cs="Arial"/>
          <w:spacing w:val="27"/>
          <w:lang w:val="fr-CM"/>
        </w:rPr>
        <w:t xml:space="preserve"> </w:t>
      </w:r>
      <w:r w:rsidRPr="008822CA">
        <w:rPr>
          <w:rFonts w:ascii="Arial Narrow" w:hAnsi="Arial Narrow" w:cs="Arial"/>
          <w:lang w:val="fr-CM"/>
        </w:rPr>
        <w:t>ou</w:t>
      </w:r>
      <w:r w:rsidRPr="008822CA">
        <w:rPr>
          <w:rFonts w:ascii="Arial Narrow" w:hAnsi="Arial Narrow" w:cs="Arial"/>
          <w:spacing w:val="27"/>
          <w:lang w:val="fr-CM"/>
        </w:rPr>
        <w:t xml:space="preserve"> </w:t>
      </w:r>
      <w:r w:rsidRPr="008822CA">
        <w:rPr>
          <w:rFonts w:ascii="Arial Narrow" w:hAnsi="Arial Narrow" w:cs="Arial"/>
          <w:lang w:val="fr-CM"/>
        </w:rPr>
        <w:t>par</w:t>
      </w:r>
      <w:r w:rsidRPr="008822CA">
        <w:rPr>
          <w:rFonts w:ascii="Arial Narrow" w:hAnsi="Arial Narrow" w:cs="Arial"/>
          <w:spacing w:val="27"/>
          <w:lang w:val="fr-CM"/>
        </w:rPr>
        <w:t xml:space="preserve"> </w:t>
      </w:r>
      <w:r w:rsidRPr="008822CA">
        <w:rPr>
          <w:rFonts w:ascii="Arial Narrow" w:hAnsi="Arial Narrow" w:cs="Arial"/>
          <w:lang w:val="fr-CM"/>
        </w:rPr>
        <w:t>tout</w:t>
      </w:r>
      <w:r w:rsidRPr="008822CA">
        <w:rPr>
          <w:rFonts w:ascii="Arial Narrow" w:hAnsi="Arial Narrow" w:cs="Arial"/>
          <w:spacing w:val="27"/>
          <w:lang w:val="fr-CM"/>
        </w:rPr>
        <w:t xml:space="preserve"> </w:t>
      </w:r>
      <w:r w:rsidRPr="008822CA">
        <w:rPr>
          <w:rFonts w:ascii="Arial Narrow" w:hAnsi="Arial Narrow" w:cs="Arial"/>
          <w:lang w:val="fr-CM"/>
        </w:rPr>
        <w:t>autre</w:t>
      </w:r>
      <w:r w:rsidRPr="008822CA">
        <w:rPr>
          <w:rFonts w:ascii="Arial Narrow" w:hAnsi="Arial Narrow" w:cs="Arial"/>
          <w:spacing w:val="27"/>
          <w:lang w:val="fr-CM"/>
        </w:rPr>
        <w:t xml:space="preserve"> </w:t>
      </w:r>
      <w:r w:rsidRPr="008822CA">
        <w:rPr>
          <w:rFonts w:ascii="Arial Narrow" w:hAnsi="Arial Narrow" w:cs="Arial"/>
          <w:lang w:val="fr-CM"/>
        </w:rPr>
        <w:t>moyen</w:t>
      </w:r>
      <w:r w:rsidRPr="008822CA">
        <w:rPr>
          <w:rFonts w:ascii="Arial Narrow" w:hAnsi="Arial Narrow" w:cs="Arial"/>
          <w:spacing w:val="27"/>
          <w:lang w:val="fr-CM"/>
        </w:rPr>
        <w:t xml:space="preserve"> </w:t>
      </w:r>
      <w:r w:rsidRPr="008822CA">
        <w:rPr>
          <w:rFonts w:ascii="Arial Narrow" w:hAnsi="Arial Narrow" w:cs="Arial"/>
          <w:lang w:val="fr-CM"/>
        </w:rPr>
        <w:t>que sa</w:t>
      </w:r>
      <w:r w:rsidRPr="008822CA">
        <w:rPr>
          <w:rFonts w:ascii="Arial Narrow" w:hAnsi="Arial Narrow" w:cs="Arial"/>
          <w:spacing w:val="-8"/>
          <w:lang w:val="fr-CM"/>
        </w:rPr>
        <w:t xml:space="preserve"> </w:t>
      </w:r>
      <w:r w:rsidRPr="008822CA">
        <w:rPr>
          <w:rFonts w:ascii="Arial Narrow" w:hAnsi="Arial Narrow" w:cs="Arial"/>
          <w:lang w:val="fr-CM"/>
        </w:rPr>
        <w:t>soumission</w:t>
      </w:r>
      <w:r w:rsidRPr="008822CA">
        <w:rPr>
          <w:rFonts w:ascii="Arial Narrow" w:hAnsi="Arial Narrow" w:cs="Arial"/>
          <w:spacing w:val="-8"/>
          <w:lang w:val="fr-CM"/>
        </w:rPr>
        <w:t xml:space="preserve"> </w:t>
      </w:r>
      <w:r w:rsidRPr="008822CA">
        <w:rPr>
          <w:rFonts w:ascii="Arial Narrow" w:hAnsi="Arial Narrow" w:cs="Arial"/>
          <w:lang w:val="fr-CM"/>
        </w:rPr>
        <w:t>a</w:t>
      </w:r>
      <w:r w:rsidRPr="008822CA">
        <w:rPr>
          <w:rFonts w:ascii="Arial Narrow" w:hAnsi="Arial Narrow" w:cs="Arial"/>
          <w:spacing w:val="-8"/>
          <w:lang w:val="fr-CM"/>
        </w:rPr>
        <w:t xml:space="preserve"> </w:t>
      </w:r>
      <w:r w:rsidRPr="008822CA">
        <w:rPr>
          <w:rFonts w:ascii="Arial Narrow" w:hAnsi="Arial Narrow" w:cs="Arial"/>
          <w:lang w:val="fr-CM"/>
        </w:rPr>
        <w:t>été</w:t>
      </w:r>
      <w:r w:rsidRPr="008822CA">
        <w:rPr>
          <w:rFonts w:ascii="Arial Narrow" w:hAnsi="Arial Narrow" w:cs="Arial"/>
          <w:spacing w:val="-8"/>
          <w:lang w:val="fr-CM"/>
        </w:rPr>
        <w:t xml:space="preserve"> </w:t>
      </w:r>
      <w:r w:rsidRPr="008822CA">
        <w:rPr>
          <w:rFonts w:ascii="Arial Narrow" w:hAnsi="Arial Narrow" w:cs="Arial"/>
          <w:lang w:val="fr-CM"/>
        </w:rPr>
        <w:t>retenue.</w:t>
      </w:r>
      <w:r w:rsidRPr="008822CA">
        <w:rPr>
          <w:rFonts w:ascii="Arial Narrow" w:hAnsi="Arial Narrow" w:cs="Arial"/>
          <w:spacing w:val="-8"/>
          <w:lang w:val="fr-CM"/>
        </w:rPr>
        <w:t xml:space="preserve"> </w:t>
      </w:r>
      <w:r w:rsidRPr="008822CA">
        <w:rPr>
          <w:rFonts w:ascii="Arial Narrow" w:hAnsi="Arial Narrow" w:cs="Arial"/>
          <w:lang w:val="fr-CM"/>
        </w:rPr>
        <w:t>Cette</w:t>
      </w:r>
      <w:r w:rsidRPr="008822CA">
        <w:rPr>
          <w:rFonts w:ascii="Arial Narrow" w:hAnsi="Arial Narrow" w:cs="Arial"/>
          <w:spacing w:val="-8"/>
          <w:lang w:val="fr-CM"/>
        </w:rPr>
        <w:t xml:space="preserve"> </w:t>
      </w:r>
      <w:r w:rsidRPr="008822CA">
        <w:rPr>
          <w:rFonts w:ascii="Arial Narrow" w:hAnsi="Arial Narrow" w:cs="Arial"/>
          <w:lang w:val="fr-CM"/>
        </w:rPr>
        <w:t>lettre</w:t>
      </w:r>
      <w:r w:rsidRPr="008822CA">
        <w:rPr>
          <w:rFonts w:ascii="Arial Narrow" w:hAnsi="Arial Narrow" w:cs="Arial"/>
          <w:spacing w:val="-8"/>
          <w:lang w:val="fr-CM"/>
        </w:rPr>
        <w:t xml:space="preserve"> </w:t>
      </w:r>
      <w:r w:rsidRPr="008822CA">
        <w:rPr>
          <w:rFonts w:ascii="Arial Narrow" w:hAnsi="Arial Narrow" w:cs="Arial"/>
          <w:lang w:val="fr-CM"/>
        </w:rPr>
        <w:t>indiquera</w:t>
      </w:r>
      <w:r w:rsidRPr="008822CA">
        <w:rPr>
          <w:rFonts w:ascii="Arial Narrow" w:hAnsi="Arial Narrow" w:cs="Arial"/>
          <w:spacing w:val="-8"/>
          <w:lang w:val="fr-CM"/>
        </w:rPr>
        <w:t xml:space="preserve"> </w:t>
      </w:r>
      <w:r w:rsidRPr="008822CA">
        <w:rPr>
          <w:rFonts w:ascii="Arial Narrow" w:hAnsi="Arial Narrow" w:cs="Arial"/>
          <w:lang w:val="fr-CM"/>
        </w:rPr>
        <w:t xml:space="preserve">le </w:t>
      </w:r>
      <w:r w:rsidRPr="008822CA">
        <w:rPr>
          <w:rFonts w:ascii="Arial Narrow" w:hAnsi="Arial Narrow" w:cs="Arial"/>
          <w:spacing w:val="5"/>
          <w:lang w:val="fr-CM"/>
        </w:rPr>
        <w:t>montan</w:t>
      </w:r>
      <w:r w:rsidRPr="008822CA">
        <w:rPr>
          <w:rFonts w:ascii="Arial Narrow" w:hAnsi="Arial Narrow" w:cs="Arial"/>
          <w:lang w:val="fr-CM"/>
        </w:rPr>
        <w:t>t</w:t>
      </w:r>
      <w:r w:rsidRPr="008822CA">
        <w:rPr>
          <w:rFonts w:ascii="Arial Narrow" w:hAnsi="Arial Narrow" w:cs="Arial"/>
          <w:b/>
          <w:i/>
          <w:lang w:val="fr-CM"/>
        </w:rPr>
        <w:t xml:space="preserve"> </w:t>
      </w:r>
      <w:r w:rsidRPr="008822CA">
        <w:rPr>
          <w:rFonts w:ascii="Arial Narrow" w:hAnsi="Arial Narrow" w:cs="Arial"/>
          <w:spacing w:val="5"/>
          <w:lang w:val="fr-CM"/>
        </w:rPr>
        <w:t>qu</w:t>
      </w:r>
      <w:r w:rsidRPr="008822CA">
        <w:rPr>
          <w:rFonts w:ascii="Arial Narrow" w:hAnsi="Arial Narrow" w:cs="Arial"/>
          <w:lang w:val="fr-CM"/>
        </w:rPr>
        <w:t>e</w:t>
      </w:r>
      <w:r w:rsidRPr="008822CA">
        <w:rPr>
          <w:rFonts w:ascii="Arial Narrow" w:hAnsi="Arial Narrow" w:cs="Arial"/>
          <w:b/>
          <w:i/>
          <w:lang w:val="fr-CM"/>
        </w:rPr>
        <w:t xml:space="preserve"> </w:t>
      </w:r>
      <w:r w:rsidRPr="008822CA">
        <w:rPr>
          <w:rFonts w:ascii="Arial Narrow" w:hAnsi="Arial Narrow" w:cs="Arial"/>
          <w:lang w:val="fr-CM"/>
        </w:rPr>
        <w:t>le Maître d’ouvrage</w:t>
      </w:r>
      <w:r w:rsidRPr="008822CA">
        <w:rPr>
          <w:rFonts w:ascii="Arial Narrow" w:hAnsi="Arial Narrow" w:cs="Arial"/>
          <w:b/>
          <w:lang w:val="fr-CM"/>
        </w:rPr>
        <w:t xml:space="preserve"> </w:t>
      </w:r>
      <w:r w:rsidRPr="008822CA">
        <w:rPr>
          <w:rFonts w:ascii="Arial Narrow" w:hAnsi="Arial Narrow" w:cs="Arial"/>
          <w:spacing w:val="5"/>
          <w:lang w:val="fr-CM"/>
        </w:rPr>
        <w:t>paier</w:t>
      </w:r>
      <w:r w:rsidRPr="008822CA">
        <w:rPr>
          <w:rFonts w:ascii="Arial Narrow" w:hAnsi="Arial Narrow" w:cs="Arial"/>
          <w:lang w:val="fr-CM"/>
        </w:rPr>
        <w:t>a</w:t>
      </w:r>
      <w:r w:rsidRPr="008822CA">
        <w:rPr>
          <w:rFonts w:ascii="Arial Narrow" w:hAnsi="Arial Narrow" w:cs="Arial"/>
          <w:b/>
          <w:i/>
          <w:lang w:val="fr-CM"/>
        </w:rPr>
        <w:t xml:space="preserve"> </w:t>
      </w:r>
      <w:r w:rsidRPr="008822CA">
        <w:rPr>
          <w:rFonts w:ascii="Arial Narrow" w:hAnsi="Arial Narrow" w:cs="Arial"/>
          <w:spacing w:val="5"/>
          <w:lang w:val="fr-CM"/>
        </w:rPr>
        <w:t xml:space="preserve">à </w:t>
      </w:r>
      <w:r w:rsidRPr="008822CA">
        <w:rPr>
          <w:rFonts w:ascii="Arial Narrow" w:hAnsi="Arial Narrow" w:cs="Arial"/>
          <w:lang w:val="fr-CM"/>
        </w:rPr>
        <w:t>l’Entrepreneur</w:t>
      </w:r>
      <w:r w:rsidRPr="008822CA">
        <w:rPr>
          <w:rFonts w:ascii="Arial Narrow" w:hAnsi="Arial Narrow" w:cs="Arial"/>
          <w:spacing w:val="17"/>
          <w:lang w:val="fr-CM"/>
        </w:rPr>
        <w:t xml:space="preserve"> </w:t>
      </w:r>
      <w:r w:rsidRPr="008822CA">
        <w:rPr>
          <w:rFonts w:ascii="Arial Narrow" w:hAnsi="Arial Narrow" w:cs="Arial"/>
          <w:lang w:val="fr-CM"/>
        </w:rPr>
        <w:t>au</w:t>
      </w:r>
      <w:r w:rsidRPr="008822CA">
        <w:rPr>
          <w:rFonts w:ascii="Arial Narrow" w:hAnsi="Arial Narrow" w:cs="Arial"/>
          <w:spacing w:val="17"/>
          <w:lang w:val="fr-CM"/>
        </w:rPr>
        <w:t xml:space="preserve"> </w:t>
      </w:r>
      <w:r w:rsidRPr="008822CA">
        <w:rPr>
          <w:rFonts w:ascii="Arial Narrow" w:hAnsi="Arial Narrow" w:cs="Arial"/>
          <w:lang w:val="fr-CM"/>
        </w:rPr>
        <w:t>titre</w:t>
      </w:r>
      <w:r w:rsidRPr="008822CA">
        <w:rPr>
          <w:rFonts w:ascii="Arial Narrow" w:hAnsi="Arial Narrow" w:cs="Arial"/>
          <w:spacing w:val="17"/>
          <w:lang w:val="fr-CM"/>
        </w:rPr>
        <w:t xml:space="preserve"> </w:t>
      </w:r>
      <w:r w:rsidRPr="008822CA">
        <w:rPr>
          <w:rFonts w:ascii="Arial Narrow" w:hAnsi="Arial Narrow" w:cs="Arial"/>
          <w:lang w:val="fr-CM"/>
        </w:rPr>
        <w:t>de</w:t>
      </w:r>
      <w:r w:rsidRPr="008822CA">
        <w:rPr>
          <w:rFonts w:ascii="Arial Narrow" w:hAnsi="Arial Narrow" w:cs="Arial"/>
          <w:spacing w:val="17"/>
          <w:lang w:val="fr-CM"/>
        </w:rPr>
        <w:t xml:space="preserve"> </w:t>
      </w:r>
      <w:r w:rsidRPr="008822CA">
        <w:rPr>
          <w:rFonts w:ascii="Arial Narrow" w:hAnsi="Arial Narrow" w:cs="Arial"/>
          <w:lang w:val="fr-CM"/>
        </w:rPr>
        <w:t>l’exécution</w:t>
      </w:r>
      <w:r w:rsidRPr="008822CA">
        <w:rPr>
          <w:rFonts w:ascii="Arial Narrow" w:hAnsi="Arial Narrow" w:cs="Arial"/>
          <w:spacing w:val="17"/>
          <w:lang w:val="fr-CM"/>
        </w:rPr>
        <w:t xml:space="preserve"> </w:t>
      </w:r>
      <w:r w:rsidRPr="008822CA">
        <w:rPr>
          <w:rFonts w:ascii="Arial Narrow" w:hAnsi="Arial Narrow" w:cs="Arial"/>
          <w:lang w:val="fr-CM"/>
        </w:rPr>
        <w:t>des prestations prévues dans le contrat</w:t>
      </w:r>
      <w:r w:rsidRPr="008822CA">
        <w:rPr>
          <w:rFonts w:ascii="Arial Narrow" w:hAnsi="Arial Narrow" w:cs="Arial"/>
          <w:spacing w:val="17"/>
          <w:lang w:val="fr-CM"/>
        </w:rPr>
        <w:t xml:space="preserve"> </w:t>
      </w:r>
      <w:r w:rsidRPr="008822CA">
        <w:rPr>
          <w:rFonts w:ascii="Arial Narrow" w:hAnsi="Arial Narrow" w:cs="Arial"/>
          <w:lang w:val="fr-CM"/>
        </w:rPr>
        <w:t>ainsi que le</w:t>
      </w:r>
      <w:r w:rsidRPr="008822CA">
        <w:rPr>
          <w:rFonts w:ascii="Arial Narrow" w:hAnsi="Arial Narrow" w:cs="Arial"/>
          <w:spacing w:val="6"/>
          <w:lang w:val="fr-CM"/>
        </w:rPr>
        <w:t xml:space="preserve"> </w:t>
      </w:r>
      <w:r w:rsidRPr="008822CA">
        <w:rPr>
          <w:rFonts w:ascii="Arial Narrow" w:hAnsi="Arial Narrow" w:cs="Arial"/>
          <w:lang w:val="fr-CM"/>
        </w:rPr>
        <w:t>délai</w:t>
      </w:r>
      <w:r w:rsidRPr="008822CA">
        <w:rPr>
          <w:rFonts w:ascii="Arial Narrow" w:hAnsi="Arial Narrow" w:cs="Arial"/>
          <w:spacing w:val="6"/>
          <w:lang w:val="fr-CM"/>
        </w:rPr>
        <w:t xml:space="preserve"> </w:t>
      </w:r>
      <w:r w:rsidRPr="008822CA">
        <w:rPr>
          <w:rFonts w:ascii="Arial Narrow" w:hAnsi="Arial Narrow" w:cs="Arial"/>
          <w:lang w:val="fr-CM"/>
        </w:rPr>
        <w:t>d’exécution.</w:t>
      </w:r>
    </w:p>
    <w:p w:rsidR="008822CA" w:rsidRPr="00282F29" w:rsidRDefault="008822CA" w:rsidP="00282F29">
      <w:pPr>
        <w:widowControl w:val="0"/>
        <w:tabs>
          <w:tab w:val="left" w:pos="1140"/>
          <w:tab w:val="left" w:pos="1720"/>
          <w:tab w:val="left" w:pos="2100"/>
          <w:tab w:val="left" w:pos="2960"/>
          <w:tab w:val="left" w:pos="4220"/>
          <w:tab w:val="left" w:pos="5060"/>
        </w:tabs>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Le Maître d'Ouvrage ou le Maître d'Ouvrage Délégué notifie la décision d'attribution du Marché à l'attributaire dans un délai maximum de soixante-douze (72) h</w:t>
      </w:r>
      <w:r w:rsidR="00282F29">
        <w:rPr>
          <w:rFonts w:ascii="Arial Narrow" w:hAnsi="Arial Narrow" w:cs="Arial"/>
          <w:lang w:val="fr-CM"/>
        </w:rPr>
        <w:t>eures à compter de sa signature</w:t>
      </w:r>
    </w:p>
    <w:p w:rsidR="008822CA" w:rsidRPr="008822CA" w:rsidRDefault="008822CA" w:rsidP="00282F29">
      <w:pPr>
        <w:widowControl w:val="0"/>
        <w:suppressAutoHyphens/>
        <w:autoSpaceDE w:val="0"/>
        <w:autoSpaceDN w:val="0"/>
        <w:spacing w:after="60"/>
        <w:jc w:val="both"/>
        <w:textAlignment w:val="baseline"/>
        <w:rPr>
          <w:rFonts w:ascii="Arial Narrow" w:hAnsi="Arial Narrow" w:cs="Arial"/>
          <w:b/>
          <w:bCs/>
          <w:lang w:val="fr-CM"/>
        </w:rPr>
      </w:pPr>
      <w:bookmarkStart w:id="73" w:name="_Toc157326392"/>
      <w:bookmarkStart w:id="74" w:name="_Toc157778811"/>
      <w:r w:rsidRPr="008822CA">
        <w:rPr>
          <w:rFonts w:ascii="Arial Narrow" w:hAnsi="Arial Narrow" w:cs="Arial"/>
          <w:b/>
          <w:bCs/>
          <w:spacing w:val="5"/>
          <w:lang w:val="fr-CM"/>
        </w:rPr>
        <w:t>Publicatio</w:t>
      </w:r>
      <w:r w:rsidRPr="008822CA">
        <w:rPr>
          <w:rFonts w:ascii="Arial Narrow" w:hAnsi="Arial Narrow" w:cs="Arial"/>
          <w:b/>
          <w:bCs/>
          <w:lang w:val="fr-CM"/>
        </w:rPr>
        <w:t>n des résultats d’attribution</w:t>
      </w:r>
      <w:r w:rsidRPr="008822CA">
        <w:rPr>
          <w:rFonts w:ascii="Arial Narrow" w:hAnsi="Arial Narrow" w:cs="Arial"/>
          <w:b/>
          <w:bCs/>
          <w:spacing w:val="6"/>
          <w:lang w:val="fr-CM"/>
        </w:rPr>
        <w:t xml:space="preserve"> </w:t>
      </w:r>
      <w:r w:rsidRPr="008822CA">
        <w:rPr>
          <w:rFonts w:ascii="Arial Narrow" w:hAnsi="Arial Narrow" w:cs="Arial"/>
          <w:b/>
          <w:bCs/>
          <w:lang w:val="fr-CM"/>
        </w:rPr>
        <w:t>du</w:t>
      </w:r>
      <w:r w:rsidRPr="008822CA">
        <w:rPr>
          <w:rFonts w:ascii="Arial Narrow" w:hAnsi="Arial Narrow" w:cs="Arial"/>
          <w:b/>
          <w:bCs/>
          <w:spacing w:val="6"/>
          <w:lang w:val="fr-CM"/>
        </w:rPr>
        <w:t xml:space="preserve"> </w:t>
      </w:r>
      <w:r w:rsidRPr="008822CA">
        <w:rPr>
          <w:rFonts w:ascii="Arial Narrow" w:hAnsi="Arial Narrow" w:cs="Arial"/>
          <w:b/>
          <w:bCs/>
          <w:lang w:val="fr-CM"/>
        </w:rPr>
        <w:t>marché :</w:t>
      </w:r>
      <w:bookmarkEnd w:id="73"/>
      <w:bookmarkEnd w:id="74"/>
      <w:r w:rsidRPr="008822CA">
        <w:rPr>
          <w:rFonts w:ascii="Arial Narrow" w:hAnsi="Arial Narrow" w:cs="Arial"/>
          <w:b/>
          <w:bCs/>
          <w:spacing w:val="6"/>
          <w:lang w:val="fr-CM"/>
        </w:rPr>
        <w:t xml:space="preserve"> </w:t>
      </w:r>
    </w:p>
    <w:p w:rsidR="008822CA" w:rsidRPr="008822CA" w:rsidRDefault="008822CA" w:rsidP="00282F29">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36.1. Le Maître d'Ouvrage ou le Maître d'Ouvrage Délégué dispose d'un délai de cinq (5) jours ouvrables pour la signature de la décision d'attribution et la publication des résultats à compter de la date de réception de la proposition d'attribution finale de la Commission des Marchés compétente, sauf en cas de suspension de la procédure.</w:t>
      </w:r>
    </w:p>
    <w:p w:rsidR="008822CA" w:rsidRPr="008822CA" w:rsidRDefault="008822CA" w:rsidP="00282F29">
      <w:pPr>
        <w:widowControl w:val="0"/>
        <w:suppressAutoHyphens/>
        <w:autoSpaceDE w:val="0"/>
        <w:autoSpaceDN w:val="0"/>
        <w:spacing w:after="60"/>
        <w:jc w:val="both"/>
        <w:textAlignment w:val="baseline"/>
        <w:rPr>
          <w:rFonts w:ascii="Arial Narrow" w:hAnsi="Arial Narrow" w:cs="Arial"/>
          <w:lang w:val="fr-CM"/>
        </w:rPr>
      </w:pPr>
      <w:r w:rsidRPr="008822CA">
        <w:rPr>
          <w:rFonts w:ascii="Arial Narrow" w:hAnsi="Arial Narrow" w:cs="Arial"/>
          <w:lang w:val="fr-CM"/>
        </w:rPr>
        <w:t>36.2. Le Maître d’Ouvrage ou le Maître d’Ouvrage Délégué est tenu de communiquer aux soumissionnaires qui en font la demande, l’extrait du rapport d’analyse des offres qui les concerne.</w:t>
      </w:r>
    </w:p>
    <w:p w:rsidR="008822CA" w:rsidRPr="00282F29" w:rsidRDefault="008822CA" w:rsidP="00282F29">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36.3. Après</w:t>
      </w:r>
      <w:r w:rsidRPr="008822CA">
        <w:rPr>
          <w:rFonts w:ascii="Arial Narrow" w:hAnsi="Arial Narrow" w:cs="Arial"/>
          <w:spacing w:val="-7"/>
          <w:lang w:val="fr-CM"/>
        </w:rPr>
        <w:t xml:space="preserve"> </w:t>
      </w:r>
      <w:r w:rsidRPr="008822CA">
        <w:rPr>
          <w:rFonts w:ascii="Arial Narrow" w:hAnsi="Arial Narrow" w:cs="Arial"/>
          <w:lang w:val="fr-CM"/>
        </w:rPr>
        <w:t>la</w:t>
      </w:r>
      <w:r w:rsidRPr="008822CA">
        <w:rPr>
          <w:rFonts w:ascii="Arial Narrow" w:hAnsi="Arial Narrow" w:cs="Arial"/>
          <w:spacing w:val="-7"/>
          <w:lang w:val="fr-CM"/>
        </w:rPr>
        <w:t xml:space="preserve"> </w:t>
      </w:r>
      <w:r w:rsidRPr="008822CA">
        <w:rPr>
          <w:rFonts w:ascii="Arial Narrow" w:hAnsi="Arial Narrow" w:cs="Arial"/>
          <w:lang w:val="fr-CM"/>
        </w:rPr>
        <w:t>publication</w:t>
      </w:r>
      <w:r w:rsidRPr="008822CA">
        <w:rPr>
          <w:rFonts w:ascii="Arial Narrow" w:hAnsi="Arial Narrow" w:cs="Arial"/>
          <w:spacing w:val="-7"/>
          <w:lang w:val="fr-CM"/>
        </w:rPr>
        <w:t xml:space="preserve"> </w:t>
      </w:r>
      <w:r w:rsidRPr="008822CA">
        <w:rPr>
          <w:rFonts w:ascii="Arial Narrow" w:hAnsi="Arial Narrow" w:cs="Arial"/>
          <w:lang w:val="fr-CM"/>
        </w:rPr>
        <w:t>du</w:t>
      </w:r>
      <w:r w:rsidRPr="008822CA">
        <w:rPr>
          <w:rFonts w:ascii="Arial Narrow" w:hAnsi="Arial Narrow" w:cs="Arial"/>
          <w:spacing w:val="-7"/>
          <w:lang w:val="fr-CM"/>
        </w:rPr>
        <w:t xml:space="preserve"> </w:t>
      </w:r>
      <w:r w:rsidRPr="008822CA">
        <w:rPr>
          <w:rFonts w:ascii="Arial Narrow" w:hAnsi="Arial Narrow" w:cs="Arial"/>
          <w:lang w:val="fr-CM"/>
        </w:rPr>
        <w:t>résultat</w:t>
      </w:r>
      <w:r w:rsidRPr="008822CA">
        <w:rPr>
          <w:rFonts w:ascii="Arial Narrow" w:hAnsi="Arial Narrow" w:cs="Arial"/>
          <w:spacing w:val="-7"/>
          <w:lang w:val="fr-CM"/>
        </w:rPr>
        <w:t xml:space="preserve"> </w:t>
      </w:r>
      <w:r w:rsidRPr="008822CA">
        <w:rPr>
          <w:rFonts w:ascii="Arial Narrow" w:hAnsi="Arial Narrow" w:cs="Arial"/>
          <w:lang w:val="fr-CM"/>
        </w:rPr>
        <w:t>de</w:t>
      </w:r>
      <w:r w:rsidRPr="008822CA">
        <w:rPr>
          <w:rFonts w:ascii="Arial Narrow" w:hAnsi="Arial Narrow" w:cs="Arial"/>
          <w:spacing w:val="-7"/>
          <w:lang w:val="fr-CM"/>
        </w:rPr>
        <w:t xml:space="preserve"> </w:t>
      </w:r>
      <w:r w:rsidRPr="008822CA">
        <w:rPr>
          <w:rFonts w:ascii="Arial Narrow" w:hAnsi="Arial Narrow" w:cs="Arial"/>
          <w:lang w:val="fr-CM"/>
        </w:rPr>
        <w:t>l’attribution, les</w:t>
      </w:r>
      <w:r w:rsidRPr="008822CA">
        <w:rPr>
          <w:rFonts w:ascii="Arial Narrow" w:hAnsi="Arial Narrow" w:cs="Arial"/>
          <w:spacing w:val="14"/>
          <w:lang w:val="fr-CM"/>
        </w:rPr>
        <w:t xml:space="preserve"> </w:t>
      </w:r>
      <w:r w:rsidRPr="008822CA">
        <w:rPr>
          <w:rFonts w:ascii="Arial Narrow" w:hAnsi="Arial Narrow" w:cs="Arial"/>
          <w:lang w:val="fr-CM"/>
        </w:rPr>
        <w:t>offres</w:t>
      </w:r>
      <w:r w:rsidRPr="008822CA">
        <w:rPr>
          <w:rFonts w:ascii="Arial Narrow" w:hAnsi="Arial Narrow" w:cs="Arial"/>
          <w:spacing w:val="14"/>
          <w:lang w:val="fr-CM"/>
        </w:rPr>
        <w:t xml:space="preserve"> </w:t>
      </w:r>
      <w:r w:rsidRPr="008822CA">
        <w:rPr>
          <w:rFonts w:ascii="Arial Narrow" w:hAnsi="Arial Narrow" w:cs="Arial"/>
          <w:lang w:val="fr-CM"/>
        </w:rPr>
        <w:t>non</w:t>
      </w:r>
      <w:r w:rsidRPr="008822CA">
        <w:rPr>
          <w:rFonts w:ascii="Arial Narrow" w:hAnsi="Arial Narrow" w:cs="Arial"/>
          <w:spacing w:val="14"/>
          <w:lang w:val="fr-CM"/>
        </w:rPr>
        <w:t xml:space="preserve"> </w:t>
      </w:r>
      <w:r w:rsidRPr="008822CA">
        <w:rPr>
          <w:rFonts w:ascii="Arial Narrow" w:hAnsi="Arial Narrow" w:cs="Arial"/>
          <w:lang w:val="fr-CM"/>
        </w:rPr>
        <w:t>retirées</w:t>
      </w:r>
      <w:r w:rsidRPr="008822CA">
        <w:rPr>
          <w:rFonts w:ascii="Arial Narrow" w:hAnsi="Arial Narrow" w:cs="Arial"/>
          <w:spacing w:val="14"/>
          <w:lang w:val="fr-CM"/>
        </w:rPr>
        <w:t xml:space="preserve"> </w:t>
      </w:r>
      <w:r w:rsidRPr="008822CA">
        <w:rPr>
          <w:rFonts w:ascii="Arial Narrow" w:hAnsi="Arial Narrow" w:cs="Arial"/>
          <w:lang w:val="fr-CM"/>
        </w:rPr>
        <w:t>dans</w:t>
      </w:r>
      <w:r w:rsidRPr="008822CA">
        <w:rPr>
          <w:rFonts w:ascii="Arial Narrow" w:hAnsi="Arial Narrow" w:cs="Arial"/>
          <w:spacing w:val="14"/>
          <w:lang w:val="fr-CM"/>
        </w:rPr>
        <w:t xml:space="preserve"> </w:t>
      </w:r>
      <w:r w:rsidRPr="008822CA">
        <w:rPr>
          <w:rFonts w:ascii="Arial Narrow" w:hAnsi="Arial Narrow" w:cs="Arial"/>
          <w:lang w:val="fr-CM"/>
        </w:rPr>
        <w:t>un</w:t>
      </w:r>
      <w:r w:rsidRPr="008822CA">
        <w:rPr>
          <w:rFonts w:ascii="Arial Narrow" w:hAnsi="Arial Narrow" w:cs="Arial"/>
          <w:spacing w:val="14"/>
          <w:lang w:val="fr-CM"/>
        </w:rPr>
        <w:t xml:space="preserve"> </w:t>
      </w:r>
      <w:r w:rsidRPr="008822CA">
        <w:rPr>
          <w:rFonts w:ascii="Arial Narrow" w:hAnsi="Arial Narrow" w:cs="Arial"/>
          <w:lang w:val="fr-CM"/>
        </w:rPr>
        <w:t>délai</w:t>
      </w:r>
      <w:r w:rsidRPr="008822CA">
        <w:rPr>
          <w:rFonts w:ascii="Arial Narrow" w:hAnsi="Arial Narrow" w:cs="Arial"/>
          <w:spacing w:val="14"/>
          <w:lang w:val="fr-CM"/>
        </w:rPr>
        <w:t xml:space="preserve"> </w:t>
      </w:r>
      <w:r w:rsidRPr="008822CA">
        <w:rPr>
          <w:rFonts w:ascii="Arial Narrow" w:hAnsi="Arial Narrow" w:cs="Arial"/>
          <w:lang w:val="fr-CM"/>
        </w:rPr>
        <w:t>maximal de quinze (15) jours seront détruites, sans qu’il</w:t>
      </w:r>
      <w:r w:rsidRPr="008822CA">
        <w:rPr>
          <w:rFonts w:ascii="Arial Narrow" w:hAnsi="Arial Narrow" w:cs="Arial"/>
          <w:spacing w:val="21"/>
          <w:lang w:val="fr-CM"/>
        </w:rPr>
        <w:t xml:space="preserve"> </w:t>
      </w:r>
      <w:r w:rsidRPr="008822CA">
        <w:rPr>
          <w:rFonts w:ascii="Arial Narrow" w:hAnsi="Arial Narrow" w:cs="Arial"/>
          <w:lang w:val="fr-CM"/>
        </w:rPr>
        <w:t>y</w:t>
      </w:r>
      <w:r w:rsidRPr="008822CA">
        <w:rPr>
          <w:rFonts w:ascii="Arial Narrow" w:hAnsi="Arial Narrow" w:cs="Arial"/>
          <w:spacing w:val="21"/>
          <w:lang w:val="fr-CM"/>
        </w:rPr>
        <w:t xml:space="preserve"> </w:t>
      </w:r>
      <w:r w:rsidRPr="008822CA">
        <w:rPr>
          <w:rFonts w:ascii="Arial Narrow" w:hAnsi="Arial Narrow" w:cs="Arial"/>
          <w:lang w:val="fr-CM"/>
        </w:rPr>
        <w:t>ait</w:t>
      </w:r>
      <w:r w:rsidRPr="008822CA">
        <w:rPr>
          <w:rFonts w:ascii="Arial Narrow" w:hAnsi="Arial Narrow" w:cs="Arial"/>
          <w:spacing w:val="21"/>
          <w:lang w:val="fr-CM"/>
        </w:rPr>
        <w:t xml:space="preserve"> </w:t>
      </w:r>
      <w:r w:rsidRPr="008822CA">
        <w:rPr>
          <w:rFonts w:ascii="Arial Narrow" w:hAnsi="Arial Narrow" w:cs="Arial"/>
          <w:lang w:val="fr-CM"/>
        </w:rPr>
        <w:t>lieu</w:t>
      </w:r>
      <w:r w:rsidRPr="008822CA">
        <w:rPr>
          <w:rFonts w:ascii="Arial Narrow" w:hAnsi="Arial Narrow" w:cs="Arial"/>
          <w:spacing w:val="21"/>
          <w:lang w:val="fr-CM"/>
        </w:rPr>
        <w:t xml:space="preserve"> </w:t>
      </w:r>
      <w:r w:rsidRPr="008822CA">
        <w:rPr>
          <w:rFonts w:ascii="Arial Narrow" w:hAnsi="Arial Narrow" w:cs="Arial"/>
          <w:lang w:val="fr-CM"/>
        </w:rPr>
        <w:t>à</w:t>
      </w:r>
      <w:r w:rsidRPr="008822CA">
        <w:rPr>
          <w:rFonts w:ascii="Arial Narrow" w:hAnsi="Arial Narrow" w:cs="Arial"/>
          <w:spacing w:val="21"/>
          <w:lang w:val="fr-CM"/>
        </w:rPr>
        <w:t xml:space="preserve"> </w:t>
      </w:r>
      <w:r w:rsidRPr="008822CA">
        <w:rPr>
          <w:rFonts w:ascii="Arial Narrow" w:hAnsi="Arial Narrow" w:cs="Arial"/>
          <w:lang w:val="fr-CM"/>
        </w:rPr>
        <w:t>réclamation,</w:t>
      </w:r>
      <w:r w:rsidRPr="008822CA">
        <w:rPr>
          <w:rFonts w:ascii="Arial Narrow" w:hAnsi="Arial Narrow" w:cs="Arial"/>
          <w:spacing w:val="21"/>
          <w:lang w:val="fr-CM"/>
        </w:rPr>
        <w:t xml:space="preserve"> </w:t>
      </w:r>
      <w:r w:rsidRPr="008822CA">
        <w:rPr>
          <w:rFonts w:ascii="Arial Narrow" w:hAnsi="Arial Narrow" w:cs="Arial"/>
          <w:lang w:val="fr-CM"/>
        </w:rPr>
        <w:t>à</w:t>
      </w:r>
      <w:r w:rsidRPr="008822CA">
        <w:rPr>
          <w:rFonts w:ascii="Arial Narrow" w:hAnsi="Arial Narrow" w:cs="Arial"/>
          <w:spacing w:val="21"/>
          <w:lang w:val="fr-CM"/>
        </w:rPr>
        <w:t xml:space="preserve"> </w:t>
      </w:r>
      <w:r w:rsidRPr="008822CA">
        <w:rPr>
          <w:rFonts w:ascii="Arial Narrow" w:hAnsi="Arial Narrow" w:cs="Arial"/>
          <w:lang w:val="fr-CM"/>
        </w:rPr>
        <w:t>l’exception</w:t>
      </w:r>
      <w:r w:rsidRPr="008822CA">
        <w:rPr>
          <w:rFonts w:ascii="Arial Narrow" w:hAnsi="Arial Narrow" w:cs="Arial"/>
          <w:spacing w:val="21"/>
          <w:lang w:val="fr-CM"/>
        </w:rPr>
        <w:t xml:space="preserve"> </w:t>
      </w:r>
      <w:r w:rsidRPr="008822CA">
        <w:rPr>
          <w:rFonts w:ascii="Arial Narrow" w:hAnsi="Arial Narrow" w:cs="Arial"/>
          <w:lang w:val="fr-CM"/>
        </w:rPr>
        <w:t>de l’exemplaire</w:t>
      </w:r>
      <w:r w:rsidRPr="008822CA">
        <w:rPr>
          <w:rFonts w:ascii="Arial Narrow" w:hAnsi="Arial Narrow" w:cs="Arial"/>
          <w:spacing w:val="21"/>
          <w:lang w:val="fr-CM"/>
        </w:rPr>
        <w:t xml:space="preserve"> </w:t>
      </w:r>
      <w:r w:rsidRPr="008822CA">
        <w:rPr>
          <w:rFonts w:ascii="Arial Narrow" w:hAnsi="Arial Narrow" w:cs="Arial"/>
          <w:lang w:val="fr-CM"/>
        </w:rPr>
        <w:t>destiné</w:t>
      </w:r>
      <w:r w:rsidRPr="008822CA">
        <w:rPr>
          <w:rFonts w:ascii="Arial Narrow" w:hAnsi="Arial Narrow" w:cs="Arial"/>
          <w:spacing w:val="21"/>
          <w:lang w:val="fr-CM"/>
        </w:rPr>
        <w:t xml:space="preserve"> </w:t>
      </w:r>
      <w:r w:rsidRPr="008822CA">
        <w:rPr>
          <w:rFonts w:ascii="Arial Narrow" w:hAnsi="Arial Narrow" w:cs="Arial"/>
          <w:lang w:val="fr-CM"/>
        </w:rPr>
        <w:t>à</w:t>
      </w:r>
      <w:r w:rsidRPr="008822CA">
        <w:rPr>
          <w:rFonts w:ascii="Arial Narrow" w:hAnsi="Arial Narrow" w:cs="Arial"/>
          <w:spacing w:val="21"/>
          <w:lang w:val="fr-CM"/>
        </w:rPr>
        <w:t xml:space="preserve"> </w:t>
      </w:r>
      <w:r w:rsidRPr="008822CA">
        <w:rPr>
          <w:rFonts w:ascii="Arial Narrow" w:hAnsi="Arial Narrow" w:cs="Arial"/>
          <w:lang w:val="fr-CM"/>
        </w:rPr>
        <w:t>l’organisme</w:t>
      </w:r>
      <w:r w:rsidRPr="008822CA">
        <w:rPr>
          <w:rFonts w:ascii="Arial Narrow" w:hAnsi="Arial Narrow" w:cs="Arial"/>
          <w:spacing w:val="21"/>
          <w:lang w:val="fr-CM"/>
        </w:rPr>
        <w:t xml:space="preserve"> </w:t>
      </w:r>
      <w:r w:rsidRPr="008822CA">
        <w:rPr>
          <w:rFonts w:ascii="Arial Narrow" w:hAnsi="Arial Narrow" w:cs="Arial"/>
          <w:lang w:val="fr-CM"/>
        </w:rPr>
        <w:t>chargé</w:t>
      </w:r>
      <w:r w:rsidRPr="008822CA">
        <w:rPr>
          <w:rFonts w:ascii="Arial Narrow" w:hAnsi="Arial Narrow" w:cs="Arial"/>
          <w:spacing w:val="21"/>
          <w:lang w:val="fr-CM"/>
        </w:rPr>
        <w:t xml:space="preserve"> </w:t>
      </w:r>
      <w:r w:rsidRPr="008822CA">
        <w:rPr>
          <w:rFonts w:ascii="Arial Narrow" w:hAnsi="Arial Narrow" w:cs="Arial"/>
          <w:lang w:val="fr-CM"/>
        </w:rPr>
        <w:t>de la</w:t>
      </w:r>
      <w:r w:rsidRPr="008822CA">
        <w:rPr>
          <w:rFonts w:ascii="Arial Narrow" w:hAnsi="Arial Narrow" w:cs="Arial"/>
          <w:spacing w:val="6"/>
          <w:lang w:val="fr-CM"/>
        </w:rPr>
        <w:t xml:space="preserve"> </w:t>
      </w:r>
      <w:r w:rsidRPr="008822CA">
        <w:rPr>
          <w:rFonts w:ascii="Arial Narrow" w:hAnsi="Arial Narrow" w:cs="Arial"/>
          <w:lang w:val="fr-CM"/>
        </w:rPr>
        <w:t>régulation</w:t>
      </w:r>
      <w:r w:rsidRPr="008822CA">
        <w:rPr>
          <w:rFonts w:ascii="Arial Narrow" w:hAnsi="Arial Narrow" w:cs="Arial"/>
          <w:spacing w:val="6"/>
          <w:lang w:val="fr-CM"/>
        </w:rPr>
        <w:t xml:space="preserve"> </w:t>
      </w:r>
      <w:r w:rsidRPr="008822CA">
        <w:rPr>
          <w:rFonts w:ascii="Arial Narrow" w:hAnsi="Arial Narrow" w:cs="Arial"/>
          <w:lang w:val="fr-CM"/>
        </w:rPr>
        <w:t>des</w:t>
      </w:r>
      <w:r w:rsidRPr="008822CA">
        <w:rPr>
          <w:rFonts w:ascii="Arial Narrow" w:hAnsi="Arial Narrow" w:cs="Arial"/>
          <w:spacing w:val="6"/>
          <w:lang w:val="fr-CM"/>
        </w:rPr>
        <w:t xml:space="preserve"> </w:t>
      </w:r>
      <w:r w:rsidRPr="008822CA">
        <w:rPr>
          <w:rFonts w:ascii="Arial Narrow" w:hAnsi="Arial Narrow" w:cs="Arial"/>
          <w:lang w:val="fr-CM"/>
        </w:rPr>
        <w:t>marchés</w:t>
      </w:r>
      <w:r w:rsidRPr="008822CA">
        <w:rPr>
          <w:rFonts w:ascii="Arial Narrow" w:hAnsi="Arial Narrow" w:cs="Arial"/>
          <w:spacing w:val="6"/>
          <w:lang w:val="fr-CM"/>
        </w:rPr>
        <w:t xml:space="preserve"> </w:t>
      </w:r>
      <w:r w:rsidR="00282F29">
        <w:rPr>
          <w:rFonts w:ascii="Arial Narrow" w:hAnsi="Arial Narrow" w:cs="Arial"/>
          <w:lang w:val="fr-CM"/>
        </w:rPr>
        <w:t>publics.</w:t>
      </w:r>
    </w:p>
    <w:p w:rsidR="008822CA" w:rsidRPr="008822CA" w:rsidRDefault="008822CA" w:rsidP="00282F29">
      <w:pPr>
        <w:widowControl w:val="0"/>
        <w:suppressAutoHyphens/>
        <w:autoSpaceDE w:val="0"/>
        <w:autoSpaceDN w:val="0"/>
        <w:jc w:val="both"/>
        <w:textAlignment w:val="baseline"/>
        <w:rPr>
          <w:rFonts w:ascii="Arial Narrow" w:hAnsi="Arial Narrow" w:cs="Arial"/>
          <w:b/>
          <w:bCs/>
          <w:lang w:val="fr-CM"/>
        </w:rPr>
      </w:pPr>
      <w:bookmarkStart w:id="75" w:name="_Toc157326393"/>
      <w:bookmarkStart w:id="76" w:name="_Toc157778812"/>
      <w:r w:rsidRPr="008822CA">
        <w:rPr>
          <w:rFonts w:ascii="Arial Narrow" w:hAnsi="Arial Narrow" w:cs="Arial"/>
          <w:b/>
          <w:bCs/>
          <w:lang w:val="fr-CM"/>
        </w:rPr>
        <w:t>Signature</w:t>
      </w:r>
      <w:r w:rsidRPr="008822CA">
        <w:rPr>
          <w:rFonts w:ascii="Arial Narrow" w:hAnsi="Arial Narrow" w:cs="Arial"/>
          <w:b/>
          <w:bCs/>
          <w:spacing w:val="6"/>
          <w:lang w:val="fr-CM"/>
        </w:rPr>
        <w:t xml:space="preserve"> </w:t>
      </w:r>
      <w:r w:rsidRPr="008822CA">
        <w:rPr>
          <w:rFonts w:ascii="Arial Narrow" w:hAnsi="Arial Narrow" w:cs="Arial"/>
          <w:b/>
          <w:bCs/>
          <w:lang w:val="fr-CM"/>
        </w:rPr>
        <w:t>du</w:t>
      </w:r>
      <w:r w:rsidRPr="008822CA">
        <w:rPr>
          <w:rFonts w:ascii="Arial Narrow" w:hAnsi="Arial Narrow" w:cs="Arial"/>
          <w:b/>
          <w:bCs/>
          <w:spacing w:val="6"/>
          <w:lang w:val="fr-CM"/>
        </w:rPr>
        <w:t xml:space="preserve"> </w:t>
      </w:r>
      <w:r w:rsidRPr="008822CA">
        <w:rPr>
          <w:rFonts w:ascii="Arial Narrow" w:hAnsi="Arial Narrow" w:cs="Arial"/>
          <w:b/>
          <w:bCs/>
          <w:lang w:val="fr-CM"/>
        </w:rPr>
        <w:t>marché :</w:t>
      </w:r>
      <w:bookmarkEnd w:id="75"/>
      <w:bookmarkEnd w:id="76"/>
    </w:p>
    <w:p w:rsidR="008822CA" w:rsidRPr="008822CA" w:rsidRDefault="008822CA" w:rsidP="00282F29">
      <w:pPr>
        <w:autoSpaceDE w:val="0"/>
        <w:autoSpaceDN w:val="0"/>
        <w:adjustRightInd w:val="0"/>
        <w:jc w:val="both"/>
        <w:rPr>
          <w:rFonts w:ascii="Arial Narrow" w:hAnsi="Arial Narrow" w:cs="Arial"/>
          <w:lang w:val="fr-CM"/>
        </w:rPr>
      </w:pPr>
      <w:r w:rsidRPr="008822CA">
        <w:rPr>
          <w:rFonts w:ascii="Arial Narrow" w:hAnsi="Arial Narrow" w:cs="Arial"/>
          <w:lang w:val="fr-CM"/>
        </w:rPr>
        <w:t xml:space="preserve">37.1. Après la notification du Marché par le Maître d’Ouvrage ou le Maître d’Ouvrage Délégué, l’attributaire du marché dispose d’un délai de quinze (15) jours ouvrables à compter de sa réception pour souscrire le marché. Passé ce délai, le Maître d’Ouvrage ou le Maître d’Ouvrage Délégué se réserve le droit d’annuler la décision d’attribution après mise en demeure de l’attributaire restée sans </w:t>
      </w:r>
      <w:r w:rsidRPr="008822CA">
        <w:rPr>
          <w:rFonts w:ascii="Arial Narrow" w:hAnsi="Arial Narrow" w:cs="Arial"/>
          <w:lang w:val="fr-CM"/>
        </w:rPr>
        <w:lastRenderedPageBreak/>
        <w:t>suite. Dans ce cas, le cautionnement de soumission est saisi et le marché est attribué au candidat classé en seconde position.</w:t>
      </w:r>
    </w:p>
    <w:p w:rsidR="008822CA" w:rsidRPr="008822CA" w:rsidRDefault="008822CA" w:rsidP="00282F29">
      <w:pPr>
        <w:autoSpaceDE w:val="0"/>
        <w:autoSpaceDN w:val="0"/>
        <w:adjustRightInd w:val="0"/>
        <w:jc w:val="both"/>
        <w:rPr>
          <w:rFonts w:ascii="Arial Narrow" w:hAnsi="Arial Narrow" w:cs="Arial"/>
          <w:lang w:val="fr-CM"/>
        </w:rPr>
      </w:pPr>
      <w:r w:rsidRPr="008822CA">
        <w:rPr>
          <w:rFonts w:ascii="Arial Narrow" w:hAnsi="Arial Narrow" w:cs="Arial"/>
          <w:lang w:val="fr-CM"/>
        </w:rPr>
        <w:t>37.2. Le Maître d’Ouvrage ou le Maître d’Ouvrage Délégué dispose d’un délai de cinq (05) jours ouvrables pour la signature du marché à compter de la date de souscription du projet de marché par l’attributaire.</w:t>
      </w:r>
    </w:p>
    <w:p w:rsidR="008822CA" w:rsidRPr="008822CA" w:rsidRDefault="008822CA" w:rsidP="00282F29">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37.4. Le Maître d’Ouvrage ou le Maître d’Ouvrage Délégué notifie le marché à son titulaire dans les cinq (5) jours ouvrables qui suivent la date de sa signature.</w:t>
      </w:r>
    </w:p>
    <w:p w:rsidR="008822CA" w:rsidRPr="008822CA" w:rsidRDefault="008822CA" w:rsidP="00282F29">
      <w:pPr>
        <w:widowControl w:val="0"/>
        <w:suppressAutoHyphens/>
        <w:autoSpaceDE w:val="0"/>
        <w:autoSpaceDN w:val="0"/>
        <w:jc w:val="both"/>
        <w:textAlignment w:val="baseline"/>
        <w:rPr>
          <w:rFonts w:ascii="Arial Narrow" w:hAnsi="Arial Narrow" w:cs="Arial"/>
          <w:sz w:val="8"/>
          <w:lang w:val="fr-CM"/>
        </w:rPr>
      </w:pPr>
    </w:p>
    <w:p w:rsidR="008822CA" w:rsidRPr="008822CA" w:rsidRDefault="008822CA" w:rsidP="00282F29">
      <w:pPr>
        <w:widowControl w:val="0"/>
        <w:suppressAutoHyphens/>
        <w:autoSpaceDE w:val="0"/>
        <w:autoSpaceDN w:val="0"/>
        <w:jc w:val="both"/>
        <w:textAlignment w:val="baseline"/>
        <w:rPr>
          <w:rFonts w:ascii="Arial Narrow" w:hAnsi="Arial Narrow" w:cs="Arial"/>
          <w:b/>
          <w:bCs/>
          <w:lang w:val="fr-CM"/>
        </w:rPr>
      </w:pPr>
      <w:bookmarkStart w:id="77" w:name="_Toc157326394"/>
      <w:bookmarkStart w:id="78" w:name="_Toc157778813"/>
      <w:r w:rsidRPr="008822CA">
        <w:rPr>
          <w:rFonts w:ascii="Arial Narrow" w:hAnsi="Arial Narrow" w:cs="Arial"/>
          <w:b/>
          <w:bCs/>
          <w:lang w:val="fr-CM"/>
        </w:rPr>
        <w:t>Article 38 Cautionnement</w:t>
      </w:r>
      <w:r w:rsidRPr="008822CA">
        <w:rPr>
          <w:rFonts w:ascii="Arial Narrow" w:hAnsi="Arial Narrow" w:cs="Arial"/>
          <w:b/>
          <w:bCs/>
          <w:spacing w:val="6"/>
          <w:lang w:val="fr-CM"/>
        </w:rPr>
        <w:t xml:space="preserve"> </w:t>
      </w:r>
      <w:r w:rsidRPr="008822CA">
        <w:rPr>
          <w:rFonts w:ascii="Arial Narrow" w:hAnsi="Arial Narrow" w:cs="Arial"/>
          <w:b/>
          <w:bCs/>
          <w:lang w:val="fr-CM"/>
        </w:rPr>
        <w:t>définitif :</w:t>
      </w:r>
      <w:bookmarkEnd w:id="77"/>
      <w:bookmarkEnd w:id="78"/>
    </w:p>
    <w:p w:rsidR="008822CA" w:rsidRPr="008822CA" w:rsidRDefault="008822CA" w:rsidP="00282F29">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38.1. Dans les vingt (20) jours calendaires suivant la notification du marché par le Maître d’Ouvrage ou le Maître d’Ouvrage Délégué et, en tout cas, avant le premier paiement, le Cocontractant fournira au Maître d’Ouvrage un cautionnement garantissant l’exécution intégrale des travaux.</w:t>
      </w:r>
    </w:p>
    <w:p w:rsidR="008822CA" w:rsidRPr="008822CA" w:rsidRDefault="008822CA" w:rsidP="00282F29">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38.2. Le</w:t>
      </w:r>
      <w:r w:rsidRPr="008822CA">
        <w:rPr>
          <w:rFonts w:ascii="Arial Narrow" w:hAnsi="Arial Narrow" w:cs="Arial"/>
          <w:spacing w:val="21"/>
          <w:lang w:val="fr-CM"/>
        </w:rPr>
        <w:t xml:space="preserve"> </w:t>
      </w:r>
      <w:r w:rsidRPr="008822CA">
        <w:rPr>
          <w:rFonts w:ascii="Arial Narrow" w:hAnsi="Arial Narrow" w:cs="Arial"/>
          <w:lang w:val="fr-CM"/>
        </w:rPr>
        <w:t>cautionnement</w:t>
      </w:r>
      <w:r w:rsidRPr="008822CA">
        <w:rPr>
          <w:rFonts w:ascii="Arial Narrow" w:hAnsi="Arial Narrow" w:cs="Arial"/>
          <w:spacing w:val="21"/>
          <w:lang w:val="fr-CM"/>
        </w:rPr>
        <w:t xml:space="preserve"> </w:t>
      </w:r>
      <w:r w:rsidRPr="008822CA">
        <w:rPr>
          <w:rFonts w:ascii="Arial Narrow" w:hAnsi="Arial Narrow" w:cs="Arial"/>
          <w:lang w:val="fr-CM"/>
        </w:rPr>
        <w:t>dont</w:t>
      </w:r>
      <w:r w:rsidRPr="008822CA">
        <w:rPr>
          <w:rFonts w:ascii="Arial Narrow" w:hAnsi="Arial Narrow" w:cs="Arial"/>
          <w:spacing w:val="21"/>
          <w:lang w:val="fr-CM"/>
        </w:rPr>
        <w:t xml:space="preserve"> </w:t>
      </w:r>
      <w:r w:rsidRPr="008822CA">
        <w:rPr>
          <w:rFonts w:ascii="Arial Narrow" w:hAnsi="Arial Narrow" w:cs="Arial"/>
          <w:lang w:val="fr-CM"/>
        </w:rPr>
        <w:t>le</w:t>
      </w:r>
      <w:r w:rsidRPr="008822CA">
        <w:rPr>
          <w:rFonts w:ascii="Arial Narrow" w:hAnsi="Arial Narrow" w:cs="Arial"/>
          <w:spacing w:val="21"/>
          <w:lang w:val="fr-CM"/>
        </w:rPr>
        <w:t xml:space="preserve"> </w:t>
      </w:r>
      <w:r w:rsidRPr="008822CA">
        <w:rPr>
          <w:rFonts w:ascii="Arial Narrow" w:hAnsi="Arial Narrow" w:cs="Arial"/>
          <w:lang w:val="fr-CM"/>
        </w:rPr>
        <w:t>taux</w:t>
      </w:r>
      <w:r w:rsidRPr="008822CA">
        <w:rPr>
          <w:rFonts w:ascii="Arial Narrow" w:hAnsi="Arial Narrow" w:cs="Arial"/>
          <w:spacing w:val="21"/>
          <w:lang w:val="fr-CM"/>
        </w:rPr>
        <w:t xml:space="preserve"> </w:t>
      </w:r>
      <w:r w:rsidRPr="008822CA">
        <w:rPr>
          <w:rFonts w:ascii="Arial Narrow" w:hAnsi="Arial Narrow" w:cs="Arial"/>
          <w:lang w:val="fr-CM"/>
        </w:rPr>
        <w:t>varie entre</w:t>
      </w:r>
      <w:r w:rsidRPr="008822CA">
        <w:rPr>
          <w:rFonts w:ascii="Arial Narrow" w:hAnsi="Arial Narrow" w:cs="Arial"/>
          <w:spacing w:val="21"/>
          <w:lang w:val="fr-CM"/>
        </w:rPr>
        <w:t xml:space="preserve"> </w:t>
      </w:r>
      <w:r w:rsidRPr="008822CA">
        <w:rPr>
          <w:rFonts w:ascii="Arial Narrow" w:hAnsi="Arial Narrow" w:cs="Arial"/>
          <w:lang w:val="fr-CM"/>
        </w:rPr>
        <w:t>2 et 5% du montant TTC du marché, peut être remplacé par la garantie d’une caution d’un établissement bancaire agréé conformément aux textes en vigueur, et émise au profit du Maître d’ouvrage ou</w:t>
      </w:r>
      <w:r w:rsidRPr="008822CA">
        <w:rPr>
          <w:rFonts w:ascii="Arial Narrow" w:hAnsi="Arial Narrow" w:cs="Arial"/>
          <w:spacing w:val="12"/>
          <w:lang w:val="fr-CM"/>
        </w:rPr>
        <w:t xml:space="preserve"> </w:t>
      </w:r>
      <w:r w:rsidRPr="008822CA">
        <w:rPr>
          <w:rFonts w:ascii="Arial Narrow" w:hAnsi="Arial Narrow" w:cs="Arial"/>
          <w:lang w:val="fr-CM"/>
        </w:rPr>
        <w:t>par</w:t>
      </w:r>
      <w:r w:rsidRPr="008822CA">
        <w:rPr>
          <w:rFonts w:ascii="Arial Narrow" w:hAnsi="Arial Narrow" w:cs="Arial"/>
          <w:spacing w:val="12"/>
          <w:lang w:val="fr-CM"/>
        </w:rPr>
        <w:t xml:space="preserve"> </w:t>
      </w:r>
      <w:r w:rsidRPr="008822CA">
        <w:rPr>
          <w:rFonts w:ascii="Arial Narrow" w:hAnsi="Arial Narrow" w:cs="Arial"/>
          <w:lang w:val="fr-CM"/>
        </w:rPr>
        <w:t>une</w:t>
      </w:r>
      <w:r w:rsidRPr="008822CA">
        <w:rPr>
          <w:rFonts w:ascii="Arial Narrow" w:hAnsi="Arial Narrow" w:cs="Arial"/>
          <w:spacing w:val="12"/>
          <w:lang w:val="fr-CM"/>
        </w:rPr>
        <w:t xml:space="preserve"> </w:t>
      </w:r>
      <w:r w:rsidRPr="008822CA">
        <w:rPr>
          <w:rFonts w:ascii="Arial Narrow" w:hAnsi="Arial Narrow" w:cs="Arial"/>
          <w:lang w:val="fr-CM"/>
        </w:rPr>
        <w:t>caution</w:t>
      </w:r>
      <w:r w:rsidRPr="008822CA">
        <w:rPr>
          <w:rFonts w:ascii="Arial Narrow" w:hAnsi="Arial Narrow" w:cs="Arial"/>
          <w:spacing w:val="12"/>
          <w:lang w:val="fr-CM"/>
        </w:rPr>
        <w:t xml:space="preserve"> </w:t>
      </w:r>
      <w:r w:rsidRPr="008822CA">
        <w:rPr>
          <w:rFonts w:ascii="Arial Narrow" w:hAnsi="Arial Narrow" w:cs="Arial"/>
          <w:lang w:val="fr-CM"/>
        </w:rPr>
        <w:t>personnelle</w:t>
      </w:r>
      <w:r w:rsidRPr="008822CA">
        <w:rPr>
          <w:rFonts w:ascii="Arial Narrow" w:hAnsi="Arial Narrow" w:cs="Arial"/>
          <w:spacing w:val="6"/>
          <w:lang w:val="fr-CM"/>
        </w:rPr>
        <w:t xml:space="preserve"> </w:t>
      </w:r>
      <w:r w:rsidRPr="008822CA">
        <w:rPr>
          <w:rFonts w:ascii="Arial Narrow" w:hAnsi="Arial Narrow" w:cs="Arial"/>
          <w:lang w:val="fr-CM"/>
        </w:rPr>
        <w:t>et</w:t>
      </w:r>
      <w:r w:rsidRPr="008822CA">
        <w:rPr>
          <w:rFonts w:ascii="Arial Narrow" w:hAnsi="Arial Narrow" w:cs="Arial"/>
          <w:spacing w:val="6"/>
          <w:lang w:val="fr-CM"/>
        </w:rPr>
        <w:t xml:space="preserve"> </w:t>
      </w:r>
      <w:r w:rsidRPr="008822CA">
        <w:rPr>
          <w:rFonts w:ascii="Arial Narrow" w:hAnsi="Arial Narrow" w:cs="Arial"/>
          <w:lang w:val="fr-CM"/>
        </w:rPr>
        <w:t>solidaire.</w:t>
      </w:r>
    </w:p>
    <w:p w:rsidR="008822CA" w:rsidRPr="008822CA" w:rsidRDefault="008822CA" w:rsidP="00282F29">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38.3.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8822CA" w:rsidRPr="008822CA" w:rsidRDefault="008822CA" w:rsidP="00282F29">
      <w:pPr>
        <w:widowControl w:val="0"/>
        <w:suppressAutoHyphens/>
        <w:autoSpaceDE w:val="0"/>
        <w:autoSpaceDN w:val="0"/>
        <w:jc w:val="both"/>
        <w:textAlignment w:val="baseline"/>
        <w:rPr>
          <w:rFonts w:ascii="Arial Narrow" w:hAnsi="Arial Narrow" w:cs="Arial"/>
          <w:lang w:val="fr-CM"/>
        </w:rPr>
      </w:pPr>
      <w:r w:rsidRPr="008822CA">
        <w:rPr>
          <w:rFonts w:ascii="Arial Narrow" w:hAnsi="Arial Narrow" w:cs="Arial"/>
          <w:lang w:val="fr-CM"/>
        </w:rPr>
        <w:t>38</w:t>
      </w:r>
      <w:r w:rsidRPr="008822CA">
        <w:rPr>
          <w:rFonts w:ascii="Arial Narrow" w:hAnsi="Arial Narrow" w:cs="Arial"/>
          <w:spacing w:val="1"/>
          <w:w w:val="97"/>
          <w:lang w:val="fr-CM"/>
        </w:rPr>
        <w:t>.4</w:t>
      </w:r>
      <w:r w:rsidRPr="008822CA">
        <w:rPr>
          <w:rFonts w:ascii="Arial Narrow" w:hAnsi="Arial Narrow" w:cs="Arial"/>
          <w:w w:val="97"/>
          <w:lang w:val="fr-CM"/>
        </w:rPr>
        <w:t>.</w:t>
      </w:r>
      <w:r w:rsidRPr="008822CA">
        <w:rPr>
          <w:rFonts w:ascii="Arial Narrow" w:hAnsi="Arial Narrow" w:cs="Arial"/>
          <w:lang w:val="fr-CM"/>
        </w:rPr>
        <w:t xml:space="preserve"> L’absence de production du cautionnement définitif dans les délais prescrits est susceptible de donner lieu à la résiliation du marché dans les conditions prévues dans le CCAG.</w:t>
      </w:r>
    </w:p>
    <w:p w:rsidR="008822CA" w:rsidRPr="008822CA" w:rsidRDefault="008822CA" w:rsidP="00282F29">
      <w:pPr>
        <w:widowControl w:val="0"/>
        <w:suppressAutoHyphens/>
        <w:autoSpaceDE w:val="0"/>
        <w:autoSpaceDN w:val="0"/>
        <w:jc w:val="both"/>
        <w:textAlignment w:val="baseline"/>
        <w:rPr>
          <w:rFonts w:ascii="Arial Narrow" w:hAnsi="Arial Narrow" w:cs="Arial"/>
          <w:lang w:val="fr-CM"/>
        </w:rPr>
      </w:pPr>
    </w:p>
    <w:p w:rsidR="00DE2B3A" w:rsidRPr="00766F4E" w:rsidRDefault="00C23E7D" w:rsidP="00282F29">
      <w:pPr>
        <w:rPr>
          <w:b/>
          <w:szCs w:val="14"/>
        </w:rPr>
      </w:pPr>
      <w:r w:rsidRPr="00C23E7D">
        <w:rPr>
          <w:b/>
          <w:szCs w:val="14"/>
        </w:rPr>
        <w:t>CCAP</w:t>
      </w:r>
      <w:r>
        <w:rPr>
          <w:b/>
          <w:szCs w:val="14"/>
        </w:rPr>
        <w:t xml:space="preserve"> : </w:t>
      </w:r>
      <w:r>
        <w:rPr>
          <w:b/>
          <w:sz w:val="28"/>
          <w:szCs w:val="28"/>
        </w:rPr>
        <w:t>La signature des ordre</w:t>
      </w:r>
      <w:r>
        <w:rPr>
          <w:b/>
          <w:sz w:val="28"/>
          <w:szCs w:val="28"/>
        </w:rPr>
        <w:t>s de service à caractère techn</w:t>
      </w:r>
      <w:r>
        <w:rPr>
          <w:b/>
          <w:sz w:val="28"/>
          <w:szCs w:val="28"/>
        </w:rPr>
        <w:t>ique par l’Ingénieur du marché</w:t>
      </w:r>
    </w:p>
    <w:p w:rsidR="00DE2B3A" w:rsidRPr="00766F4E" w:rsidRDefault="00DE2B3A" w:rsidP="00282F29">
      <w:pPr>
        <w:rPr>
          <w:b/>
          <w:sz w:val="20"/>
        </w:rPr>
      </w:pPr>
    </w:p>
    <w:p w:rsidR="00DE2B3A" w:rsidRPr="00766F4E" w:rsidRDefault="00766F4E" w:rsidP="00282F29">
      <w:pPr>
        <w:rPr>
          <w:b/>
          <w:sz w:val="20"/>
        </w:rPr>
      </w:pPr>
      <w:r w:rsidRPr="00766F4E">
        <w:rPr>
          <w:b/>
          <w:sz w:val="20"/>
        </w:rPr>
        <w:t>AU LIEU DE :</w:t>
      </w:r>
    </w:p>
    <w:p w:rsidR="00766F4E" w:rsidRPr="00766F4E" w:rsidRDefault="00766F4E" w:rsidP="00766F4E">
      <w:r w:rsidRPr="00766F4E">
        <w:t>Article 11</w:t>
      </w:r>
      <w:r w:rsidRPr="00766F4E">
        <w:tab/>
        <w:t>Ordres de services</w:t>
      </w:r>
    </w:p>
    <w:p w:rsidR="00766F4E" w:rsidRPr="00766F4E" w:rsidRDefault="00766F4E" w:rsidP="00766F4E">
      <w:r w:rsidRPr="00766F4E">
        <w:t xml:space="preserve">Les différents ordres de services seront établis et notifiés ainsi qu’il suit : </w:t>
      </w:r>
    </w:p>
    <w:p w:rsidR="00766F4E" w:rsidRPr="00766F4E" w:rsidRDefault="00766F4E" w:rsidP="00766F4E">
      <w:r w:rsidRPr="00766F4E">
        <w:t>-</w:t>
      </w:r>
      <w:r w:rsidRPr="00766F4E">
        <w:tab/>
        <w:t>L’ordre de service de commencer les prestations est signé par le Maître d’Ouvrage et notifié au Cocontractant par le Chef Service, avec copie à l’Ingénieur et à l’organisme payeur.</w:t>
      </w:r>
    </w:p>
    <w:p w:rsidR="00766F4E" w:rsidRPr="00766F4E" w:rsidRDefault="00766F4E" w:rsidP="00766F4E">
      <w:r w:rsidRPr="00766F4E">
        <w:t>-</w:t>
      </w:r>
      <w:r w:rsidRPr="00766F4E">
        <w:tab/>
        <w:t>Les ordres de service ayant une incidence sur l’objectif, le montant ou le délai d’exécution du marché seront signés par le Maître d’Ouvrage et notifiés au Cocontractant par le Chef de Service.</w:t>
      </w:r>
    </w:p>
    <w:p w:rsidR="00766F4E" w:rsidRPr="00766F4E" w:rsidRDefault="00766F4E" w:rsidP="00766F4E">
      <w:r w:rsidRPr="00766F4E">
        <w:t>-</w:t>
      </w:r>
      <w:r w:rsidRPr="00766F4E">
        <w:tab/>
        <w:t>Les ordres de service à caractère technique liés au déroulement normal du chantier seront directement signés et notifiés au Cocontractant par l’ingénieur avec copie au Chef de service.</w:t>
      </w:r>
    </w:p>
    <w:p w:rsidR="00766F4E" w:rsidRPr="00766F4E" w:rsidRDefault="00766F4E" w:rsidP="00766F4E">
      <w:r w:rsidRPr="00766F4E">
        <w:t>-</w:t>
      </w:r>
      <w:r w:rsidRPr="00766F4E">
        <w:tab/>
        <w:t>Les ordres de service valant mise en demeure seront signés par le Maître d’Ouvrage et notifiés au Cocontractant par le Chef de service, avec copie à l’Ingénieur.</w:t>
      </w:r>
    </w:p>
    <w:p w:rsidR="00766F4E" w:rsidRPr="00766F4E" w:rsidRDefault="00766F4E" w:rsidP="00766F4E">
      <w:r w:rsidRPr="00766F4E">
        <w:t>-</w:t>
      </w:r>
      <w:r w:rsidRPr="00766F4E">
        <w:tab/>
        <w:t>Les ordres de service de suspension et de reprise des prestations, pour cause d’intempéries, seront signés par le Chef de Service sur proposition de l’Ingénieur.</w:t>
      </w:r>
    </w:p>
    <w:p w:rsidR="008822CA" w:rsidRPr="00766F4E" w:rsidRDefault="00766F4E" w:rsidP="00766F4E">
      <w:r w:rsidRPr="00766F4E">
        <w:t>Le Cocontractant dispose d’un délai de quinze (15) jours pour émettre des réserves sur tout ordre de service reçu. Le fait d’émettre des réserves ne dispense pas le Cocontractant d’exécuter les ordres de service reçus.</w:t>
      </w:r>
    </w:p>
    <w:p w:rsidR="008822CA" w:rsidRDefault="008822CA" w:rsidP="00282F29">
      <w:pPr>
        <w:rPr>
          <w:sz w:val="14"/>
          <w:szCs w:val="14"/>
        </w:rPr>
      </w:pPr>
    </w:p>
    <w:p w:rsidR="008822CA" w:rsidRPr="00D61E71" w:rsidRDefault="00766F4E" w:rsidP="00282F29">
      <w:pPr>
        <w:rPr>
          <w:b/>
        </w:rPr>
      </w:pPr>
      <w:r w:rsidRPr="00766F4E">
        <w:rPr>
          <w:b/>
        </w:rPr>
        <w:t>LIRE :</w:t>
      </w:r>
    </w:p>
    <w:p w:rsidR="008822CA" w:rsidRDefault="008822CA" w:rsidP="00282F29">
      <w:pPr>
        <w:rPr>
          <w:sz w:val="14"/>
          <w:szCs w:val="14"/>
        </w:rPr>
      </w:pPr>
    </w:p>
    <w:p w:rsidR="00766F4E" w:rsidRPr="00766F4E" w:rsidRDefault="00766F4E" w:rsidP="00766F4E">
      <w:r w:rsidRPr="00D61E71">
        <w:rPr>
          <w:b/>
        </w:rPr>
        <w:t>Article 11</w:t>
      </w:r>
      <w:r w:rsidRPr="00D61E71">
        <w:rPr>
          <w:b/>
        </w:rPr>
        <w:t xml:space="preserve"> Ordres de service</w:t>
      </w:r>
      <w:r w:rsidRPr="00766F4E">
        <w:t xml:space="preserve"> :</w:t>
      </w:r>
    </w:p>
    <w:p w:rsidR="00766F4E" w:rsidRPr="00766F4E" w:rsidRDefault="00766F4E" w:rsidP="00766F4E">
      <w:r w:rsidRPr="00766F4E">
        <w:t xml:space="preserve">Les différents ordres de service seront établis et notifiés dans les conditions suivantes :  </w:t>
      </w:r>
    </w:p>
    <w:p w:rsidR="00766F4E" w:rsidRPr="00766F4E" w:rsidRDefault="00D61E71" w:rsidP="00766F4E">
      <w:r>
        <w:t>11</w:t>
      </w:r>
      <w:r w:rsidR="00766F4E" w:rsidRPr="00766F4E">
        <w:t xml:space="preserve">.1. a) Dès notification du marché au titulaire, le Maître d’Ouvrage ou le Maître d’Ouvrage Délégué dispose d’un délai de quinze (15) jours calendaires pour signer l’ordre de service de démarrage des prestations de la phase 1 du marché. Cet Ordre de service est notifié au cocontractant par le Chef de service du marché dans un délai de sept (7) jours calendaires à compter de sa date de signature. Une copie dudit ordre de service est transmise au Ministre en charge des Marchés Publics, à l’Organisme chargé de la Régulation, au Chef de service du marché, à l’Ingénieur du marché, à l’Organisme Payeur et au Maître d’œuvre le cas échéant. </w:t>
      </w:r>
    </w:p>
    <w:p w:rsidR="00766F4E" w:rsidRPr="00766F4E" w:rsidRDefault="00D61E71" w:rsidP="00766F4E">
      <w:r>
        <w:lastRenderedPageBreak/>
        <w:t>11</w:t>
      </w:r>
      <w:r w:rsidR="00766F4E" w:rsidRPr="00766F4E">
        <w:t>.1. b) Dès réception des prestations de la phase 1, le Maître d’Ouvrage ou le Maître d’Ouvrage Délégué signe l’ordre de service de démarrage des travaux objets de la phase 2. Cet Ordre de service est notifié au cocontractant par le Chef de service du marché dans un délai de sept (7) jours calendaires à compter de sa date de signature. Une copie dudit ordre de service est transmise au Ministre en charge des Marchés Publics, à l’Organisme chargé de la Régulation, au Chef de service du marché, à l’Ingénieur du marché, à l’Organisme Payeur et au</w:t>
      </w:r>
      <w:r>
        <w:t xml:space="preserve"> Maître d’œuvre le cas échéant.</w:t>
      </w:r>
    </w:p>
    <w:p w:rsidR="00766F4E" w:rsidRPr="00766F4E" w:rsidRDefault="00D61E71" w:rsidP="00766F4E">
      <w:r>
        <w:t>11</w:t>
      </w:r>
      <w:r w:rsidR="00766F4E" w:rsidRPr="00766F4E">
        <w:t xml:space="preserve">.2 Les ordres de services ayant une incidence sur le montant et/ou sur le délai du marché, sont signés par le Maître d’Ouvrage dans les conditions suivantes : </w:t>
      </w:r>
    </w:p>
    <w:p w:rsidR="00766F4E" w:rsidRPr="00766F4E" w:rsidRDefault="00766F4E" w:rsidP="00766F4E">
      <w:r w:rsidRPr="00766F4E">
        <w:t>a)</w:t>
      </w:r>
      <w:r w:rsidRPr="00766F4E">
        <w:tab/>
        <w:t xml:space="preserve">lorsqu’un ordre de service est susceptible d’entraîner le dépassement du montant du marché, sa signature est subordonnée aux justificatifs du financement par le Maître d’Ouvrage ou le Maître d’Ouvrage Délégué; </w:t>
      </w:r>
    </w:p>
    <w:p w:rsidR="00766F4E" w:rsidRPr="00766F4E" w:rsidRDefault="00766F4E" w:rsidP="00766F4E">
      <w:r w:rsidRPr="00766F4E">
        <w:t>b)</w:t>
      </w:r>
      <w:r w:rsidRPr="00766F4E">
        <w:tab/>
        <w:t xml:space="preserve">En cas de dépassement du montant du marché, les modifications ne peuvent se faire que par voie d’avenant et les prestations supplémentaires ne peuvent être payées qu’après signature de ce dernier; </w:t>
      </w:r>
    </w:p>
    <w:p w:rsidR="00766F4E" w:rsidRPr="00766F4E" w:rsidRDefault="00766F4E" w:rsidP="00766F4E">
      <w:r w:rsidRPr="00766F4E">
        <w:t>c)</w:t>
      </w:r>
      <w:r w:rsidRPr="00766F4E">
        <w:tab/>
        <w:t>Les ordres de service pour prestations supplémentaires peuvent être signés par le Maître d’Ouvrage ou le Maître d’Ouvrage Délégué et régularisés plus tard par voie d’avenant, tant que leur incidence financière cumulée est inférieure à dix pour cent (10%) du montant du marché.</w:t>
      </w:r>
    </w:p>
    <w:p w:rsidR="00766F4E" w:rsidRPr="00766F4E" w:rsidRDefault="00766F4E" w:rsidP="00766F4E">
      <w:r w:rsidRPr="00766F4E">
        <w:t>d)</w:t>
      </w:r>
      <w:r w:rsidRPr="00766F4E">
        <w:tab/>
        <w:t>Le visa préalable de l’Organisme Payeur sera éventuellement requis avant la signature de ceux ayant une incidence sur le montant.</w:t>
      </w:r>
    </w:p>
    <w:p w:rsidR="00766F4E" w:rsidRPr="00766F4E" w:rsidRDefault="00766F4E" w:rsidP="00766F4E">
      <w:r w:rsidRPr="00766F4E">
        <w:t>e)</w:t>
      </w:r>
      <w:r w:rsidRPr="00766F4E">
        <w:tab/>
        <w:t>En tout état de cause, toute modification touchant aux spécifications techniques ou clauses techniques particulières doit faire l’objet d’une étude préalable sur l’étendue, l</w:t>
      </w:r>
      <w:r w:rsidR="00D61E71">
        <w:t>e coût et les délais du marché.</w:t>
      </w:r>
    </w:p>
    <w:p w:rsidR="00766F4E" w:rsidRPr="00766F4E" w:rsidRDefault="00D61E71" w:rsidP="00766F4E">
      <w:r>
        <w:t>11</w:t>
      </w:r>
      <w:r w:rsidR="00766F4E" w:rsidRPr="00766F4E">
        <w:t>.3. Les ordres de service à caractère technique liés au déroulement normal du chantier seront directement signés par le Chef de service du Marché et notifiés au Cocontractant par l’ingénieur du Marché ou le Maître d'œuvre (le cas échéant) avec copie au Ministre en charge des Marchés Publics, à l’Organisme chargé de la Régu</w:t>
      </w:r>
      <w:r>
        <w:t>lation et à l’Organisme Payeur.</w:t>
      </w:r>
    </w:p>
    <w:p w:rsidR="00766F4E" w:rsidRPr="00766F4E" w:rsidRDefault="00D61E71" w:rsidP="00766F4E">
      <w:r>
        <w:t>11</w:t>
      </w:r>
      <w:r w:rsidR="00766F4E" w:rsidRPr="00766F4E">
        <w:t>. 4. Les ordres de service valant mise en demeure seront signés par le Maître d’Ouvrage ou le Maître d’Ouvrage Délégué, et notifiés au Cocontractant par le Chef de service du Marché, avec copie au Ministre en charge des Marchés Publics, à l’Organisme chargé de la Régulation, à l’Ingénieur du marché et au</w:t>
      </w:r>
      <w:r>
        <w:t xml:space="preserve"> Maître d’œuvre le cas échéant.</w:t>
      </w:r>
    </w:p>
    <w:p w:rsidR="00766F4E" w:rsidRPr="00766F4E" w:rsidRDefault="00D61E71" w:rsidP="00766F4E">
      <w:r>
        <w:t>11</w:t>
      </w:r>
      <w:r w:rsidR="00766F4E" w:rsidRPr="00766F4E">
        <w:t>. 5. Les ordres de service de suspension et de reprise des travaux, pour cause d’intempéries ou autre cas de force majeure, seront signés par le Maître d’Ouvrage ou le Maître d’Ouvrage Délégué et notifiés par le Chef de service du Marché au cocontractant, avec copie au Ministre en charge des Marchés Publics, à l’Organisme chargé de la Régulation, à l’Ingénieur du marché et au</w:t>
      </w:r>
      <w:r>
        <w:t xml:space="preserve"> Maître d’œuvre le cas échéant.</w:t>
      </w:r>
    </w:p>
    <w:p w:rsidR="00766F4E" w:rsidRPr="00766F4E" w:rsidRDefault="00D61E71" w:rsidP="00766F4E">
      <w:r>
        <w:t>11</w:t>
      </w:r>
      <w:r w:rsidR="00766F4E" w:rsidRPr="00766F4E">
        <w:t>. 6. 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du Marché et notifiés au Cocontrac</w:t>
      </w:r>
      <w:r>
        <w:t>tant par l’Ingénieur du Marché.</w:t>
      </w:r>
    </w:p>
    <w:p w:rsidR="00766F4E" w:rsidRPr="00766F4E" w:rsidRDefault="00D61E71" w:rsidP="00766F4E">
      <w:r>
        <w:t>11</w:t>
      </w:r>
      <w:r w:rsidR="00766F4E" w:rsidRPr="00766F4E">
        <w:t xml:space="preserve">. 7. Le Cocontractant dispose d’un délai de quinze (15) jours pour émettre des réserves sur tout ordre de service reçu. Le fait d’émettre des réserves ne dispense pas le Cocontractant d’exécuter les ordres de service reçus. </w:t>
      </w:r>
    </w:p>
    <w:p w:rsidR="00766F4E" w:rsidRPr="00766F4E" w:rsidRDefault="00D61E71" w:rsidP="00766F4E">
      <w:r>
        <w:t>11</w:t>
      </w:r>
      <w:r w:rsidR="00766F4E" w:rsidRPr="00766F4E">
        <w:t>.8</w:t>
      </w:r>
      <w:r w:rsidR="00766F4E" w:rsidRPr="00766F4E">
        <w:tab/>
        <w:t>En cas de groupement d'entreprises, les ordres de service sont adressés au mandataire, qui a seule qualité pour présenter des réserves au nom du groupement qu’il représente.</w:t>
      </w:r>
    </w:p>
    <w:p w:rsidR="00766F4E" w:rsidRPr="00766F4E" w:rsidRDefault="00D61E71" w:rsidP="00766F4E">
      <w:r>
        <w:t>11</w:t>
      </w:r>
      <w:r w:rsidR="00766F4E" w:rsidRPr="00766F4E">
        <w:t>.9</w:t>
      </w:r>
      <w:r w:rsidR="00766F4E" w:rsidRPr="00766F4E">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8822CA" w:rsidRDefault="009D17AD" w:rsidP="00766F4E">
      <w:r>
        <w:lastRenderedPageBreak/>
        <w:t>11</w:t>
      </w:r>
      <w:r w:rsidR="00766F4E" w:rsidRPr="00766F4E">
        <w:t>.10</w:t>
      </w:r>
      <w:r w:rsidR="00766F4E" w:rsidRPr="00766F4E">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rsidR="003E09A6" w:rsidRPr="00766F4E" w:rsidRDefault="003E09A6" w:rsidP="00766F4E">
      <w:bookmarkStart w:id="79" w:name="_GoBack"/>
      <w:bookmarkEnd w:id="79"/>
    </w:p>
    <w:p w:rsidR="005B1150" w:rsidRPr="009A70BB" w:rsidRDefault="005B1150" w:rsidP="005B1150">
      <w:pPr>
        <w:tabs>
          <w:tab w:val="left" w:pos="6799"/>
        </w:tabs>
        <w:rPr>
          <w:b/>
          <w:sz w:val="28"/>
          <w:szCs w:val="28"/>
        </w:rPr>
      </w:pPr>
      <w:r>
        <w:rPr>
          <w:b/>
          <w:sz w:val="28"/>
          <w:szCs w:val="28"/>
        </w:rPr>
        <w:t xml:space="preserve">                                                                               </w:t>
      </w:r>
      <w:proofErr w:type="spellStart"/>
      <w:r>
        <w:rPr>
          <w:b/>
          <w:sz w:val="28"/>
          <w:szCs w:val="28"/>
        </w:rPr>
        <w:t>Mengong</w:t>
      </w:r>
      <w:proofErr w:type="spellEnd"/>
      <w:r>
        <w:rPr>
          <w:b/>
          <w:sz w:val="28"/>
          <w:szCs w:val="28"/>
        </w:rPr>
        <w:t>, le _____________</w:t>
      </w:r>
    </w:p>
    <w:p w:rsidR="005B1150" w:rsidRDefault="005B1150" w:rsidP="005B1150">
      <w:pPr>
        <w:tabs>
          <w:tab w:val="left" w:pos="7238"/>
        </w:tabs>
        <w:rPr>
          <w:b/>
          <w:sz w:val="28"/>
          <w:szCs w:val="28"/>
          <w:u w:val="single"/>
        </w:rPr>
      </w:pPr>
      <w:r w:rsidRPr="007B543A">
        <w:rPr>
          <w:b/>
          <w:u w:val="single"/>
        </w:rPr>
        <w:t>Ampliation</w:t>
      </w:r>
      <w:r w:rsidRPr="007B543A">
        <w:rPr>
          <w:b/>
        </w:rPr>
        <w:t xml:space="preserve">    </w:t>
      </w:r>
      <w:r>
        <w:rPr>
          <w:b/>
        </w:rPr>
        <w:t xml:space="preserve">         </w:t>
      </w:r>
    </w:p>
    <w:p w:rsidR="005B1150" w:rsidRPr="009A70BB" w:rsidRDefault="005B1150" w:rsidP="00A25D43">
      <w:pPr>
        <w:pStyle w:val="Paragraphedeliste"/>
        <w:numPr>
          <w:ilvl w:val="0"/>
          <w:numId w:val="1"/>
        </w:numPr>
        <w:ind w:left="284" w:hanging="284"/>
        <w:rPr>
          <w:b/>
          <w:sz w:val="16"/>
          <w:szCs w:val="16"/>
        </w:rPr>
      </w:pPr>
      <w:r w:rsidRPr="009A70BB">
        <w:rPr>
          <w:b/>
          <w:sz w:val="16"/>
          <w:szCs w:val="16"/>
        </w:rPr>
        <w:t>ARMP</w:t>
      </w:r>
      <w:r>
        <w:rPr>
          <w:b/>
          <w:sz w:val="16"/>
          <w:szCs w:val="16"/>
        </w:rPr>
        <w:t xml:space="preserve">                                                                                                                  </w:t>
      </w:r>
      <w:r>
        <w:rPr>
          <w:b/>
          <w:u w:val="single"/>
        </w:rPr>
        <w:t xml:space="preserve"> LE MAIRE</w:t>
      </w:r>
    </w:p>
    <w:p w:rsidR="005B1150" w:rsidRPr="0088405D" w:rsidRDefault="005B1150" w:rsidP="00A25D43">
      <w:pPr>
        <w:pStyle w:val="Paragraphedeliste"/>
        <w:numPr>
          <w:ilvl w:val="0"/>
          <w:numId w:val="1"/>
        </w:numPr>
        <w:ind w:left="284" w:hanging="284"/>
        <w:rPr>
          <w:b/>
          <w:sz w:val="16"/>
          <w:szCs w:val="16"/>
        </w:rPr>
      </w:pPr>
      <w:r w:rsidRPr="009A70BB">
        <w:rPr>
          <w:b/>
          <w:sz w:val="16"/>
          <w:szCs w:val="16"/>
        </w:rPr>
        <w:t>MINMAP</w:t>
      </w:r>
    </w:p>
    <w:p w:rsidR="005B1150" w:rsidRPr="009A70BB" w:rsidRDefault="005B1150" w:rsidP="00A25D43">
      <w:pPr>
        <w:pStyle w:val="Paragraphedeliste"/>
        <w:numPr>
          <w:ilvl w:val="0"/>
          <w:numId w:val="1"/>
        </w:numPr>
        <w:ind w:left="284" w:hanging="284"/>
        <w:rPr>
          <w:b/>
          <w:sz w:val="16"/>
          <w:szCs w:val="16"/>
        </w:rPr>
      </w:pPr>
      <w:r w:rsidRPr="009A70BB">
        <w:rPr>
          <w:b/>
          <w:sz w:val="16"/>
          <w:szCs w:val="16"/>
        </w:rPr>
        <w:t>CIPM</w:t>
      </w:r>
    </w:p>
    <w:p w:rsidR="005B1150" w:rsidRPr="009A70BB" w:rsidRDefault="005B1150" w:rsidP="00A25D43">
      <w:pPr>
        <w:pStyle w:val="Paragraphedeliste"/>
        <w:numPr>
          <w:ilvl w:val="0"/>
          <w:numId w:val="1"/>
        </w:numPr>
        <w:tabs>
          <w:tab w:val="left" w:pos="7238"/>
        </w:tabs>
        <w:ind w:left="284" w:hanging="284"/>
        <w:rPr>
          <w:b/>
          <w:sz w:val="16"/>
          <w:szCs w:val="16"/>
          <w:u w:val="single"/>
        </w:rPr>
      </w:pPr>
      <w:r w:rsidRPr="009A70BB">
        <w:rPr>
          <w:b/>
          <w:sz w:val="16"/>
          <w:szCs w:val="16"/>
        </w:rPr>
        <w:t>Affichage</w:t>
      </w:r>
      <w:r w:rsidRPr="009A70BB">
        <w:rPr>
          <w:b/>
          <w:sz w:val="16"/>
          <w:szCs w:val="16"/>
          <w:u w:val="single"/>
        </w:rPr>
        <w:t xml:space="preserve"> </w:t>
      </w:r>
    </w:p>
    <w:p w:rsidR="005B1150" w:rsidRPr="009A70BB" w:rsidRDefault="005B1150" w:rsidP="00A25D43">
      <w:pPr>
        <w:pStyle w:val="Paragraphedeliste"/>
        <w:numPr>
          <w:ilvl w:val="0"/>
          <w:numId w:val="1"/>
        </w:numPr>
        <w:tabs>
          <w:tab w:val="left" w:pos="7238"/>
        </w:tabs>
        <w:ind w:left="284" w:hanging="284"/>
        <w:rPr>
          <w:b/>
          <w:sz w:val="18"/>
          <w:szCs w:val="18"/>
        </w:rPr>
      </w:pPr>
      <w:r w:rsidRPr="007B543A">
        <w:rPr>
          <w:b/>
          <w:sz w:val="18"/>
          <w:szCs w:val="18"/>
        </w:rPr>
        <w:t>Archive/chrono</w:t>
      </w:r>
    </w:p>
    <w:p w:rsidR="005B1150" w:rsidRDefault="005B1150" w:rsidP="005B1150"/>
    <w:p w:rsidR="005B1150" w:rsidRDefault="005B1150" w:rsidP="004A2121">
      <w:pPr>
        <w:spacing w:line="276" w:lineRule="auto"/>
        <w:ind w:right="-319"/>
        <w:jc w:val="both"/>
        <w:rPr>
          <w:rFonts w:ascii="Arial Narrow" w:hAnsi="Arial Narrow"/>
          <w:b/>
          <w:bCs/>
          <w:color w:val="000000"/>
        </w:rPr>
      </w:pPr>
    </w:p>
    <w:p w:rsidR="005B1150" w:rsidRDefault="005B1150" w:rsidP="004A2121">
      <w:pPr>
        <w:spacing w:line="276" w:lineRule="auto"/>
        <w:ind w:right="-319"/>
        <w:jc w:val="both"/>
        <w:rPr>
          <w:rFonts w:ascii="Arial Narrow" w:hAnsi="Arial Narrow"/>
          <w:b/>
          <w:bCs/>
          <w:color w:val="000000"/>
        </w:rPr>
      </w:pPr>
    </w:p>
    <w:p w:rsidR="005B1150" w:rsidRDefault="005B1150" w:rsidP="004A2121">
      <w:pPr>
        <w:spacing w:line="276" w:lineRule="auto"/>
        <w:ind w:right="-319"/>
        <w:jc w:val="both"/>
        <w:rPr>
          <w:rFonts w:ascii="Arial Narrow" w:hAnsi="Arial Narrow"/>
          <w:b/>
          <w:bCs/>
          <w:color w:val="000000"/>
        </w:rPr>
      </w:pPr>
    </w:p>
    <w:p w:rsidR="005B1150" w:rsidRDefault="005B1150" w:rsidP="004A2121">
      <w:pPr>
        <w:spacing w:line="276" w:lineRule="auto"/>
        <w:ind w:right="-319"/>
        <w:jc w:val="both"/>
        <w:rPr>
          <w:rFonts w:ascii="Arial Narrow" w:hAnsi="Arial Narrow"/>
          <w:b/>
          <w:bCs/>
          <w:color w:val="000000"/>
        </w:rPr>
      </w:pPr>
    </w:p>
    <w:p w:rsidR="005B1150" w:rsidRDefault="005B1150" w:rsidP="004A2121">
      <w:pPr>
        <w:spacing w:line="276" w:lineRule="auto"/>
        <w:ind w:right="-319"/>
        <w:jc w:val="both"/>
        <w:rPr>
          <w:rFonts w:ascii="Arial Narrow" w:hAnsi="Arial Narrow"/>
          <w:b/>
          <w:bCs/>
          <w:color w:val="000000"/>
        </w:rPr>
      </w:pPr>
    </w:p>
    <w:p w:rsidR="00136DF2" w:rsidRDefault="00136DF2"/>
    <w:sectPr w:rsidR="00136DF2" w:rsidSect="00A653C0">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D43" w:rsidRDefault="00A25D43" w:rsidP="00A653C0">
      <w:r>
        <w:separator/>
      </w:r>
    </w:p>
  </w:endnote>
  <w:endnote w:type="continuationSeparator" w:id="0">
    <w:p w:rsidR="00A25D43" w:rsidRDefault="00A25D43" w:rsidP="00A6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D43" w:rsidRDefault="00A25D43" w:rsidP="00A653C0">
      <w:r>
        <w:separator/>
      </w:r>
    </w:p>
  </w:footnote>
  <w:footnote w:type="continuationSeparator" w:id="0">
    <w:p w:rsidR="00A25D43" w:rsidRDefault="00A25D43" w:rsidP="00A65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EFDEA4E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000008"/>
    <w:multiLevelType w:val="hybridMultilevel"/>
    <w:tmpl w:val="085C121C"/>
    <w:lvl w:ilvl="0" w:tplc="040C0017">
      <w:start w:val="1"/>
      <w:numFmt w:val="lowerLetter"/>
      <w:lvlText w:val="%1)"/>
      <w:lvlJc w:val="left"/>
      <w:pPr>
        <w:ind w:left="720" w:hanging="360"/>
      </w:pPr>
    </w:lvl>
    <w:lvl w:ilvl="1" w:tplc="3434301C">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000000C"/>
    <w:multiLevelType w:val="hybridMultilevel"/>
    <w:tmpl w:val="FFDE7810"/>
    <w:lvl w:ilvl="0" w:tplc="03D8E6BA">
      <w:start w:val="1"/>
      <w:numFmt w:val="upperLetter"/>
      <w:lvlText w:val="%1-"/>
      <w:lvlJc w:val="left"/>
      <w:pPr>
        <w:tabs>
          <w:tab w:val="left" w:pos="720"/>
        </w:tabs>
        <w:ind w:left="720" w:hanging="360"/>
      </w:pPr>
      <w:rPr>
        <w:rFonts w:hint="default"/>
      </w:rPr>
    </w:lvl>
    <w:lvl w:ilvl="1" w:tplc="040C0019" w:tentative="1">
      <w:start w:val="1"/>
      <w:numFmt w:val="lowerLetter"/>
      <w:lvlText w:val="%2."/>
      <w:lvlJc w:val="left"/>
      <w:pPr>
        <w:tabs>
          <w:tab w:val="left" w:pos="1440"/>
        </w:tabs>
        <w:ind w:left="1440" w:hanging="360"/>
      </w:pPr>
    </w:lvl>
    <w:lvl w:ilvl="2" w:tplc="040C001B" w:tentative="1">
      <w:start w:val="1"/>
      <w:numFmt w:val="lowerRoman"/>
      <w:lvlText w:val="%3."/>
      <w:lvlJc w:val="right"/>
      <w:pPr>
        <w:tabs>
          <w:tab w:val="left" w:pos="2160"/>
        </w:tabs>
        <w:ind w:left="2160" w:hanging="180"/>
      </w:pPr>
    </w:lvl>
    <w:lvl w:ilvl="3" w:tplc="040C000F" w:tentative="1">
      <w:start w:val="1"/>
      <w:numFmt w:val="decimal"/>
      <w:lvlText w:val="%4."/>
      <w:lvlJc w:val="left"/>
      <w:pPr>
        <w:tabs>
          <w:tab w:val="left" w:pos="2880"/>
        </w:tabs>
        <w:ind w:left="2880" w:hanging="360"/>
      </w:pPr>
    </w:lvl>
    <w:lvl w:ilvl="4" w:tplc="040C0019" w:tentative="1">
      <w:start w:val="1"/>
      <w:numFmt w:val="lowerLetter"/>
      <w:lvlText w:val="%5."/>
      <w:lvlJc w:val="left"/>
      <w:pPr>
        <w:tabs>
          <w:tab w:val="left" w:pos="3600"/>
        </w:tabs>
        <w:ind w:left="3600" w:hanging="360"/>
      </w:pPr>
    </w:lvl>
    <w:lvl w:ilvl="5" w:tplc="040C001B" w:tentative="1">
      <w:start w:val="1"/>
      <w:numFmt w:val="lowerRoman"/>
      <w:lvlText w:val="%6."/>
      <w:lvlJc w:val="right"/>
      <w:pPr>
        <w:tabs>
          <w:tab w:val="left" w:pos="4320"/>
        </w:tabs>
        <w:ind w:left="4320" w:hanging="180"/>
      </w:pPr>
    </w:lvl>
    <w:lvl w:ilvl="6" w:tplc="040C000F" w:tentative="1">
      <w:start w:val="1"/>
      <w:numFmt w:val="decimal"/>
      <w:lvlText w:val="%7."/>
      <w:lvlJc w:val="left"/>
      <w:pPr>
        <w:tabs>
          <w:tab w:val="left" w:pos="5040"/>
        </w:tabs>
        <w:ind w:left="5040" w:hanging="360"/>
      </w:pPr>
    </w:lvl>
    <w:lvl w:ilvl="7" w:tplc="040C0019" w:tentative="1">
      <w:start w:val="1"/>
      <w:numFmt w:val="lowerLetter"/>
      <w:lvlText w:val="%8."/>
      <w:lvlJc w:val="left"/>
      <w:pPr>
        <w:tabs>
          <w:tab w:val="left" w:pos="5760"/>
        </w:tabs>
        <w:ind w:left="5760" w:hanging="360"/>
      </w:pPr>
    </w:lvl>
    <w:lvl w:ilvl="8" w:tplc="040C001B" w:tentative="1">
      <w:start w:val="1"/>
      <w:numFmt w:val="lowerRoman"/>
      <w:lvlText w:val="%9."/>
      <w:lvlJc w:val="right"/>
      <w:pPr>
        <w:tabs>
          <w:tab w:val="left" w:pos="6480"/>
        </w:tabs>
        <w:ind w:left="6480" w:hanging="180"/>
      </w:pPr>
    </w:lvl>
  </w:abstractNum>
  <w:abstractNum w:abstractNumId="3">
    <w:nsid w:val="00000013"/>
    <w:multiLevelType w:val="hybridMultilevel"/>
    <w:tmpl w:val="2DD25AC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0000018"/>
    <w:multiLevelType w:val="hybridMultilevel"/>
    <w:tmpl w:val="88B2902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0000020"/>
    <w:multiLevelType w:val="hybridMultilevel"/>
    <w:tmpl w:val="3BB612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0000022"/>
    <w:multiLevelType w:val="hybridMultilevel"/>
    <w:tmpl w:val="440A89E8"/>
    <w:lvl w:ilvl="0" w:tplc="040C0017">
      <w:start w:val="1"/>
      <w:numFmt w:val="lowerLetter"/>
      <w:lvlText w:val="%1)"/>
      <w:lvlJc w:val="left"/>
      <w:pPr>
        <w:ind w:left="720" w:hanging="360"/>
      </w:pPr>
    </w:lvl>
    <w:lvl w:ilvl="1" w:tplc="040C001B">
      <w:start w:val="1"/>
      <w:numFmt w:val="lowerRoman"/>
      <w:lvlText w:val="%2."/>
      <w:lvlJc w:val="right"/>
      <w:pPr>
        <w:ind w:left="1800" w:hanging="720"/>
      </w:pPr>
      <w:rPr>
        <w:rFonts w:hint="default"/>
      </w:rPr>
    </w:lvl>
    <w:lvl w:ilvl="2" w:tplc="20E085DA">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000002B"/>
    <w:multiLevelType w:val="hybridMultilevel"/>
    <w:tmpl w:val="4436399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000002C"/>
    <w:multiLevelType w:val="hybridMultilevel"/>
    <w:tmpl w:val="847295CE"/>
    <w:lvl w:ilvl="0" w:tplc="2C80A1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A593C01"/>
    <w:multiLevelType w:val="hybridMultilevel"/>
    <w:tmpl w:val="4ABC9D60"/>
    <w:lvl w:ilvl="0" w:tplc="0406C2DC">
      <w:numFmt w:val="bullet"/>
      <w:lvlText w:val="-"/>
      <w:lvlJc w:val="left"/>
      <w:pPr>
        <w:ind w:left="788" w:hanging="360"/>
      </w:pPr>
      <w:rPr>
        <w:rFonts w:hint="default"/>
        <w:w w:val="104"/>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0">
    <w:nsid w:val="16C701CC"/>
    <w:multiLevelType w:val="hybridMultilevel"/>
    <w:tmpl w:val="55480808"/>
    <w:lvl w:ilvl="0" w:tplc="6D8CFBD0">
      <w:start w:val="33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421745"/>
    <w:multiLevelType w:val="hybridMultilevel"/>
    <w:tmpl w:val="F3580728"/>
    <w:lvl w:ilvl="0" w:tplc="F9E693DC">
      <w:start w:val="2"/>
      <w:numFmt w:val="lowerRoman"/>
      <w:lvlText w:val="%1."/>
      <w:lvlJc w:val="right"/>
      <w:pPr>
        <w:ind w:left="720" w:hanging="360"/>
      </w:pPr>
      <w:rPr>
        <w:rFonts w:hint="default"/>
        <w:color w:val="auto"/>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2656589F"/>
    <w:multiLevelType w:val="multilevel"/>
    <w:tmpl w:val="27AC554E"/>
    <w:lvl w:ilvl="0">
      <w:start w:val="1"/>
      <w:numFmt w:val="decimal"/>
      <w:lvlText w:val="Pièce n°%1 :"/>
      <w:lvlJc w:val="left"/>
      <w:pPr>
        <w:ind w:left="3196" w:hanging="360"/>
      </w:pPr>
    </w:lvl>
    <w:lvl w:ilvl="1">
      <w:start w:val="1"/>
      <w:numFmt w:val="lowerLetter"/>
      <w:lvlText w:val="%2."/>
      <w:lvlJc w:val="left"/>
      <w:pPr>
        <w:ind w:left="-1111" w:hanging="360"/>
      </w:pPr>
    </w:lvl>
    <w:lvl w:ilvl="2">
      <w:start w:val="1"/>
      <w:numFmt w:val="lowerRoman"/>
      <w:lvlText w:val="%3."/>
      <w:lvlJc w:val="right"/>
      <w:pPr>
        <w:ind w:left="-391" w:hanging="180"/>
      </w:pPr>
    </w:lvl>
    <w:lvl w:ilvl="3">
      <w:numFmt w:val="bullet"/>
      <w:lvlText w:val="-"/>
      <w:lvlJc w:val="left"/>
      <w:pPr>
        <w:ind w:left="329" w:hanging="360"/>
      </w:pPr>
      <w:rPr>
        <w:rFonts w:ascii="Arial" w:eastAsia="Arial" w:hAnsi="Arial" w:cs="Arial" w:hint="default"/>
        <w:color w:val="050307"/>
        <w:w w:val="104"/>
        <w:sz w:val="23"/>
        <w:szCs w:val="23"/>
      </w:rPr>
    </w:lvl>
    <w:lvl w:ilvl="4">
      <w:start w:val="1"/>
      <w:numFmt w:val="lowerLetter"/>
      <w:lvlText w:val="%5."/>
      <w:lvlJc w:val="left"/>
      <w:pPr>
        <w:ind w:left="1049" w:hanging="360"/>
      </w:pPr>
    </w:lvl>
    <w:lvl w:ilvl="5">
      <w:start w:val="1"/>
      <w:numFmt w:val="lowerRoman"/>
      <w:lvlText w:val="%6."/>
      <w:lvlJc w:val="right"/>
      <w:pPr>
        <w:ind w:left="1769" w:hanging="180"/>
      </w:pPr>
    </w:lvl>
    <w:lvl w:ilvl="6">
      <w:start w:val="1"/>
      <w:numFmt w:val="decimal"/>
      <w:lvlText w:val="%7."/>
      <w:lvlJc w:val="left"/>
      <w:pPr>
        <w:ind w:left="2489" w:hanging="360"/>
      </w:pPr>
    </w:lvl>
    <w:lvl w:ilvl="7">
      <w:start w:val="1"/>
      <w:numFmt w:val="lowerLetter"/>
      <w:lvlText w:val="%8."/>
      <w:lvlJc w:val="left"/>
      <w:pPr>
        <w:ind w:left="3209" w:hanging="360"/>
      </w:pPr>
    </w:lvl>
    <w:lvl w:ilvl="8">
      <w:start w:val="1"/>
      <w:numFmt w:val="lowerRoman"/>
      <w:lvlText w:val="%9."/>
      <w:lvlJc w:val="right"/>
      <w:pPr>
        <w:ind w:left="3929" w:hanging="180"/>
      </w:pPr>
    </w:lvl>
  </w:abstractNum>
  <w:abstractNum w:abstractNumId="13">
    <w:nsid w:val="2B5C3242"/>
    <w:multiLevelType w:val="hybridMultilevel"/>
    <w:tmpl w:val="78EEA7EC"/>
    <w:lvl w:ilvl="0" w:tplc="F932BB8A">
      <w:start w:val="1"/>
      <w:numFmt w:val="upperRoman"/>
      <w:pStyle w:val="DTAO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6AA46D8"/>
    <w:multiLevelType w:val="multilevel"/>
    <w:tmpl w:val="40240836"/>
    <w:lvl w:ilvl="0">
      <w:start w:val="1"/>
      <w:numFmt w:val="upperRoman"/>
      <w:lvlText w:val="%1."/>
      <w:lvlJc w:val="righ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5">
    <w:nsid w:val="39DF58EA"/>
    <w:multiLevelType w:val="multilevel"/>
    <w:tmpl w:val="C65C2E18"/>
    <w:lvl w:ilvl="0">
      <w:start w:val="1"/>
      <w:numFmt w:val="lowerLetter"/>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nsid w:val="40E72D20"/>
    <w:multiLevelType w:val="hybridMultilevel"/>
    <w:tmpl w:val="B8BCBD62"/>
    <w:lvl w:ilvl="0" w:tplc="0406C2DC">
      <w:numFmt w:val="bullet"/>
      <w:lvlText w:val="-"/>
      <w:lvlJc w:val="left"/>
      <w:pPr>
        <w:ind w:left="1440" w:hanging="360"/>
      </w:pPr>
      <w:rPr>
        <w:rFonts w:hint="default"/>
        <w:w w:val="10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47566FFE"/>
    <w:multiLevelType w:val="hybridMultilevel"/>
    <w:tmpl w:val="6D048998"/>
    <w:lvl w:ilvl="0" w:tplc="25A44F58">
      <w:start w:val="1"/>
      <w:numFmt w:val="low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7A71861"/>
    <w:multiLevelType w:val="multilevel"/>
    <w:tmpl w:val="2B723AFA"/>
    <w:lvl w:ilvl="0">
      <w:start w:val="1"/>
      <w:numFmt w:val="decimal"/>
      <w:pStyle w:val="DTAOpoints"/>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9">
    <w:nsid w:val="53F11785"/>
    <w:multiLevelType w:val="hybridMultilevel"/>
    <w:tmpl w:val="4060F1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4672FB3"/>
    <w:multiLevelType w:val="multilevel"/>
    <w:tmpl w:val="33EA124A"/>
    <w:lvl w:ilvl="0">
      <w:start w:val="5"/>
      <w:numFmt w:val="bullet"/>
      <w:lvlText w:val="-"/>
      <w:lvlJc w:val="left"/>
      <w:pPr>
        <w:ind w:left="607" w:hanging="360"/>
      </w:pPr>
      <w:rPr>
        <w:vertAlign w:val="baseline"/>
      </w:rPr>
    </w:lvl>
    <w:lvl w:ilvl="1">
      <w:start w:val="1"/>
      <w:numFmt w:val="bullet"/>
      <w:lvlText w:val="o"/>
      <w:lvlJc w:val="left"/>
      <w:pPr>
        <w:ind w:left="979" w:hanging="360"/>
      </w:pPr>
      <w:rPr>
        <w:rFonts w:ascii="Courier New" w:eastAsia="Courier New" w:hAnsi="Courier New" w:cs="Courier New"/>
        <w:vertAlign w:val="baseline"/>
      </w:rPr>
    </w:lvl>
    <w:lvl w:ilvl="2">
      <w:start w:val="1"/>
      <w:numFmt w:val="bullet"/>
      <w:lvlText w:val="▪"/>
      <w:lvlJc w:val="left"/>
      <w:pPr>
        <w:ind w:left="1699" w:hanging="360"/>
      </w:pPr>
      <w:rPr>
        <w:rFonts w:ascii="Noto Sans Symbols" w:eastAsia="Noto Sans Symbols" w:hAnsi="Noto Sans Symbols" w:cs="Noto Sans Symbols"/>
        <w:vertAlign w:val="baseline"/>
      </w:rPr>
    </w:lvl>
    <w:lvl w:ilvl="3">
      <w:start w:val="1"/>
      <w:numFmt w:val="bullet"/>
      <w:lvlText w:val="●"/>
      <w:lvlJc w:val="left"/>
      <w:pPr>
        <w:ind w:left="2419" w:hanging="360"/>
      </w:pPr>
      <w:rPr>
        <w:rFonts w:ascii="Noto Sans Symbols" w:eastAsia="Noto Sans Symbols" w:hAnsi="Noto Sans Symbols" w:cs="Noto Sans Symbols"/>
        <w:vertAlign w:val="baseline"/>
      </w:rPr>
    </w:lvl>
    <w:lvl w:ilvl="4">
      <w:start w:val="1"/>
      <w:numFmt w:val="bullet"/>
      <w:lvlText w:val="o"/>
      <w:lvlJc w:val="left"/>
      <w:pPr>
        <w:ind w:left="3139" w:hanging="360"/>
      </w:pPr>
      <w:rPr>
        <w:rFonts w:ascii="Courier New" w:eastAsia="Courier New" w:hAnsi="Courier New" w:cs="Courier New"/>
        <w:vertAlign w:val="baseline"/>
      </w:rPr>
    </w:lvl>
    <w:lvl w:ilvl="5">
      <w:start w:val="1"/>
      <w:numFmt w:val="bullet"/>
      <w:lvlText w:val="▪"/>
      <w:lvlJc w:val="left"/>
      <w:pPr>
        <w:ind w:left="3859" w:hanging="360"/>
      </w:pPr>
      <w:rPr>
        <w:rFonts w:ascii="Noto Sans Symbols" w:eastAsia="Noto Sans Symbols" w:hAnsi="Noto Sans Symbols" w:cs="Noto Sans Symbols"/>
        <w:vertAlign w:val="baseline"/>
      </w:rPr>
    </w:lvl>
    <w:lvl w:ilvl="6">
      <w:start w:val="1"/>
      <w:numFmt w:val="bullet"/>
      <w:lvlText w:val="●"/>
      <w:lvlJc w:val="left"/>
      <w:pPr>
        <w:ind w:left="4579" w:hanging="360"/>
      </w:pPr>
      <w:rPr>
        <w:rFonts w:ascii="Noto Sans Symbols" w:eastAsia="Noto Sans Symbols" w:hAnsi="Noto Sans Symbols" w:cs="Noto Sans Symbols"/>
        <w:vertAlign w:val="baseline"/>
      </w:rPr>
    </w:lvl>
    <w:lvl w:ilvl="7">
      <w:start w:val="1"/>
      <w:numFmt w:val="bullet"/>
      <w:lvlText w:val="o"/>
      <w:lvlJc w:val="left"/>
      <w:pPr>
        <w:ind w:left="5299" w:hanging="360"/>
      </w:pPr>
      <w:rPr>
        <w:rFonts w:ascii="Courier New" w:eastAsia="Courier New" w:hAnsi="Courier New" w:cs="Courier New"/>
        <w:vertAlign w:val="baseline"/>
      </w:rPr>
    </w:lvl>
    <w:lvl w:ilvl="8">
      <w:start w:val="1"/>
      <w:numFmt w:val="bullet"/>
      <w:lvlText w:val="▪"/>
      <w:lvlJc w:val="left"/>
      <w:pPr>
        <w:ind w:left="6019" w:hanging="360"/>
      </w:pPr>
      <w:rPr>
        <w:rFonts w:ascii="Noto Sans Symbols" w:eastAsia="Noto Sans Symbols" w:hAnsi="Noto Sans Symbols" w:cs="Noto Sans Symbols"/>
        <w:vertAlign w:val="baseline"/>
      </w:rPr>
    </w:lvl>
  </w:abstractNum>
  <w:abstractNum w:abstractNumId="21">
    <w:nsid w:val="5507287F"/>
    <w:multiLevelType w:val="multilevel"/>
    <w:tmpl w:val="B92A37C2"/>
    <w:styleLink w:val="LFO19"/>
    <w:lvl w:ilvl="0">
      <w:start w:val="1"/>
      <w:numFmt w:val="decimal"/>
      <w:pStyle w:val="TitrePieceDAO"/>
      <w:lvlText w:val="Pièce n°%1 :"/>
      <w:lvlJc w:val="left"/>
      <w:pPr>
        <w:ind w:left="3196" w:hanging="360"/>
      </w:pPr>
    </w:lvl>
    <w:lvl w:ilvl="1">
      <w:start w:val="1"/>
      <w:numFmt w:val="lowerLetter"/>
      <w:lvlText w:val="%2."/>
      <w:lvlJc w:val="left"/>
      <w:pPr>
        <w:ind w:left="-1111" w:hanging="360"/>
      </w:pPr>
    </w:lvl>
    <w:lvl w:ilvl="2">
      <w:start w:val="1"/>
      <w:numFmt w:val="lowerRoman"/>
      <w:lvlText w:val="%3."/>
      <w:lvlJc w:val="right"/>
      <w:pPr>
        <w:ind w:left="-391" w:hanging="180"/>
      </w:pPr>
    </w:lvl>
    <w:lvl w:ilvl="3">
      <w:start w:val="1"/>
      <w:numFmt w:val="decimal"/>
      <w:lvlText w:val="%4."/>
      <w:lvlJc w:val="left"/>
      <w:pPr>
        <w:ind w:left="329" w:hanging="360"/>
      </w:pPr>
    </w:lvl>
    <w:lvl w:ilvl="4">
      <w:start w:val="1"/>
      <w:numFmt w:val="lowerLetter"/>
      <w:lvlText w:val="%5."/>
      <w:lvlJc w:val="left"/>
      <w:pPr>
        <w:ind w:left="1049" w:hanging="360"/>
      </w:pPr>
    </w:lvl>
    <w:lvl w:ilvl="5">
      <w:start w:val="1"/>
      <w:numFmt w:val="lowerRoman"/>
      <w:lvlText w:val="%6."/>
      <w:lvlJc w:val="right"/>
      <w:pPr>
        <w:ind w:left="1769" w:hanging="180"/>
      </w:pPr>
    </w:lvl>
    <w:lvl w:ilvl="6">
      <w:start w:val="1"/>
      <w:numFmt w:val="decimal"/>
      <w:lvlText w:val="%7."/>
      <w:lvlJc w:val="left"/>
      <w:pPr>
        <w:ind w:left="2489" w:hanging="360"/>
      </w:pPr>
    </w:lvl>
    <w:lvl w:ilvl="7">
      <w:start w:val="1"/>
      <w:numFmt w:val="lowerLetter"/>
      <w:lvlText w:val="%8."/>
      <w:lvlJc w:val="left"/>
      <w:pPr>
        <w:ind w:left="3209" w:hanging="360"/>
      </w:pPr>
    </w:lvl>
    <w:lvl w:ilvl="8">
      <w:start w:val="1"/>
      <w:numFmt w:val="lowerRoman"/>
      <w:lvlText w:val="%9."/>
      <w:lvlJc w:val="right"/>
      <w:pPr>
        <w:ind w:left="3929" w:hanging="180"/>
      </w:pPr>
    </w:lvl>
  </w:abstractNum>
  <w:abstractNum w:abstractNumId="22">
    <w:nsid w:val="5AE96B04"/>
    <w:multiLevelType w:val="hybridMultilevel"/>
    <w:tmpl w:val="898094AC"/>
    <w:lvl w:ilvl="0" w:tplc="F34072A0">
      <w:start w:val="4"/>
      <w:numFmt w:val="bullet"/>
      <w:lvlText w:val="-"/>
      <w:lvlJc w:val="left"/>
      <w:pPr>
        <w:ind w:left="720" w:hanging="360"/>
      </w:pPr>
      <w:rPr>
        <w:rFonts w:ascii="Arial Narrow" w:eastAsia="Calibri" w:hAnsi="Arial Narrow"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C6602D9"/>
    <w:multiLevelType w:val="hybridMultilevel"/>
    <w:tmpl w:val="615C9418"/>
    <w:lvl w:ilvl="0" w:tplc="04AEF676">
      <w:start w:val="1"/>
      <w:numFmt w:val="decimal"/>
      <w:pStyle w:val="DTAOmodlespice11"/>
      <w:lvlText w:val="Annex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E163BBB"/>
    <w:multiLevelType w:val="hybridMultilevel"/>
    <w:tmpl w:val="6D048998"/>
    <w:lvl w:ilvl="0" w:tplc="25A44F58">
      <w:start w:val="1"/>
      <w:numFmt w:val="low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4392746"/>
    <w:multiLevelType w:val="hybridMultilevel"/>
    <w:tmpl w:val="57EC7A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nsid w:val="6ADC5231"/>
    <w:multiLevelType w:val="hybridMultilevel"/>
    <w:tmpl w:val="0B04186E"/>
    <w:lvl w:ilvl="0" w:tplc="F1C6FB18">
      <w:start w:val="1"/>
      <w:numFmt w:val="lowerLetter"/>
      <w:lvlText w:val="%1-"/>
      <w:lvlJc w:val="left"/>
      <w:pPr>
        <w:ind w:left="720" w:hanging="360"/>
      </w:pPr>
      <w:rPr>
        <w:rFonts w:cs="Arial"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C2466E5"/>
    <w:multiLevelType w:val="hybridMultilevel"/>
    <w:tmpl w:val="6A50E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0EE38FC"/>
    <w:multiLevelType w:val="hybridMultilevel"/>
    <w:tmpl w:val="1DB4D722"/>
    <w:lvl w:ilvl="0" w:tplc="04090005">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85485C"/>
    <w:multiLevelType w:val="multilevel"/>
    <w:tmpl w:val="7CBEF09A"/>
    <w:lvl w:ilvl="0">
      <w:start w:val="2"/>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2072" w:hanging="360"/>
      </w:pPr>
      <w:rPr>
        <w:rFonts w:ascii="Courier New" w:eastAsia="Courier New" w:hAnsi="Courier New" w:cs="Courier New"/>
        <w:vertAlign w:val="baseline"/>
      </w:rPr>
    </w:lvl>
    <w:lvl w:ilvl="2">
      <w:start w:val="1"/>
      <w:numFmt w:val="bullet"/>
      <w:lvlText w:val="▪"/>
      <w:lvlJc w:val="left"/>
      <w:pPr>
        <w:ind w:left="2792" w:hanging="360"/>
      </w:pPr>
      <w:rPr>
        <w:rFonts w:ascii="Noto Sans Symbols" w:eastAsia="Noto Sans Symbols" w:hAnsi="Noto Sans Symbols" w:cs="Noto Sans Symbols"/>
        <w:vertAlign w:val="baseline"/>
      </w:rPr>
    </w:lvl>
    <w:lvl w:ilvl="3">
      <w:start w:val="1"/>
      <w:numFmt w:val="bullet"/>
      <w:lvlText w:val="●"/>
      <w:lvlJc w:val="left"/>
      <w:pPr>
        <w:ind w:left="3512" w:hanging="360"/>
      </w:pPr>
      <w:rPr>
        <w:rFonts w:ascii="Noto Sans Symbols" w:eastAsia="Noto Sans Symbols" w:hAnsi="Noto Sans Symbols" w:cs="Noto Sans Symbols"/>
        <w:vertAlign w:val="baseline"/>
      </w:rPr>
    </w:lvl>
    <w:lvl w:ilvl="4">
      <w:start w:val="1"/>
      <w:numFmt w:val="bullet"/>
      <w:lvlText w:val="o"/>
      <w:lvlJc w:val="left"/>
      <w:pPr>
        <w:ind w:left="4232" w:hanging="360"/>
      </w:pPr>
      <w:rPr>
        <w:rFonts w:ascii="Courier New" w:eastAsia="Courier New" w:hAnsi="Courier New" w:cs="Courier New"/>
        <w:vertAlign w:val="baseline"/>
      </w:rPr>
    </w:lvl>
    <w:lvl w:ilvl="5">
      <w:start w:val="1"/>
      <w:numFmt w:val="bullet"/>
      <w:lvlText w:val="▪"/>
      <w:lvlJc w:val="left"/>
      <w:pPr>
        <w:ind w:left="4952" w:hanging="360"/>
      </w:pPr>
      <w:rPr>
        <w:rFonts w:ascii="Noto Sans Symbols" w:eastAsia="Noto Sans Symbols" w:hAnsi="Noto Sans Symbols" w:cs="Noto Sans Symbols"/>
        <w:vertAlign w:val="baseline"/>
      </w:rPr>
    </w:lvl>
    <w:lvl w:ilvl="6">
      <w:start w:val="1"/>
      <w:numFmt w:val="bullet"/>
      <w:lvlText w:val="●"/>
      <w:lvlJc w:val="left"/>
      <w:pPr>
        <w:ind w:left="5672" w:hanging="360"/>
      </w:pPr>
      <w:rPr>
        <w:rFonts w:ascii="Noto Sans Symbols" w:eastAsia="Noto Sans Symbols" w:hAnsi="Noto Sans Symbols" w:cs="Noto Sans Symbols"/>
        <w:vertAlign w:val="baseline"/>
      </w:rPr>
    </w:lvl>
    <w:lvl w:ilvl="7">
      <w:start w:val="1"/>
      <w:numFmt w:val="bullet"/>
      <w:lvlText w:val="o"/>
      <w:lvlJc w:val="left"/>
      <w:pPr>
        <w:ind w:left="6392" w:hanging="360"/>
      </w:pPr>
      <w:rPr>
        <w:rFonts w:ascii="Courier New" w:eastAsia="Courier New" w:hAnsi="Courier New" w:cs="Courier New"/>
        <w:vertAlign w:val="baseline"/>
      </w:rPr>
    </w:lvl>
    <w:lvl w:ilvl="8">
      <w:start w:val="1"/>
      <w:numFmt w:val="bullet"/>
      <w:lvlText w:val="▪"/>
      <w:lvlJc w:val="left"/>
      <w:pPr>
        <w:ind w:left="7112" w:hanging="360"/>
      </w:pPr>
      <w:rPr>
        <w:rFonts w:ascii="Noto Sans Symbols" w:eastAsia="Noto Sans Symbols" w:hAnsi="Noto Sans Symbols" w:cs="Noto Sans Symbols"/>
        <w:vertAlign w:val="baseline"/>
      </w:rPr>
    </w:lvl>
  </w:abstractNum>
  <w:abstractNum w:abstractNumId="30">
    <w:nsid w:val="7B1A76C7"/>
    <w:multiLevelType w:val="hybridMultilevel"/>
    <w:tmpl w:val="3F74B17C"/>
    <w:lvl w:ilvl="0" w:tplc="6220D0D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28"/>
  </w:num>
  <w:num w:numId="4">
    <w:abstractNumId w:val="24"/>
  </w:num>
  <w:num w:numId="5">
    <w:abstractNumId w:val="17"/>
  </w:num>
  <w:num w:numId="6">
    <w:abstractNumId w:val="29"/>
  </w:num>
  <w:num w:numId="7">
    <w:abstractNumId w:val="20"/>
  </w:num>
  <w:num w:numId="8">
    <w:abstractNumId w:val="15"/>
  </w:num>
  <w:num w:numId="9">
    <w:abstractNumId w:val="2"/>
  </w:num>
  <w:num w:numId="10">
    <w:abstractNumId w:val="3"/>
  </w:num>
  <w:num w:numId="11">
    <w:abstractNumId w:val="1"/>
  </w:num>
  <w:num w:numId="12">
    <w:abstractNumId w:val="7"/>
  </w:num>
  <w:num w:numId="13">
    <w:abstractNumId w:val="4"/>
  </w:num>
  <w:num w:numId="14">
    <w:abstractNumId w:val="6"/>
  </w:num>
  <w:num w:numId="15">
    <w:abstractNumId w:val="0"/>
  </w:num>
  <w:num w:numId="16">
    <w:abstractNumId w:val="8"/>
  </w:num>
  <w:num w:numId="17">
    <w:abstractNumId w:val="5"/>
  </w:num>
  <w:num w:numId="18">
    <w:abstractNumId w:val="11"/>
  </w:num>
  <w:num w:numId="19">
    <w:abstractNumId w:val="21"/>
  </w:num>
  <w:num w:numId="20">
    <w:abstractNumId w:val="18"/>
  </w:num>
  <w:num w:numId="21">
    <w:abstractNumId w:val="25"/>
  </w:num>
  <w:num w:numId="22">
    <w:abstractNumId w:val="26"/>
  </w:num>
  <w:num w:numId="23">
    <w:abstractNumId w:val="12"/>
  </w:num>
  <w:num w:numId="24">
    <w:abstractNumId w:val="19"/>
  </w:num>
  <w:num w:numId="25">
    <w:abstractNumId w:val="27"/>
  </w:num>
  <w:num w:numId="26">
    <w:abstractNumId w:val="16"/>
  </w:num>
  <w:num w:numId="27">
    <w:abstractNumId w:val="9"/>
  </w:num>
  <w:num w:numId="28">
    <w:abstractNumId w:val="14"/>
  </w:num>
  <w:num w:numId="29">
    <w:abstractNumId w:val="13"/>
  </w:num>
  <w:num w:numId="30">
    <w:abstractNumId w:val="22"/>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21"/>
    <w:rsid w:val="000D1AEB"/>
    <w:rsid w:val="000E2253"/>
    <w:rsid w:val="000F1F94"/>
    <w:rsid w:val="00136DF2"/>
    <w:rsid w:val="00282F29"/>
    <w:rsid w:val="002F75F7"/>
    <w:rsid w:val="003E09A6"/>
    <w:rsid w:val="003E2D1B"/>
    <w:rsid w:val="004602EB"/>
    <w:rsid w:val="004604B8"/>
    <w:rsid w:val="00471FD6"/>
    <w:rsid w:val="004A2121"/>
    <w:rsid w:val="004B33BC"/>
    <w:rsid w:val="0053201F"/>
    <w:rsid w:val="005608EC"/>
    <w:rsid w:val="005B1150"/>
    <w:rsid w:val="00643637"/>
    <w:rsid w:val="006E3C9A"/>
    <w:rsid w:val="00757412"/>
    <w:rsid w:val="00766F4E"/>
    <w:rsid w:val="00781D38"/>
    <w:rsid w:val="007C3822"/>
    <w:rsid w:val="007F47A2"/>
    <w:rsid w:val="008751FC"/>
    <w:rsid w:val="008822CA"/>
    <w:rsid w:val="009179B4"/>
    <w:rsid w:val="00932F72"/>
    <w:rsid w:val="009652BF"/>
    <w:rsid w:val="0097594A"/>
    <w:rsid w:val="009B12A5"/>
    <w:rsid w:val="009D17AD"/>
    <w:rsid w:val="009D2BAA"/>
    <w:rsid w:val="00A174CC"/>
    <w:rsid w:val="00A21F90"/>
    <w:rsid w:val="00A25D43"/>
    <w:rsid w:val="00A653C0"/>
    <w:rsid w:val="00A73597"/>
    <w:rsid w:val="00A91BC1"/>
    <w:rsid w:val="00C13D64"/>
    <w:rsid w:val="00C23E7D"/>
    <w:rsid w:val="00C40C5B"/>
    <w:rsid w:val="00CC70F8"/>
    <w:rsid w:val="00D61E71"/>
    <w:rsid w:val="00DC7858"/>
    <w:rsid w:val="00DD7B70"/>
    <w:rsid w:val="00DE2B3A"/>
    <w:rsid w:val="00DE2BEF"/>
    <w:rsid w:val="00E15236"/>
    <w:rsid w:val="00E33152"/>
    <w:rsid w:val="00E85CD1"/>
    <w:rsid w:val="00EB6E87"/>
    <w:rsid w:val="00EC7CF1"/>
    <w:rsid w:val="00F3343E"/>
    <w:rsid w:val="00F46CC6"/>
    <w:rsid w:val="00F75AA2"/>
    <w:rsid w:val="00FA24A1"/>
    <w:rsid w:val="00FB31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12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1"/>
    <w:uiPriority w:val="9"/>
    <w:qFormat/>
    <w:rsid w:val="008822CA"/>
    <w:pPr>
      <w:keepNext/>
      <w:keepLines/>
      <w:suppressAutoHyphens/>
      <w:autoSpaceDN w:val="0"/>
      <w:spacing w:before="480"/>
      <w:textAlignment w:val="baseline"/>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8822CA"/>
    <w:pPr>
      <w:keepNext/>
      <w:suppressAutoHyphens/>
      <w:autoSpaceDN w:val="0"/>
      <w:spacing w:before="240" w:after="60"/>
      <w:textAlignment w:val="baseline"/>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8822CA"/>
    <w:pPr>
      <w:keepNext/>
      <w:suppressAutoHyphens/>
      <w:autoSpaceDN w:val="0"/>
      <w:spacing w:before="240" w:after="60"/>
      <w:textAlignment w:val="baseline"/>
      <w:outlineLvl w:val="2"/>
    </w:pPr>
    <w:rPr>
      <w:rFonts w:ascii="Calibri Light" w:hAnsi="Calibri Light"/>
      <w:b/>
      <w:bCs/>
      <w:sz w:val="26"/>
      <w:szCs w:val="26"/>
    </w:rPr>
  </w:style>
  <w:style w:type="paragraph" w:styleId="Titre4">
    <w:name w:val="heading 4"/>
    <w:basedOn w:val="Normal"/>
    <w:next w:val="Normal"/>
    <w:link w:val="Titre4Car1"/>
    <w:uiPriority w:val="9"/>
    <w:qFormat/>
    <w:rsid w:val="008822CA"/>
    <w:pPr>
      <w:keepNext/>
      <w:suppressAutoHyphens/>
      <w:autoSpaceDN w:val="0"/>
      <w:jc w:val="center"/>
      <w:textAlignment w:val="baseline"/>
      <w:outlineLvl w:val="3"/>
    </w:pPr>
    <w:rPr>
      <w:b/>
      <w:sz w:val="28"/>
      <w:szCs w:val="20"/>
    </w:rPr>
  </w:style>
  <w:style w:type="paragraph" w:styleId="Titre5">
    <w:name w:val="heading 5"/>
    <w:basedOn w:val="Normal"/>
    <w:next w:val="Normal"/>
    <w:link w:val="Titre5Car"/>
    <w:uiPriority w:val="9"/>
    <w:unhideWhenUsed/>
    <w:qFormat/>
    <w:rsid w:val="008822CA"/>
    <w:pPr>
      <w:suppressAutoHyphens/>
      <w:autoSpaceDN w:val="0"/>
      <w:spacing w:before="240" w:after="60"/>
      <w:textAlignment w:val="baseline"/>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8822CA"/>
    <w:pPr>
      <w:suppressAutoHyphens/>
      <w:autoSpaceDN w:val="0"/>
      <w:spacing w:before="240" w:after="60"/>
      <w:textAlignment w:val="baseline"/>
      <w:outlineLvl w:val="5"/>
    </w:pPr>
    <w:rPr>
      <w:rFonts w:ascii="Calibri" w:hAnsi="Calibri"/>
      <w:b/>
      <w:bCs/>
      <w:sz w:val="22"/>
      <w:szCs w:val="22"/>
    </w:rPr>
  </w:style>
  <w:style w:type="paragraph" w:styleId="Titre7">
    <w:name w:val="heading 7"/>
    <w:basedOn w:val="Normal"/>
    <w:next w:val="Normal"/>
    <w:link w:val="Titre7Car"/>
    <w:uiPriority w:val="9"/>
    <w:semiHidden/>
    <w:unhideWhenUsed/>
    <w:qFormat/>
    <w:rsid w:val="008822CA"/>
    <w:pPr>
      <w:suppressAutoHyphens/>
      <w:autoSpaceDN w:val="0"/>
      <w:spacing w:before="240" w:after="60"/>
      <w:textAlignment w:val="baseline"/>
      <w:outlineLvl w:val="6"/>
    </w:pPr>
    <w:rPr>
      <w:rFonts w:ascii="Calibri" w:hAnsi="Calibri"/>
    </w:rPr>
  </w:style>
  <w:style w:type="paragraph" w:styleId="Titre8">
    <w:name w:val="heading 8"/>
    <w:basedOn w:val="Normal"/>
    <w:next w:val="Normal"/>
    <w:link w:val="Titre8Car"/>
    <w:uiPriority w:val="9"/>
    <w:semiHidden/>
    <w:unhideWhenUsed/>
    <w:qFormat/>
    <w:rsid w:val="008822CA"/>
    <w:pPr>
      <w:suppressAutoHyphens/>
      <w:autoSpaceDN w:val="0"/>
      <w:spacing w:before="240" w:after="60"/>
      <w:textAlignment w:val="baseline"/>
      <w:outlineLvl w:val="7"/>
    </w:pPr>
    <w:rPr>
      <w:rFonts w:ascii="Calibri" w:hAnsi="Calibri"/>
      <w:i/>
      <w:iCs/>
    </w:rPr>
  </w:style>
  <w:style w:type="paragraph" w:styleId="Titre9">
    <w:name w:val="heading 9"/>
    <w:basedOn w:val="Normal"/>
    <w:next w:val="Normal"/>
    <w:link w:val="Titre9Car"/>
    <w:uiPriority w:val="9"/>
    <w:semiHidden/>
    <w:unhideWhenUsed/>
    <w:qFormat/>
    <w:rsid w:val="008822CA"/>
    <w:pPr>
      <w:suppressAutoHyphens/>
      <w:autoSpaceDN w:val="0"/>
      <w:spacing w:before="240" w:after="60"/>
      <w:textAlignment w:val="baseline"/>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titre 5,List_Paragraph,Multilevel para_II,Akapit z listą BS"/>
    <w:basedOn w:val="Normal"/>
    <w:link w:val="ParagraphedelisteCar"/>
    <w:uiPriority w:val="1"/>
    <w:qFormat/>
    <w:rsid w:val="004A2121"/>
    <w:pPr>
      <w:ind w:left="720"/>
      <w:contextualSpacing/>
    </w:p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1"/>
    <w:locked/>
    <w:rsid w:val="004A2121"/>
    <w:rPr>
      <w:rFonts w:ascii="Times New Roman" w:eastAsia="Times New Roman" w:hAnsi="Times New Roman" w:cs="Times New Roman"/>
      <w:sz w:val="24"/>
      <w:szCs w:val="24"/>
      <w:lang w:eastAsia="fr-FR"/>
    </w:rPr>
  </w:style>
  <w:style w:type="character" w:styleId="Accentuation">
    <w:name w:val="Emphasis"/>
    <w:qFormat/>
    <w:rsid w:val="005B1150"/>
    <w:rPr>
      <w:i/>
      <w:iCs/>
    </w:rPr>
  </w:style>
  <w:style w:type="table" w:styleId="Grilledutableau">
    <w:name w:val="Table Grid"/>
    <w:basedOn w:val="TableauNormal"/>
    <w:uiPriority w:val="59"/>
    <w:rsid w:val="005B1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nhideWhenUsed/>
    <w:rsid w:val="00A653C0"/>
    <w:pPr>
      <w:tabs>
        <w:tab w:val="center" w:pos="4536"/>
        <w:tab w:val="right" w:pos="9072"/>
      </w:tabs>
    </w:pPr>
  </w:style>
  <w:style w:type="character" w:customStyle="1" w:styleId="En-tteCar">
    <w:name w:val="En-tête Car"/>
    <w:basedOn w:val="Policepardfaut"/>
    <w:link w:val="En-tte"/>
    <w:rsid w:val="00A653C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653C0"/>
    <w:pPr>
      <w:tabs>
        <w:tab w:val="center" w:pos="4536"/>
        <w:tab w:val="right" w:pos="9072"/>
      </w:tabs>
    </w:pPr>
  </w:style>
  <w:style w:type="character" w:customStyle="1" w:styleId="PieddepageCar">
    <w:name w:val="Pied de page Car"/>
    <w:basedOn w:val="Policepardfaut"/>
    <w:link w:val="Pieddepage"/>
    <w:uiPriority w:val="99"/>
    <w:rsid w:val="00A653C0"/>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nhideWhenUsed/>
    <w:rsid w:val="00A21F90"/>
    <w:pPr>
      <w:spacing w:after="120" w:line="480" w:lineRule="auto"/>
      <w:ind w:left="360"/>
    </w:pPr>
    <w:rPr>
      <w:noProof/>
      <w:lang w:val="en-GB"/>
    </w:rPr>
  </w:style>
  <w:style w:type="character" w:customStyle="1" w:styleId="Retraitcorpsdetexte2Car">
    <w:name w:val="Retrait corps de texte 2 Car"/>
    <w:basedOn w:val="Policepardfaut"/>
    <w:link w:val="Retraitcorpsdetexte2"/>
    <w:rsid w:val="00A21F90"/>
    <w:rPr>
      <w:rFonts w:ascii="Times New Roman" w:eastAsia="Times New Roman" w:hAnsi="Times New Roman" w:cs="Times New Roman"/>
      <w:noProof/>
      <w:sz w:val="24"/>
      <w:szCs w:val="24"/>
      <w:lang w:val="en-GB" w:eastAsia="fr-FR"/>
    </w:rPr>
  </w:style>
  <w:style w:type="character" w:customStyle="1" w:styleId="Titre1Car">
    <w:name w:val="Titre 1 Car"/>
    <w:basedOn w:val="Policepardfaut"/>
    <w:uiPriority w:val="9"/>
    <w:rsid w:val="008822CA"/>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8822CA"/>
    <w:rPr>
      <w:rFonts w:ascii="Calibri Light" w:eastAsia="Times New Roman" w:hAnsi="Calibri Light" w:cs="Times New Roman"/>
      <w:b/>
      <w:bCs/>
      <w:i/>
      <w:iCs/>
      <w:sz w:val="28"/>
      <w:szCs w:val="28"/>
      <w:lang w:eastAsia="fr-FR"/>
    </w:rPr>
  </w:style>
  <w:style w:type="character" w:customStyle="1" w:styleId="Titre3Car">
    <w:name w:val="Titre 3 Car"/>
    <w:basedOn w:val="Policepardfaut"/>
    <w:link w:val="Titre3"/>
    <w:uiPriority w:val="9"/>
    <w:rsid w:val="008822CA"/>
    <w:rPr>
      <w:rFonts w:ascii="Calibri Light" w:eastAsia="Times New Roman" w:hAnsi="Calibri Light" w:cs="Times New Roman"/>
      <w:b/>
      <w:bCs/>
      <w:sz w:val="26"/>
      <w:szCs w:val="26"/>
      <w:lang w:eastAsia="fr-FR"/>
    </w:rPr>
  </w:style>
  <w:style w:type="character" w:customStyle="1" w:styleId="Titre4Car">
    <w:name w:val="Titre 4 Car"/>
    <w:basedOn w:val="Policepardfaut"/>
    <w:uiPriority w:val="9"/>
    <w:rsid w:val="008822CA"/>
    <w:rPr>
      <w:rFonts w:asciiTheme="majorHAnsi" w:eastAsiaTheme="majorEastAsia" w:hAnsiTheme="majorHAnsi" w:cstheme="majorBidi"/>
      <w:b/>
      <w:bCs/>
      <w:i/>
      <w:iCs/>
      <w:color w:val="4F81BD" w:themeColor="accent1"/>
      <w:sz w:val="24"/>
      <w:szCs w:val="24"/>
      <w:lang w:eastAsia="fr-FR"/>
    </w:rPr>
  </w:style>
  <w:style w:type="character" w:customStyle="1" w:styleId="Titre5Car">
    <w:name w:val="Titre 5 Car"/>
    <w:basedOn w:val="Policepardfaut"/>
    <w:link w:val="Titre5"/>
    <w:uiPriority w:val="9"/>
    <w:rsid w:val="008822CA"/>
    <w:rPr>
      <w:rFonts w:ascii="Calibri" w:eastAsia="Times New Roman" w:hAnsi="Calibri" w:cs="Times New Roman"/>
      <w:b/>
      <w:bCs/>
      <w:i/>
      <w:iCs/>
      <w:sz w:val="26"/>
      <w:szCs w:val="26"/>
      <w:lang w:eastAsia="fr-FR"/>
    </w:rPr>
  </w:style>
  <w:style w:type="character" w:customStyle="1" w:styleId="Titre6Car">
    <w:name w:val="Titre 6 Car"/>
    <w:basedOn w:val="Policepardfaut"/>
    <w:link w:val="Titre6"/>
    <w:uiPriority w:val="9"/>
    <w:semiHidden/>
    <w:rsid w:val="008822CA"/>
    <w:rPr>
      <w:rFonts w:ascii="Calibri" w:eastAsia="Times New Roman" w:hAnsi="Calibri" w:cs="Times New Roman"/>
      <w:b/>
      <w:bCs/>
      <w:lang w:eastAsia="fr-FR"/>
    </w:rPr>
  </w:style>
  <w:style w:type="character" w:customStyle="1" w:styleId="Titre7Car">
    <w:name w:val="Titre 7 Car"/>
    <w:basedOn w:val="Policepardfaut"/>
    <w:link w:val="Titre7"/>
    <w:uiPriority w:val="9"/>
    <w:semiHidden/>
    <w:rsid w:val="008822CA"/>
    <w:rPr>
      <w:rFonts w:ascii="Calibri" w:eastAsia="Times New Roman" w:hAnsi="Calibri" w:cs="Times New Roman"/>
      <w:sz w:val="24"/>
      <w:szCs w:val="24"/>
      <w:lang w:eastAsia="fr-FR"/>
    </w:rPr>
  </w:style>
  <w:style w:type="character" w:customStyle="1" w:styleId="Titre8Car">
    <w:name w:val="Titre 8 Car"/>
    <w:basedOn w:val="Policepardfaut"/>
    <w:link w:val="Titre8"/>
    <w:uiPriority w:val="9"/>
    <w:semiHidden/>
    <w:rsid w:val="008822CA"/>
    <w:rPr>
      <w:rFonts w:ascii="Calibri" w:eastAsia="Times New Roman" w:hAnsi="Calibri" w:cs="Times New Roman"/>
      <w:i/>
      <w:iCs/>
      <w:sz w:val="24"/>
      <w:szCs w:val="24"/>
      <w:lang w:eastAsia="fr-FR"/>
    </w:rPr>
  </w:style>
  <w:style w:type="character" w:customStyle="1" w:styleId="Titre9Car">
    <w:name w:val="Titre 9 Car"/>
    <w:basedOn w:val="Policepardfaut"/>
    <w:link w:val="Titre9"/>
    <w:uiPriority w:val="9"/>
    <w:semiHidden/>
    <w:rsid w:val="008822CA"/>
    <w:rPr>
      <w:rFonts w:ascii="Calibri Light" w:eastAsia="Times New Roman" w:hAnsi="Calibri Light" w:cs="Times New Roman"/>
      <w:lang w:eastAsia="fr-FR"/>
    </w:rPr>
  </w:style>
  <w:style w:type="numbering" w:customStyle="1" w:styleId="Aucuneliste1">
    <w:name w:val="Aucune liste1"/>
    <w:next w:val="Aucuneliste"/>
    <w:uiPriority w:val="99"/>
    <w:semiHidden/>
    <w:unhideWhenUsed/>
    <w:rsid w:val="008822CA"/>
  </w:style>
  <w:style w:type="character" w:styleId="Numrodepage">
    <w:name w:val="page number"/>
    <w:basedOn w:val="Policepardfaut"/>
    <w:rsid w:val="008822CA"/>
  </w:style>
  <w:style w:type="paragraph" w:styleId="Textedebulles">
    <w:name w:val="Balloon Text"/>
    <w:basedOn w:val="Normal"/>
    <w:link w:val="TextedebullesCar"/>
    <w:rsid w:val="008822CA"/>
    <w:pPr>
      <w:suppressAutoHyphens/>
      <w:autoSpaceDN w:val="0"/>
      <w:textAlignment w:val="baseline"/>
    </w:pPr>
    <w:rPr>
      <w:rFonts w:ascii="Tahoma" w:hAnsi="Tahoma"/>
      <w:sz w:val="16"/>
      <w:szCs w:val="16"/>
    </w:rPr>
  </w:style>
  <w:style w:type="character" w:customStyle="1" w:styleId="TextedebullesCar">
    <w:name w:val="Texte de bulles Car"/>
    <w:basedOn w:val="Policepardfaut"/>
    <w:link w:val="Textedebulles"/>
    <w:rsid w:val="008822CA"/>
    <w:rPr>
      <w:rFonts w:ascii="Tahoma" w:eastAsia="Times New Roman" w:hAnsi="Tahoma" w:cs="Times New Roman"/>
      <w:sz w:val="16"/>
      <w:szCs w:val="16"/>
      <w:lang w:eastAsia="fr-FR"/>
    </w:rPr>
  </w:style>
  <w:style w:type="paragraph" w:styleId="Rvision">
    <w:name w:val="Revision"/>
    <w:uiPriority w:val="99"/>
    <w:rsid w:val="008822C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uiPriority w:val="1"/>
    <w:qFormat/>
    <w:rsid w:val="008822C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8822CA"/>
  </w:style>
  <w:style w:type="paragraph" w:customStyle="1" w:styleId="TitrePieceDAO">
    <w:name w:val="TitrePieceDAO"/>
    <w:basedOn w:val="Paragraphedeliste"/>
    <w:link w:val="TitrePieceDAOCar1"/>
    <w:rsid w:val="008822CA"/>
    <w:pPr>
      <w:widowControl w:val="0"/>
      <w:numPr>
        <w:numId w:val="1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8822CA"/>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8822CA"/>
    <w:pPr>
      <w:tabs>
        <w:tab w:val="right" w:leader="dot" w:pos="9622"/>
      </w:tabs>
      <w:suppressAutoHyphens/>
      <w:autoSpaceDN w:val="0"/>
      <w:spacing w:after="120" w:line="360" w:lineRule="auto"/>
      <w:ind w:left="1418" w:hanging="1418"/>
      <w:textAlignment w:val="baseline"/>
    </w:pPr>
  </w:style>
  <w:style w:type="character" w:styleId="Lienhypertexte">
    <w:name w:val="Hyperlink"/>
    <w:uiPriority w:val="99"/>
    <w:rsid w:val="008822CA"/>
    <w:rPr>
      <w:color w:val="0000FF"/>
      <w:u w:val="single"/>
    </w:rPr>
  </w:style>
  <w:style w:type="character" w:customStyle="1" w:styleId="SansinterligneCar">
    <w:name w:val="Sans interligne Car"/>
    <w:rsid w:val="008822CA"/>
    <w:rPr>
      <w:sz w:val="24"/>
      <w:szCs w:val="24"/>
    </w:rPr>
  </w:style>
  <w:style w:type="table" w:customStyle="1" w:styleId="TableNormal1">
    <w:name w:val="Table Normal1"/>
    <w:uiPriority w:val="2"/>
    <w:semiHidden/>
    <w:unhideWhenUsed/>
    <w:qFormat/>
    <w:rsid w:val="008822C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22CA"/>
    <w:pPr>
      <w:widowControl w:val="0"/>
      <w:autoSpaceDE w:val="0"/>
      <w:autoSpaceDN w:val="0"/>
    </w:pPr>
    <w:rPr>
      <w:rFonts w:ascii="Cambria" w:eastAsia="Cambria" w:hAnsi="Cambria" w:cs="Cambria"/>
      <w:sz w:val="22"/>
      <w:szCs w:val="22"/>
      <w:lang w:eastAsia="en-US"/>
    </w:rPr>
  </w:style>
  <w:style w:type="paragraph" w:styleId="Corpsdetexte">
    <w:name w:val="Body Text"/>
    <w:basedOn w:val="Normal"/>
    <w:link w:val="CorpsdetexteCar"/>
    <w:uiPriority w:val="99"/>
    <w:qFormat/>
    <w:rsid w:val="008822CA"/>
    <w:pPr>
      <w:widowControl w:val="0"/>
      <w:autoSpaceDE w:val="0"/>
      <w:autoSpaceDN w:val="0"/>
      <w:adjustRightInd w:val="0"/>
    </w:pPr>
    <w:rPr>
      <w:rFonts w:ascii="Arial" w:hAnsi="Arial" w:cs="Arial"/>
      <w:sz w:val="23"/>
      <w:szCs w:val="23"/>
    </w:rPr>
  </w:style>
  <w:style w:type="character" w:customStyle="1" w:styleId="CorpsdetexteCar">
    <w:name w:val="Corps de texte Car"/>
    <w:basedOn w:val="Policepardfaut"/>
    <w:link w:val="Corpsdetexte"/>
    <w:uiPriority w:val="99"/>
    <w:rsid w:val="008822CA"/>
    <w:rPr>
      <w:rFonts w:ascii="Arial" w:eastAsia="Times New Roman" w:hAnsi="Arial" w:cs="Arial"/>
      <w:sz w:val="23"/>
      <w:szCs w:val="23"/>
      <w:lang w:eastAsia="fr-FR"/>
    </w:rPr>
  </w:style>
  <w:style w:type="paragraph" w:customStyle="1" w:styleId="Heading41">
    <w:name w:val="Heading 41"/>
    <w:basedOn w:val="Normal"/>
    <w:uiPriority w:val="1"/>
    <w:qFormat/>
    <w:rsid w:val="008822CA"/>
    <w:pPr>
      <w:widowControl w:val="0"/>
      <w:autoSpaceDE w:val="0"/>
      <w:autoSpaceDN w:val="0"/>
      <w:adjustRightInd w:val="0"/>
      <w:ind w:left="892" w:hanging="708"/>
      <w:outlineLvl w:val="3"/>
    </w:pPr>
    <w:rPr>
      <w:rFonts w:ascii="Arial" w:hAnsi="Arial" w:cs="Arial"/>
      <w:b/>
      <w:bCs/>
      <w:i/>
      <w:iCs/>
      <w:sz w:val="27"/>
      <w:szCs w:val="27"/>
    </w:rPr>
  </w:style>
  <w:style w:type="numbering" w:customStyle="1" w:styleId="NoList1">
    <w:name w:val="No List1"/>
    <w:next w:val="Aucuneliste"/>
    <w:uiPriority w:val="99"/>
    <w:semiHidden/>
    <w:unhideWhenUsed/>
    <w:rsid w:val="008822CA"/>
  </w:style>
  <w:style w:type="paragraph" w:customStyle="1" w:styleId="Heading21">
    <w:name w:val="Heading 21"/>
    <w:basedOn w:val="Normal"/>
    <w:next w:val="Titre2"/>
    <w:link w:val="Heading2Char"/>
    <w:uiPriority w:val="1"/>
    <w:qFormat/>
    <w:rsid w:val="008822CA"/>
    <w:pPr>
      <w:widowControl w:val="0"/>
      <w:autoSpaceDE w:val="0"/>
      <w:autoSpaceDN w:val="0"/>
      <w:adjustRightInd w:val="0"/>
      <w:spacing w:before="61"/>
      <w:ind w:left="224"/>
      <w:outlineLvl w:val="1"/>
    </w:pPr>
    <w:rPr>
      <w:rFonts w:ascii="Cambria" w:hAnsi="Cambria"/>
      <w:b/>
      <w:bCs/>
      <w:i/>
      <w:iCs/>
      <w:sz w:val="28"/>
      <w:szCs w:val="28"/>
    </w:rPr>
  </w:style>
  <w:style w:type="paragraph" w:customStyle="1" w:styleId="Heading31">
    <w:name w:val="Heading 31"/>
    <w:basedOn w:val="Normal"/>
    <w:next w:val="Titre3"/>
    <w:link w:val="Heading3Char"/>
    <w:uiPriority w:val="1"/>
    <w:qFormat/>
    <w:rsid w:val="008822CA"/>
    <w:pPr>
      <w:widowControl w:val="0"/>
      <w:autoSpaceDE w:val="0"/>
      <w:autoSpaceDN w:val="0"/>
      <w:adjustRightInd w:val="0"/>
      <w:ind w:left="135" w:hanging="987"/>
      <w:outlineLvl w:val="2"/>
    </w:pPr>
    <w:rPr>
      <w:rFonts w:ascii="Cambria" w:hAnsi="Cambria"/>
      <w:b/>
      <w:bCs/>
      <w:sz w:val="26"/>
      <w:szCs w:val="26"/>
    </w:rPr>
  </w:style>
  <w:style w:type="paragraph" w:customStyle="1" w:styleId="Heading61">
    <w:name w:val="Heading 61"/>
    <w:basedOn w:val="Normal"/>
    <w:next w:val="Titre6"/>
    <w:link w:val="Heading6Char"/>
    <w:uiPriority w:val="1"/>
    <w:qFormat/>
    <w:rsid w:val="008822CA"/>
    <w:pPr>
      <w:widowControl w:val="0"/>
      <w:autoSpaceDE w:val="0"/>
      <w:autoSpaceDN w:val="0"/>
      <w:adjustRightInd w:val="0"/>
      <w:ind w:left="112"/>
      <w:outlineLvl w:val="5"/>
    </w:pPr>
    <w:rPr>
      <w:b/>
      <w:bCs/>
      <w:sz w:val="20"/>
      <w:szCs w:val="20"/>
    </w:rPr>
  </w:style>
  <w:style w:type="paragraph" w:customStyle="1" w:styleId="Heading71">
    <w:name w:val="Heading 71"/>
    <w:basedOn w:val="Normal"/>
    <w:next w:val="Titre7"/>
    <w:link w:val="Heading7Char"/>
    <w:uiPriority w:val="1"/>
    <w:qFormat/>
    <w:rsid w:val="008822CA"/>
    <w:pPr>
      <w:widowControl w:val="0"/>
      <w:autoSpaceDE w:val="0"/>
      <w:autoSpaceDN w:val="0"/>
      <w:adjustRightInd w:val="0"/>
      <w:ind w:left="101"/>
      <w:outlineLvl w:val="6"/>
    </w:pPr>
  </w:style>
  <w:style w:type="paragraph" w:customStyle="1" w:styleId="Heading81">
    <w:name w:val="Heading 81"/>
    <w:basedOn w:val="Normal"/>
    <w:next w:val="Titre8"/>
    <w:link w:val="Heading8Char"/>
    <w:uiPriority w:val="1"/>
    <w:qFormat/>
    <w:rsid w:val="008822CA"/>
    <w:pPr>
      <w:widowControl w:val="0"/>
      <w:autoSpaceDE w:val="0"/>
      <w:autoSpaceDN w:val="0"/>
      <w:adjustRightInd w:val="0"/>
      <w:outlineLvl w:val="7"/>
    </w:pPr>
    <w:rPr>
      <w:i/>
      <w:iCs/>
    </w:rPr>
  </w:style>
  <w:style w:type="paragraph" w:customStyle="1" w:styleId="Heading91">
    <w:name w:val="Heading 91"/>
    <w:basedOn w:val="Normal"/>
    <w:next w:val="Titre9"/>
    <w:link w:val="Heading9Char"/>
    <w:uiPriority w:val="1"/>
    <w:qFormat/>
    <w:rsid w:val="008822CA"/>
    <w:pPr>
      <w:widowControl w:val="0"/>
      <w:autoSpaceDE w:val="0"/>
      <w:autoSpaceDN w:val="0"/>
      <w:adjustRightInd w:val="0"/>
      <w:ind w:left="68"/>
      <w:outlineLvl w:val="8"/>
    </w:pPr>
    <w:rPr>
      <w:rFonts w:ascii="Cambria" w:hAnsi="Cambria"/>
      <w:sz w:val="20"/>
      <w:szCs w:val="20"/>
    </w:rPr>
  </w:style>
  <w:style w:type="numbering" w:customStyle="1" w:styleId="NoList2">
    <w:name w:val="No List2"/>
    <w:next w:val="Aucuneliste"/>
    <w:uiPriority w:val="99"/>
    <w:semiHidden/>
    <w:unhideWhenUsed/>
    <w:rsid w:val="008822CA"/>
  </w:style>
  <w:style w:type="character" w:customStyle="1" w:styleId="Titre1Car1">
    <w:name w:val="Titre 1 Car1"/>
    <w:link w:val="Titre1"/>
    <w:uiPriority w:val="9"/>
    <w:rsid w:val="008822CA"/>
    <w:rPr>
      <w:rFonts w:ascii="Cambria" w:eastAsia="Times New Roman" w:hAnsi="Cambria" w:cs="Times New Roman"/>
      <w:b/>
      <w:bCs/>
      <w:color w:val="365F91"/>
      <w:sz w:val="28"/>
      <w:szCs w:val="28"/>
      <w:lang w:eastAsia="fr-FR"/>
    </w:rPr>
  </w:style>
  <w:style w:type="character" w:customStyle="1" w:styleId="Heading2Char">
    <w:name w:val="Heading 2 Char"/>
    <w:link w:val="Heading21"/>
    <w:uiPriority w:val="1"/>
    <w:rsid w:val="008822CA"/>
    <w:rPr>
      <w:rFonts w:ascii="Cambria" w:eastAsia="Times New Roman" w:hAnsi="Cambria" w:cs="Times New Roman"/>
      <w:b/>
      <w:bCs/>
      <w:i/>
      <w:iCs/>
      <w:sz w:val="28"/>
      <w:szCs w:val="28"/>
      <w:lang w:eastAsia="fr-FR"/>
    </w:rPr>
  </w:style>
  <w:style w:type="character" w:customStyle="1" w:styleId="Heading3Char">
    <w:name w:val="Heading 3 Char"/>
    <w:link w:val="Heading31"/>
    <w:uiPriority w:val="1"/>
    <w:rsid w:val="008822CA"/>
    <w:rPr>
      <w:rFonts w:ascii="Cambria" w:eastAsia="Times New Roman" w:hAnsi="Cambria" w:cs="Times New Roman"/>
      <w:b/>
      <w:bCs/>
      <w:sz w:val="26"/>
      <w:szCs w:val="26"/>
      <w:lang w:eastAsia="fr-FR"/>
    </w:rPr>
  </w:style>
  <w:style w:type="character" w:customStyle="1" w:styleId="Titre4Car1">
    <w:name w:val="Titre 4 Car1"/>
    <w:link w:val="Titre4"/>
    <w:uiPriority w:val="9"/>
    <w:rsid w:val="008822CA"/>
    <w:rPr>
      <w:rFonts w:ascii="Times New Roman" w:eastAsia="Times New Roman" w:hAnsi="Times New Roman" w:cs="Times New Roman"/>
      <w:b/>
      <w:sz w:val="28"/>
      <w:szCs w:val="20"/>
      <w:lang w:eastAsia="fr-FR"/>
    </w:rPr>
  </w:style>
  <w:style w:type="character" w:customStyle="1" w:styleId="Heading6Char">
    <w:name w:val="Heading 6 Char"/>
    <w:link w:val="Heading61"/>
    <w:uiPriority w:val="1"/>
    <w:rsid w:val="008822CA"/>
    <w:rPr>
      <w:rFonts w:ascii="Times New Roman" w:eastAsia="Times New Roman" w:hAnsi="Times New Roman" w:cs="Times New Roman"/>
      <w:b/>
      <w:bCs/>
      <w:sz w:val="20"/>
      <w:szCs w:val="20"/>
      <w:lang w:eastAsia="fr-FR"/>
    </w:rPr>
  </w:style>
  <w:style w:type="character" w:customStyle="1" w:styleId="Heading7Char">
    <w:name w:val="Heading 7 Char"/>
    <w:link w:val="Heading71"/>
    <w:uiPriority w:val="1"/>
    <w:rsid w:val="008822CA"/>
    <w:rPr>
      <w:rFonts w:ascii="Times New Roman" w:eastAsia="Times New Roman" w:hAnsi="Times New Roman" w:cs="Times New Roman"/>
      <w:sz w:val="24"/>
      <w:szCs w:val="24"/>
      <w:lang w:eastAsia="fr-FR"/>
    </w:rPr>
  </w:style>
  <w:style w:type="character" w:customStyle="1" w:styleId="Heading8Char">
    <w:name w:val="Heading 8 Char"/>
    <w:link w:val="Heading81"/>
    <w:uiPriority w:val="1"/>
    <w:rsid w:val="008822CA"/>
    <w:rPr>
      <w:rFonts w:ascii="Times New Roman" w:eastAsia="Times New Roman" w:hAnsi="Times New Roman" w:cs="Times New Roman"/>
      <w:i/>
      <w:iCs/>
      <w:sz w:val="24"/>
      <w:szCs w:val="24"/>
      <w:lang w:eastAsia="fr-FR"/>
    </w:rPr>
  </w:style>
  <w:style w:type="character" w:customStyle="1" w:styleId="Heading9Char">
    <w:name w:val="Heading 9 Char"/>
    <w:link w:val="Heading91"/>
    <w:uiPriority w:val="1"/>
    <w:rsid w:val="008822CA"/>
    <w:rPr>
      <w:rFonts w:ascii="Cambria" w:eastAsia="Times New Roman" w:hAnsi="Cambria" w:cs="Times New Roman"/>
      <w:sz w:val="20"/>
      <w:szCs w:val="20"/>
      <w:lang w:eastAsia="fr-FR"/>
    </w:rPr>
  </w:style>
  <w:style w:type="paragraph" w:customStyle="1" w:styleId="Heading11">
    <w:name w:val="Heading 11"/>
    <w:basedOn w:val="Normal"/>
    <w:uiPriority w:val="1"/>
    <w:qFormat/>
    <w:rsid w:val="008822CA"/>
    <w:pPr>
      <w:widowControl w:val="0"/>
      <w:autoSpaceDE w:val="0"/>
      <w:autoSpaceDN w:val="0"/>
      <w:spacing w:before="101"/>
      <w:ind w:left="63"/>
      <w:jc w:val="center"/>
      <w:outlineLvl w:val="1"/>
    </w:pPr>
    <w:rPr>
      <w:rFonts w:ascii="Cambria" w:eastAsia="Cambria" w:hAnsi="Cambria" w:cs="Cambria"/>
      <w:b/>
      <w:bCs/>
      <w:sz w:val="40"/>
      <w:szCs w:val="40"/>
      <w:lang w:eastAsia="en-US"/>
    </w:rPr>
  </w:style>
  <w:style w:type="paragraph" w:customStyle="1" w:styleId="Heading51">
    <w:name w:val="Heading 51"/>
    <w:basedOn w:val="Normal"/>
    <w:uiPriority w:val="1"/>
    <w:qFormat/>
    <w:rsid w:val="008822CA"/>
    <w:pPr>
      <w:widowControl w:val="0"/>
      <w:autoSpaceDE w:val="0"/>
      <w:autoSpaceDN w:val="0"/>
      <w:ind w:left="556"/>
      <w:jc w:val="center"/>
      <w:outlineLvl w:val="5"/>
    </w:pPr>
    <w:rPr>
      <w:rFonts w:ascii="Arial" w:eastAsia="Arial" w:hAnsi="Arial" w:cs="Arial"/>
      <w:b/>
      <w:bCs/>
      <w:sz w:val="28"/>
      <w:szCs w:val="28"/>
      <w:lang w:eastAsia="en-US"/>
    </w:rPr>
  </w:style>
  <w:style w:type="paragraph" w:styleId="Titre">
    <w:name w:val="Title"/>
    <w:basedOn w:val="Normal"/>
    <w:link w:val="TitreCar"/>
    <w:qFormat/>
    <w:rsid w:val="008822CA"/>
    <w:pPr>
      <w:widowControl w:val="0"/>
      <w:autoSpaceDE w:val="0"/>
      <w:autoSpaceDN w:val="0"/>
      <w:spacing w:before="101"/>
      <w:ind w:left="62"/>
      <w:jc w:val="center"/>
    </w:pPr>
    <w:rPr>
      <w:rFonts w:ascii="Cambria" w:eastAsia="Cambria" w:hAnsi="Cambria" w:cs="Cambria"/>
      <w:b/>
      <w:bCs/>
      <w:sz w:val="52"/>
      <w:szCs w:val="52"/>
      <w:lang w:eastAsia="en-US"/>
    </w:rPr>
  </w:style>
  <w:style w:type="character" w:customStyle="1" w:styleId="TitreCar">
    <w:name w:val="Titre Car"/>
    <w:basedOn w:val="Policepardfaut"/>
    <w:link w:val="Titre"/>
    <w:rsid w:val="008822CA"/>
    <w:rPr>
      <w:rFonts w:ascii="Cambria" w:eastAsia="Cambria" w:hAnsi="Cambria" w:cs="Cambria"/>
      <w:b/>
      <w:bCs/>
      <w:sz w:val="52"/>
      <w:szCs w:val="52"/>
    </w:rPr>
  </w:style>
  <w:style w:type="numbering" w:customStyle="1" w:styleId="Aucuneliste11">
    <w:name w:val="Aucune liste11"/>
    <w:next w:val="Aucuneliste"/>
    <w:uiPriority w:val="99"/>
    <w:semiHidden/>
    <w:rsid w:val="008822CA"/>
  </w:style>
  <w:style w:type="table" w:customStyle="1" w:styleId="Grilledutableau1">
    <w:name w:val="Grille du tableau1"/>
    <w:basedOn w:val="TableauNormal"/>
    <w:next w:val="Grilledutableau"/>
    <w:uiPriority w:val="59"/>
    <w:rsid w:val="008822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rsid w:val="008822CA"/>
  </w:style>
  <w:style w:type="table" w:customStyle="1" w:styleId="Grilledutableau11">
    <w:name w:val="Grille du tableau11"/>
    <w:basedOn w:val="TableauNormal"/>
    <w:next w:val="Grilledutableau"/>
    <w:uiPriority w:val="59"/>
    <w:rsid w:val="008822C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uiPriority w:val="99"/>
    <w:semiHidden/>
    <w:rsid w:val="008822CA"/>
  </w:style>
  <w:style w:type="table" w:customStyle="1" w:styleId="Grilledutableau2">
    <w:name w:val="Grille du tableau2"/>
    <w:basedOn w:val="TableauNormal"/>
    <w:next w:val="Grilledutableau"/>
    <w:uiPriority w:val="59"/>
    <w:rsid w:val="008822C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8822CA"/>
  </w:style>
  <w:style w:type="table" w:customStyle="1" w:styleId="Grilledutableau3">
    <w:name w:val="Grille du tableau3"/>
    <w:basedOn w:val="TableauNormal"/>
    <w:next w:val="Grilledutableau"/>
    <w:uiPriority w:val="39"/>
    <w:rsid w:val="008822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822CA"/>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M2">
    <w:name w:val="toc 2"/>
    <w:basedOn w:val="Normal"/>
    <w:next w:val="Normal"/>
    <w:autoRedefine/>
    <w:uiPriority w:val="39"/>
    <w:unhideWhenUsed/>
    <w:rsid w:val="008822CA"/>
    <w:pPr>
      <w:tabs>
        <w:tab w:val="left" w:pos="1418"/>
        <w:tab w:val="right" w:leader="dot" w:pos="9622"/>
      </w:tabs>
      <w:suppressAutoHyphens/>
      <w:autoSpaceDN w:val="0"/>
      <w:spacing w:line="360" w:lineRule="auto"/>
      <w:ind w:left="1418" w:hanging="1178"/>
      <w:textAlignment w:val="baseline"/>
    </w:pPr>
  </w:style>
  <w:style w:type="paragraph" w:customStyle="1" w:styleId="footnotedescription">
    <w:name w:val="footnote description"/>
    <w:next w:val="Normal"/>
    <w:link w:val="footnotedescriptionChar"/>
    <w:hidden/>
    <w:rsid w:val="008822CA"/>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8822CA"/>
    <w:rPr>
      <w:rFonts w:ascii="Times New Roman" w:eastAsia="Times New Roman" w:hAnsi="Times New Roman" w:cs="Times New Roman"/>
      <w:color w:val="000000"/>
      <w:sz w:val="20"/>
      <w:lang w:eastAsia="fr-FR"/>
    </w:rPr>
  </w:style>
  <w:style w:type="character" w:customStyle="1" w:styleId="footnotemark">
    <w:name w:val="footnote mark"/>
    <w:hidden/>
    <w:rsid w:val="008822CA"/>
    <w:rPr>
      <w:rFonts w:ascii="Times New Roman" w:eastAsia="Times New Roman" w:hAnsi="Times New Roman" w:cs="Times New Roman"/>
      <w:color w:val="000000"/>
      <w:sz w:val="20"/>
      <w:vertAlign w:val="superscript"/>
    </w:rPr>
  </w:style>
  <w:style w:type="table" w:customStyle="1" w:styleId="TableGrid">
    <w:name w:val="TableGrid"/>
    <w:rsid w:val="008822CA"/>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styleId="Notedebasdepage">
    <w:name w:val="footnote text"/>
    <w:basedOn w:val="Normal"/>
    <w:link w:val="NotedebasdepageCar"/>
    <w:uiPriority w:val="99"/>
    <w:unhideWhenUsed/>
    <w:rsid w:val="008822CA"/>
    <w:pPr>
      <w:suppressAutoHyphens/>
      <w:autoSpaceDN w:val="0"/>
      <w:textAlignment w:val="baseline"/>
    </w:pPr>
    <w:rPr>
      <w:sz w:val="20"/>
      <w:szCs w:val="20"/>
    </w:rPr>
  </w:style>
  <w:style w:type="character" w:customStyle="1" w:styleId="NotedebasdepageCar">
    <w:name w:val="Note de bas de page Car"/>
    <w:basedOn w:val="Policepardfaut"/>
    <w:link w:val="Notedebasdepage"/>
    <w:uiPriority w:val="99"/>
    <w:rsid w:val="008822CA"/>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8822CA"/>
    <w:rPr>
      <w:vertAlign w:val="superscript"/>
    </w:rPr>
  </w:style>
  <w:style w:type="character" w:styleId="Marquedecommentaire">
    <w:name w:val="annotation reference"/>
    <w:uiPriority w:val="99"/>
    <w:semiHidden/>
    <w:unhideWhenUsed/>
    <w:rsid w:val="008822CA"/>
    <w:rPr>
      <w:sz w:val="16"/>
      <w:szCs w:val="16"/>
    </w:rPr>
  </w:style>
  <w:style w:type="paragraph" w:styleId="Commentaire">
    <w:name w:val="annotation text"/>
    <w:basedOn w:val="Normal"/>
    <w:link w:val="CommentaireCar"/>
    <w:uiPriority w:val="99"/>
    <w:semiHidden/>
    <w:unhideWhenUsed/>
    <w:rsid w:val="008822CA"/>
    <w:pPr>
      <w:suppressAutoHyphens/>
      <w:autoSpaceDN w:val="0"/>
      <w:textAlignment w:val="baseline"/>
    </w:pPr>
    <w:rPr>
      <w:sz w:val="20"/>
      <w:szCs w:val="20"/>
    </w:rPr>
  </w:style>
  <w:style w:type="character" w:customStyle="1" w:styleId="CommentaireCar">
    <w:name w:val="Commentaire Car"/>
    <w:basedOn w:val="Policepardfaut"/>
    <w:link w:val="Commentaire"/>
    <w:uiPriority w:val="99"/>
    <w:semiHidden/>
    <w:rsid w:val="008822CA"/>
    <w:rPr>
      <w:rFonts w:ascii="Times New Roman" w:eastAsia="Times New Roman" w:hAnsi="Times New Roman" w:cs="Times New Roman"/>
      <w:sz w:val="20"/>
      <w:szCs w:val="20"/>
      <w:lang w:eastAsia="fr-FR"/>
    </w:rPr>
  </w:style>
  <w:style w:type="numbering" w:customStyle="1" w:styleId="LFO19">
    <w:name w:val="LFO19"/>
    <w:basedOn w:val="Aucuneliste"/>
    <w:rsid w:val="008822CA"/>
    <w:pPr>
      <w:numPr>
        <w:numId w:val="19"/>
      </w:numPr>
    </w:pPr>
  </w:style>
  <w:style w:type="paragraph" w:styleId="Objetducommentaire">
    <w:name w:val="annotation subject"/>
    <w:basedOn w:val="Commentaire"/>
    <w:next w:val="Commentaire"/>
    <w:link w:val="ObjetducommentaireCar"/>
    <w:uiPriority w:val="99"/>
    <w:semiHidden/>
    <w:unhideWhenUsed/>
    <w:rsid w:val="008822CA"/>
    <w:rPr>
      <w:b/>
      <w:bCs/>
    </w:rPr>
  </w:style>
  <w:style w:type="character" w:customStyle="1" w:styleId="ObjetducommentaireCar">
    <w:name w:val="Objet du commentaire Car"/>
    <w:basedOn w:val="CommentaireCar"/>
    <w:link w:val="Objetducommentaire"/>
    <w:uiPriority w:val="99"/>
    <w:semiHidden/>
    <w:rsid w:val="008822CA"/>
    <w:rPr>
      <w:rFonts w:ascii="Times New Roman" w:eastAsia="Times New Roman" w:hAnsi="Times New Roman" w:cs="Times New Roman"/>
      <w:b/>
      <w:bCs/>
      <w:sz w:val="20"/>
      <w:szCs w:val="20"/>
      <w:lang w:eastAsia="fr-FR"/>
    </w:rPr>
  </w:style>
  <w:style w:type="paragraph" w:customStyle="1" w:styleId="DTAOpices">
    <w:name w:val="DTAO pièces"/>
    <w:basedOn w:val="TitrePieceDAO"/>
    <w:link w:val="DTAOpicesCar"/>
    <w:autoRedefine/>
    <w:qFormat/>
    <w:rsid w:val="008822CA"/>
    <w:pPr>
      <w:numPr>
        <w:numId w:val="0"/>
      </w:numPr>
      <w:spacing w:line="360" w:lineRule="auto"/>
    </w:pPr>
    <w:rPr>
      <w:rFonts w:ascii="Arial Narrow" w:hAnsi="Arial Narrow"/>
      <w:b/>
      <w:caps/>
      <w:spacing w:val="36"/>
      <w:w w:val="92"/>
      <w:position w:val="1"/>
      <w:sz w:val="36"/>
      <w:szCs w:val="36"/>
      <w:lang w:val="fr-CM"/>
    </w:rPr>
  </w:style>
  <w:style w:type="paragraph" w:customStyle="1" w:styleId="TitrePiece">
    <w:name w:val="TitrePiece"/>
    <w:basedOn w:val="Sansinterligne"/>
    <w:rsid w:val="008822CA"/>
    <w:pPr>
      <w:jc w:val="center"/>
    </w:pPr>
    <w:rPr>
      <w:rFonts w:ascii="Arial" w:hAnsi="Arial" w:cs="Arial"/>
      <w:w w:val="90"/>
      <w:sz w:val="60"/>
      <w:szCs w:val="60"/>
    </w:rPr>
  </w:style>
  <w:style w:type="character" w:customStyle="1" w:styleId="TitrePieceDAOCar1">
    <w:name w:val="TitrePieceDAO Car1"/>
    <w:link w:val="TitrePieceDAO"/>
    <w:rsid w:val="008822CA"/>
    <w:rPr>
      <w:rFonts w:ascii="Arial" w:eastAsia="Calibri" w:hAnsi="Arial" w:cs="Arial"/>
      <w:spacing w:val="45"/>
      <w:sz w:val="60"/>
      <w:szCs w:val="60"/>
    </w:rPr>
  </w:style>
  <w:style w:type="character" w:customStyle="1" w:styleId="DTAOpicesCar">
    <w:name w:val="DTAO pièces Car"/>
    <w:link w:val="DTAOpices"/>
    <w:rsid w:val="008822CA"/>
    <w:rPr>
      <w:rFonts w:ascii="Arial Narrow" w:eastAsia="Calibri" w:hAnsi="Arial Narrow" w:cs="Arial"/>
      <w:b/>
      <w:caps/>
      <w:spacing w:val="36"/>
      <w:w w:val="92"/>
      <w:position w:val="1"/>
      <w:sz w:val="36"/>
      <w:szCs w:val="36"/>
      <w:lang w:val="fr-CM"/>
    </w:rPr>
  </w:style>
  <w:style w:type="paragraph" w:customStyle="1" w:styleId="ParagrapheNormalDAO">
    <w:name w:val="ParagrapheNormalDAO"/>
    <w:basedOn w:val="Normal"/>
    <w:rsid w:val="008822CA"/>
    <w:pPr>
      <w:suppressAutoHyphens/>
      <w:autoSpaceDN w:val="0"/>
      <w:jc w:val="both"/>
      <w:textAlignment w:val="baseline"/>
    </w:pPr>
    <w:rPr>
      <w:rFonts w:ascii="Arial" w:hAnsi="Arial" w:cs="Arial"/>
      <w:bCs/>
      <w:spacing w:val="2"/>
      <w:sz w:val="22"/>
      <w:szCs w:val="22"/>
    </w:rPr>
  </w:style>
  <w:style w:type="paragraph" w:customStyle="1" w:styleId="DTAOpoints">
    <w:name w:val="DTAO points"/>
    <w:basedOn w:val="Normal"/>
    <w:link w:val="DTAOpointsCar"/>
    <w:autoRedefine/>
    <w:qFormat/>
    <w:rsid w:val="008822CA"/>
    <w:pPr>
      <w:widowControl w:val="0"/>
      <w:numPr>
        <w:numId w:val="20"/>
      </w:numPr>
      <w:suppressAutoHyphens/>
      <w:autoSpaceDE w:val="0"/>
      <w:autoSpaceDN w:val="0"/>
      <w:spacing w:before="240" w:after="120" w:line="360" w:lineRule="auto"/>
      <w:ind w:left="0" w:firstLine="0"/>
      <w:jc w:val="both"/>
      <w:textAlignment w:val="baseline"/>
    </w:pPr>
    <w:rPr>
      <w:rFonts w:ascii="Arial Narrow" w:hAnsi="Arial Narrow" w:cs="Arial"/>
      <w:b/>
      <w:bCs/>
      <w:sz w:val="28"/>
      <w:lang w:val="fr-CM"/>
    </w:rPr>
  </w:style>
  <w:style w:type="paragraph" w:customStyle="1" w:styleId="DTAOtitre">
    <w:name w:val="DTAO titre"/>
    <w:basedOn w:val="DTAOpoints"/>
    <w:link w:val="DTAOtitreCar"/>
    <w:autoRedefine/>
    <w:qFormat/>
    <w:rsid w:val="008822CA"/>
    <w:pPr>
      <w:numPr>
        <w:numId w:val="0"/>
      </w:numPr>
      <w:spacing w:before="0" w:after="0"/>
      <w:jc w:val="left"/>
    </w:pPr>
    <w:rPr>
      <w:spacing w:val="6"/>
      <w:w w:val="80"/>
      <w:sz w:val="24"/>
    </w:rPr>
  </w:style>
  <w:style w:type="character" w:customStyle="1" w:styleId="DTAOpointsCar">
    <w:name w:val="DTAO points Car"/>
    <w:link w:val="DTAOpoints"/>
    <w:rsid w:val="008822CA"/>
    <w:rPr>
      <w:rFonts w:ascii="Arial Narrow" w:eastAsia="Times New Roman" w:hAnsi="Arial Narrow" w:cs="Arial"/>
      <w:b/>
      <w:bCs/>
      <w:sz w:val="28"/>
      <w:szCs w:val="24"/>
      <w:lang w:val="fr-CM" w:eastAsia="fr-FR"/>
    </w:rPr>
  </w:style>
  <w:style w:type="paragraph" w:customStyle="1" w:styleId="DTAOarticles">
    <w:name w:val="DTAO articles"/>
    <w:basedOn w:val="Normal"/>
    <w:link w:val="DTAOarticlesCar"/>
    <w:autoRedefine/>
    <w:qFormat/>
    <w:rsid w:val="008822CA"/>
    <w:pPr>
      <w:widowControl w:val="0"/>
      <w:suppressAutoHyphens/>
      <w:autoSpaceDE w:val="0"/>
      <w:autoSpaceDN w:val="0"/>
      <w:spacing w:after="60" w:line="360" w:lineRule="auto"/>
      <w:jc w:val="both"/>
      <w:textAlignment w:val="baseline"/>
    </w:pPr>
    <w:rPr>
      <w:rFonts w:ascii="Arial Narrow" w:hAnsi="Arial Narrow" w:cs="Arial"/>
      <w:b/>
      <w:bCs/>
      <w:lang w:val="fr-CM"/>
    </w:rPr>
  </w:style>
  <w:style w:type="character" w:customStyle="1" w:styleId="DTAOtitreCar">
    <w:name w:val="DTAO titre Car"/>
    <w:link w:val="DTAOtitre"/>
    <w:rsid w:val="008822CA"/>
    <w:rPr>
      <w:rFonts w:ascii="Arial Narrow" w:eastAsia="Times New Roman" w:hAnsi="Arial Narrow" w:cs="Arial"/>
      <w:b/>
      <w:bCs/>
      <w:spacing w:val="6"/>
      <w:w w:val="80"/>
      <w:sz w:val="24"/>
      <w:szCs w:val="24"/>
      <w:lang w:val="fr-CM" w:eastAsia="fr-FR"/>
    </w:rPr>
  </w:style>
  <w:style w:type="paragraph" w:customStyle="1" w:styleId="DTAOChapitre">
    <w:name w:val="DTAO Chapitre"/>
    <w:basedOn w:val="Normal"/>
    <w:link w:val="DTAOChapitreCar"/>
    <w:autoRedefine/>
    <w:qFormat/>
    <w:rsid w:val="008822CA"/>
    <w:pPr>
      <w:widowControl w:val="0"/>
      <w:numPr>
        <w:numId w:val="29"/>
      </w:numPr>
      <w:suppressAutoHyphens/>
      <w:autoSpaceDE w:val="0"/>
      <w:autoSpaceDN w:val="0"/>
      <w:spacing w:before="240" w:after="240" w:line="360" w:lineRule="auto"/>
      <w:jc w:val="center"/>
      <w:textAlignment w:val="baseline"/>
    </w:pPr>
    <w:rPr>
      <w:rFonts w:ascii="Arial Narrow" w:hAnsi="Arial Narrow" w:cs="Arial"/>
      <w:b/>
      <w:caps/>
      <w:sz w:val="32"/>
    </w:rPr>
  </w:style>
  <w:style w:type="character" w:customStyle="1" w:styleId="DTAOarticlesCar">
    <w:name w:val="DTAO articles Car"/>
    <w:link w:val="DTAOarticles"/>
    <w:rsid w:val="008822CA"/>
    <w:rPr>
      <w:rFonts w:ascii="Arial Narrow" w:eastAsia="Times New Roman" w:hAnsi="Arial Narrow" w:cs="Arial"/>
      <w:b/>
      <w:bCs/>
      <w:sz w:val="24"/>
      <w:szCs w:val="24"/>
      <w:lang w:val="fr-CM" w:eastAsia="fr-FR"/>
    </w:rPr>
  </w:style>
  <w:style w:type="paragraph" w:styleId="Notedefin">
    <w:name w:val="endnote text"/>
    <w:basedOn w:val="Normal"/>
    <w:link w:val="NotedefinCar"/>
    <w:uiPriority w:val="99"/>
    <w:semiHidden/>
    <w:unhideWhenUsed/>
    <w:rsid w:val="008822CA"/>
    <w:pPr>
      <w:suppressAutoHyphens/>
      <w:autoSpaceDN w:val="0"/>
      <w:textAlignment w:val="baseline"/>
    </w:pPr>
    <w:rPr>
      <w:sz w:val="20"/>
      <w:szCs w:val="20"/>
    </w:rPr>
  </w:style>
  <w:style w:type="character" w:customStyle="1" w:styleId="NotedefinCar">
    <w:name w:val="Note de fin Car"/>
    <w:basedOn w:val="Policepardfaut"/>
    <w:link w:val="Notedefin"/>
    <w:uiPriority w:val="99"/>
    <w:semiHidden/>
    <w:rsid w:val="008822CA"/>
    <w:rPr>
      <w:rFonts w:ascii="Times New Roman" w:eastAsia="Times New Roman" w:hAnsi="Times New Roman" w:cs="Times New Roman"/>
      <w:sz w:val="20"/>
      <w:szCs w:val="20"/>
      <w:lang w:eastAsia="fr-FR"/>
    </w:rPr>
  </w:style>
  <w:style w:type="character" w:customStyle="1" w:styleId="DTAOChapitreCar">
    <w:name w:val="DTAO Chapitre Car"/>
    <w:link w:val="DTAOChapitre"/>
    <w:rsid w:val="008822CA"/>
    <w:rPr>
      <w:rFonts w:ascii="Arial Narrow" w:eastAsia="Times New Roman" w:hAnsi="Arial Narrow" w:cs="Arial"/>
      <w:b/>
      <w:caps/>
      <w:sz w:val="32"/>
      <w:szCs w:val="24"/>
      <w:lang w:eastAsia="fr-FR"/>
    </w:rPr>
  </w:style>
  <w:style w:type="character" w:styleId="Appeldenotedefin">
    <w:name w:val="endnote reference"/>
    <w:uiPriority w:val="99"/>
    <w:semiHidden/>
    <w:unhideWhenUsed/>
    <w:rsid w:val="008822CA"/>
    <w:rPr>
      <w:vertAlign w:val="superscript"/>
    </w:rPr>
  </w:style>
  <w:style w:type="paragraph" w:styleId="TM3">
    <w:name w:val="toc 3"/>
    <w:basedOn w:val="Normal"/>
    <w:next w:val="Normal"/>
    <w:autoRedefine/>
    <w:uiPriority w:val="39"/>
    <w:unhideWhenUsed/>
    <w:rsid w:val="008822CA"/>
    <w:pPr>
      <w:spacing w:after="100" w:line="259" w:lineRule="auto"/>
      <w:ind w:left="440"/>
    </w:pPr>
    <w:rPr>
      <w:rFonts w:ascii="Calibri" w:hAnsi="Calibri"/>
      <w:sz w:val="22"/>
      <w:szCs w:val="22"/>
    </w:rPr>
  </w:style>
  <w:style w:type="paragraph" w:styleId="TM4">
    <w:name w:val="toc 4"/>
    <w:basedOn w:val="Normal"/>
    <w:next w:val="Normal"/>
    <w:autoRedefine/>
    <w:uiPriority w:val="39"/>
    <w:unhideWhenUsed/>
    <w:rsid w:val="008822CA"/>
    <w:pPr>
      <w:spacing w:after="100" w:line="259" w:lineRule="auto"/>
      <w:ind w:left="660"/>
    </w:pPr>
    <w:rPr>
      <w:rFonts w:ascii="Calibri" w:hAnsi="Calibri"/>
      <w:sz w:val="22"/>
      <w:szCs w:val="22"/>
    </w:rPr>
  </w:style>
  <w:style w:type="paragraph" w:styleId="TM5">
    <w:name w:val="toc 5"/>
    <w:basedOn w:val="Normal"/>
    <w:next w:val="Normal"/>
    <w:autoRedefine/>
    <w:uiPriority w:val="39"/>
    <w:unhideWhenUsed/>
    <w:rsid w:val="008822CA"/>
    <w:pPr>
      <w:spacing w:after="100" w:line="259" w:lineRule="auto"/>
      <w:ind w:left="880"/>
    </w:pPr>
    <w:rPr>
      <w:rFonts w:ascii="Calibri" w:hAnsi="Calibri"/>
      <w:sz w:val="22"/>
      <w:szCs w:val="22"/>
    </w:rPr>
  </w:style>
  <w:style w:type="paragraph" w:styleId="TM6">
    <w:name w:val="toc 6"/>
    <w:basedOn w:val="Normal"/>
    <w:next w:val="Normal"/>
    <w:autoRedefine/>
    <w:uiPriority w:val="39"/>
    <w:unhideWhenUsed/>
    <w:rsid w:val="008822CA"/>
    <w:pPr>
      <w:spacing w:after="100" w:line="259" w:lineRule="auto"/>
      <w:ind w:left="1100"/>
    </w:pPr>
    <w:rPr>
      <w:rFonts w:ascii="Calibri" w:hAnsi="Calibri"/>
      <w:sz w:val="22"/>
      <w:szCs w:val="22"/>
    </w:rPr>
  </w:style>
  <w:style w:type="paragraph" w:styleId="TM7">
    <w:name w:val="toc 7"/>
    <w:basedOn w:val="Normal"/>
    <w:next w:val="Normal"/>
    <w:autoRedefine/>
    <w:uiPriority w:val="39"/>
    <w:unhideWhenUsed/>
    <w:rsid w:val="008822CA"/>
    <w:pPr>
      <w:spacing w:after="100" w:line="259" w:lineRule="auto"/>
      <w:ind w:left="1320"/>
    </w:pPr>
    <w:rPr>
      <w:rFonts w:ascii="Calibri" w:hAnsi="Calibri"/>
      <w:sz w:val="22"/>
      <w:szCs w:val="22"/>
    </w:rPr>
  </w:style>
  <w:style w:type="paragraph" w:styleId="TM8">
    <w:name w:val="toc 8"/>
    <w:basedOn w:val="Normal"/>
    <w:next w:val="Normal"/>
    <w:autoRedefine/>
    <w:uiPriority w:val="39"/>
    <w:unhideWhenUsed/>
    <w:rsid w:val="008822CA"/>
    <w:pPr>
      <w:spacing w:after="100" w:line="259" w:lineRule="auto"/>
      <w:ind w:left="1540"/>
    </w:pPr>
    <w:rPr>
      <w:rFonts w:ascii="Calibri" w:hAnsi="Calibri"/>
      <w:sz w:val="22"/>
      <w:szCs w:val="22"/>
    </w:rPr>
  </w:style>
  <w:style w:type="paragraph" w:styleId="TM9">
    <w:name w:val="toc 9"/>
    <w:basedOn w:val="Normal"/>
    <w:next w:val="Normal"/>
    <w:autoRedefine/>
    <w:uiPriority w:val="39"/>
    <w:unhideWhenUsed/>
    <w:rsid w:val="008822CA"/>
    <w:pPr>
      <w:spacing w:after="100" w:line="259" w:lineRule="auto"/>
      <w:ind w:left="1760"/>
    </w:pPr>
    <w:rPr>
      <w:rFonts w:ascii="Calibri" w:hAnsi="Calibri"/>
      <w:sz w:val="22"/>
      <w:szCs w:val="22"/>
    </w:rPr>
  </w:style>
  <w:style w:type="paragraph" w:customStyle="1" w:styleId="DTAOmodlespice11">
    <w:name w:val="DTAO modèles pièce 11"/>
    <w:basedOn w:val="DTAOtitre"/>
    <w:link w:val="DTAOmodlespice11Car"/>
    <w:autoRedefine/>
    <w:qFormat/>
    <w:rsid w:val="008822CA"/>
    <w:pPr>
      <w:numPr>
        <w:numId w:val="31"/>
      </w:numPr>
      <w:spacing w:before="120"/>
    </w:pPr>
    <w:rPr>
      <w:caps/>
    </w:rPr>
  </w:style>
  <w:style w:type="table" w:customStyle="1" w:styleId="TableNormal">
    <w:name w:val="Table Normal"/>
    <w:uiPriority w:val="2"/>
    <w:semiHidden/>
    <w:unhideWhenUsed/>
    <w:qFormat/>
    <w:rsid w:val="008822C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DTAOmodlespice11Car">
    <w:name w:val="DTAO modèles pièce 11 Car"/>
    <w:link w:val="DTAOmodlespice11"/>
    <w:rsid w:val="008822CA"/>
    <w:rPr>
      <w:rFonts w:ascii="Arial Narrow" w:eastAsia="Times New Roman" w:hAnsi="Arial Narrow" w:cs="Arial"/>
      <w:b/>
      <w:bCs/>
      <w:caps/>
      <w:spacing w:val="6"/>
      <w:w w:val="80"/>
      <w:sz w:val="24"/>
      <w:szCs w:val="24"/>
      <w:lang w:val="fr-CM"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12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1"/>
    <w:uiPriority w:val="9"/>
    <w:qFormat/>
    <w:rsid w:val="008822CA"/>
    <w:pPr>
      <w:keepNext/>
      <w:keepLines/>
      <w:suppressAutoHyphens/>
      <w:autoSpaceDN w:val="0"/>
      <w:spacing w:before="480"/>
      <w:textAlignment w:val="baseline"/>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8822CA"/>
    <w:pPr>
      <w:keepNext/>
      <w:suppressAutoHyphens/>
      <w:autoSpaceDN w:val="0"/>
      <w:spacing w:before="240" w:after="60"/>
      <w:textAlignment w:val="baseline"/>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8822CA"/>
    <w:pPr>
      <w:keepNext/>
      <w:suppressAutoHyphens/>
      <w:autoSpaceDN w:val="0"/>
      <w:spacing w:before="240" w:after="60"/>
      <w:textAlignment w:val="baseline"/>
      <w:outlineLvl w:val="2"/>
    </w:pPr>
    <w:rPr>
      <w:rFonts w:ascii="Calibri Light" w:hAnsi="Calibri Light"/>
      <w:b/>
      <w:bCs/>
      <w:sz w:val="26"/>
      <w:szCs w:val="26"/>
    </w:rPr>
  </w:style>
  <w:style w:type="paragraph" w:styleId="Titre4">
    <w:name w:val="heading 4"/>
    <w:basedOn w:val="Normal"/>
    <w:next w:val="Normal"/>
    <w:link w:val="Titre4Car1"/>
    <w:uiPriority w:val="9"/>
    <w:qFormat/>
    <w:rsid w:val="008822CA"/>
    <w:pPr>
      <w:keepNext/>
      <w:suppressAutoHyphens/>
      <w:autoSpaceDN w:val="0"/>
      <w:jc w:val="center"/>
      <w:textAlignment w:val="baseline"/>
      <w:outlineLvl w:val="3"/>
    </w:pPr>
    <w:rPr>
      <w:b/>
      <w:sz w:val="28"/>
      <w:szCs w:val="20"/>
    </w:rPr>
  </w:style>
  <w:style w:type="paragraph" w:styleId="Titre5">
    <w:name w:val="heading 5"/>
    <w:basedOn w:val="Normal"/>
    <w:next w:val="Normal"/>
    <w:link w:val="Titre5Car"/>
    <w:uiPriority w:val="9"/>
    <w:unhideWhenUsed/>
    <w:qFormat/>
    <w:rsid w:val="008822CA"/>
    <w:pPr>
      <w:suppressAutoHyphens/>
      <w:autoSpaceDN w:val="0"/>
      <w:spacing w:before="240" w:after="60"/>
      <w:textAlignment w:val="baseline"/>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8822CA"/>
    <w:pPr>
      <w:suppressAutoHyphens/>
      <w:autoSpaceDN w:val="0"/>
      <w:spacing w:before="240" w:after="60"/>
      <w:textAlignment w:val="baseline"/>
      <w:outlineLvl w:val="5"/>
    </w:pPr>
    <w:rPr>
      <w:rFonts w:ascii="Calibri" w:hAnsi="Calibri"/>
      <w:b/>
      <w:bCs/>
      <w:sz w:val="22"/>
      <w:szCs w:val="22"/>
    </w:rPr>
  </w:style>
  <w:style w:type="paragraph" w:styleId="Titre7">
    <w:name w:val="heading 7"/>
    <w:basedOn w:val="Normal"/>
    <w:next w:val="Normal"/>
    <w:link w:val="Titre7Car"/>
    <w:uiPriority w:val="9"/>
    <w:semiHidden/>
    <w:unhideWhenUsed/>
    <w:qFormat/>
    <w:rsid w:val="008822CA"/>
    <w:pPr>
      <w:suppressAutoHyphens/>
      <w:autoSpaceDN w:val="0"/>
      <w:spacing w:before="240" w:after="60"/>
      <w:textAlignment w:val="baseline"/>
      <w:outlineLvl w:val="6"/>
    </w:pPr>
    <w:rPr>
      <w:rFonts w:ascii="Calibri" w:hAnsi="Calibri"/>
    </w:rPr>
  </w:style>
  <w:style w:type="paragraph" w:styleId="Titre8">
    <w:name w:val="heading 8"/>
    <w:basedOn w:val="Normal"/>
    <w:next w:val="Normal"/>
    <w:link w:val="Titre8Car"/>
    <w:uiPriority w:val="9"/>
    <w:semiHidden/>
    <w:unhideWhenUsed/>
    <w:qFormat/>
    <w:rsid w:val="008822CA"/>
    <w:pPr>
      <w:suppressAutoHyphens/>
      <w:autoSpaceDN w:val="0"/>
      <w:spacing w:before="240" w:after="60"/>
      <w:textAlignment w:val="baseline"/>
      <w:outlineLvl w:val="7"/>
    </w:pPr>
    <w:rPr>
      <w:rFonts w:ascii="Calibri" w:hAnsi="Calibri"/>
      <w:i/>
      <w:iCs/>
    </w:rPr>
  </w:style>
  <w:style w:type="paragraph" w:styleId="Titre9">
    <w:name w:val="heading 9"/>
    <w:basedOn w:val="Normal"/>
    <w:next w:val="Normal"/>
    <w:link w:val="Titre9Car"/>
    <w:uiPriority w:val="9"/>
    <w:semiHidden/>
    <w:unhideWhenUsed/>
    <w:qFormat/>
    <w:rsid w:val="008822CA"/>
    <w:pPr>
      <w:suppressAutoHyphens/>
      <w:autoSpaceDN w:val="0"/>
      <w:spacing w:before="240" w:after="60"/>
      <w:textAlignment w:val="baseline"/>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titre 5,List_Paragraph,Multilevel para_II,Akapit z listą BS"/>
    <w:basedOn w:val="Normal"/>
    <w:link w:val="ParagraphedelisteCar"/>
    <w:uiPriority w:val="1"/>
    <w:qFormat/>
    <w:rsid w:val="004A2121"/>
    <w:pPr>
      <w:ind w:left="720"/>
      <w:contextualSpacing/>
    </w:p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1"/>
    <w:locked/>
    <w:rsid w:val="004A2121"/>
    <w:rPr>
      <w:rFonts w:ascii="Times New Roman" w:eastAsia="Times New Roman" w:hAnsi="Times New Roman" w:cs="Times New Roman"/>
      <w:sz w:val="24"/>
      <w:szCs w:val="24"/>
      <w:lang w:eastAsia="fr-FR"/>
    </w:rPr>
  </w:style>
  <w:style w:type="character" w:styleId="Accentuation">
    <w:name w:val="Emphasis"/>
    <w:qFormat/>
    <w:rsid w:val="005B1150"/>
    <w:rPr>
      <w:i/>
      <w:iCs/>
    </w:rPr>
  </w:style>
  <w:style w:type="table" w:styleId="Grilledutableau">
    <w:name w:val="Table Grid"/>
    <w:basedOn w:val="TableauNormal"/>
    <w:uiPriority w:val="59"/>
    <w:rsid w:val="005B1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nhideWhenUsed/>
    <w:rsid w:val="00A653C0"/>
    <w:pPr>
      <w:tabs>
        <w:tab w:val="center" w:pos="4536"/>
        <w:tab w:val="right" w:pos="9072"/>
      </w:tabs>
    </w:pPr>
  </w:style>
  <w:style w:type="character" w:customStyle="1" w:styleId="En-tteCar">
    <w:name w:val="En-tête Car"/>
    <w:basedOn w:val="Policepardfaut"/>
    <w:link w:val="En-tte"/>
    <w:rsid w:val="00A653C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653C0"/>
    <w:pPr>
      <w:tabs>
        <w:tab w:val="center" w:pos="4536"/>
        <w:tab w:val="right" w:pos="9072"/>
      </w:tabs>
    </w:pPr>
  </w:style>
  <w:style w:type="character" w:customStyle="1" w:styleId="PieddepageCar">
    <w:name w:val="Pied de page Car"/>
    <w:basedOn w:val="Policepardfaut"/>
    <w:link w:val="Pieddepage"/>
    <w:uiPriority w:val="99"/>
    <w:rsid w:val="00A653C0"/>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nhideWhenUsed/>
    <w:rsid w:val="00A21F90"/>
    <w:pPr>
      <w:spacing w:after="120" w:line="480" w:lineRule="auto"/>
      <w:ind w:left="360"/>
    </w:pPr>
    <w:rPr>
      <w:noProof/>
      <w:lang w:val="en-GB"/>
    </w:rPr>
  </w:style>
  <w:style w:type="character" w:customStyle="1" w:styleId="Retraitcorpsdetexte2Car">
    <w:name w:val="Retrait corps de texte 2 Car"/>
    <w:basedOn w:val="Policepardfaut"/>
    <w:link w:val="Retraitcorpsdetexte2"/>
    <w:rsid w:val="00A21F90"/>
    <w:rPr>
      <w:rFonts w:ascii="Times New Roman" w:eastAsia="Times New Roman" w:hAnsi="Times New Roman" w:cs="Times New Roman"/>
      <w:noProof/>
      <w:sz w:val="24"/>
      <w:szCs w:val="24"/>
      <w:lang w:val="en-GB" w:eastAsia="fr-FR"/>
    </w:rPr>
  </w:style>
  <w:style w:type="character" w:customStyle="1" w:styleId="Titre1Car">
    <w:name w:val="Titre 1 Car"/>
    <w:basedOn w:val="Policepardfaut"/>
    <w:uiPriority w:val="9"/>
    <w:rsid w:val="008822CA"/>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8822CA"/>
    <w:rPr>
      <w:rFonts w:ascii="Calibri Light" w:eastAsia="Times New Roman" w:hAnsi="Calibri Light" w:cs="Times New Roman"/>
      <w:b/>
      <w:bCs/>
      <w:i/>
      <w:iCs/>
      <w:sz w:val="28"/>
      <w:szCs w:val="28"/>
      <w:lang w:eastAsia="fr-FR"/>
    </w:rPr>
  </w:style>
  <w:style w:type="character" w:customStyle="1" w:styleId="Titre3Car">
    <w:name w:val="Titre 3 Car"/>
    <w:basedOn w:val="Policepardfaut"/>
    <w:link w:val="Titre3"/>
    <w:uiPriority w:val="9"/>
    <w:rsid w:val="008822CA"/>
    <w:rPr>
      <w:rFonts w:ascii="Calibri Light" w:eastAsia="Times New Roman" w:hAnsi="Calibri Light" w:cs="Times New Roman"/>
      <w:b/>
      <w:bCs/>
      <w:sz w:val="26"/>
      <w:szCs w:val="26"/>
      <w:lang w:eastAsia="fr-FR"/>
    </w:rPr>
  </w:style>
  <w:style w:type="character" w:customStyle="1" w:styleId="Titre4Car">
    <w:name w:val="Titre 4 Car"/>
    <w:basedOn w:val="Policepardfaut"/>
    <w:uiPriority w:val="9"/>
    <w:rsid w:val="008822CA"/>
    <w:rPr>
      <w:rFonts w:asciiTheme="majorHAnsi" w:eastAsiaTheme="majorEastAsia" w:hAnsiTheme="majorHAnsi" w:cstheme="majorBidi"/>
      <w:b/>
      <w:bCs/>
      <w:i/>
      <w:iCs/>
      <w:color w:val="4F81BD" w:themeColor="accent1"/>
      <w:sz w:val="24"/>
      <w:szCs w:val="24"/>
      <w:lang w:eastAsia="fr-FR"/>
    </w:rPr>
  </w:style>
  <w:style w:type="character" w:customStyle="1" w:styleId="Titre5Car">
    <w:name w:val="Titre 5 Car"/>
    <w:basedOn w:val="Policepardfaut"/>
    <w:link w:val="Titre5"/>
    <w:uiPriority w:val="9"/>
    <w:rsid w:val="008822CA"/>
    <w:rPr>
      <w:rFonts w:ascii="Calibri" w:eastAsia="Times New Roman" w:hAnsi="Calibri" w:cs="Times New Roman"/>
      <w:b/>
      <w:bCs/>
      <w:i/>
      <w:iCs/>
      <w:sz w:val="26"/>
      <w:szCs w:val="26"/>
      <w:lang w:eastAsia="fr-FR"/>
    </w:rPr>
  </w:style>
  <w:style w:type="character" w:customStyle="1" w:styleId="Titre6Car">
    <w:name w:val="Titre 6 Car"/>
    <w:basedOn w:val="Policepardfaut"/>
    <w:link w:val="Titre6"/>
    <w:uiPriority w:val="9"/>
    <w:semiHidden/>
    <w:rsid w:val="008822CA"/>
    <w:rPr>
      <w:rFonts w:ascii="Calibri" w:eastAsia="Times New Roman" w:hAnsi="Calibri" w:cs="Times New Roman"/>
      <w:b/>
      <w:bCs/>
      <w:lang w:eastAsia="fr-FR"/>
    </w:rPr>
  </w:style>
  <w:style w:type="character" w:customStyle="1" w:styleId="Titre7Car">
    <w:name w:val="Titre 7 Car"/>
    <w:basedOn w:val="Policepardfaut"/>
    <w:link w:val="Titre7"/>
    <w:uiPriority w:val="9"/>
    <w:semiHidden/>
    <w:rsid w:val="008822CA"/>
    <w:rPr>
      <w:rFonts w:ascii="Calibri" w:eastAsia="Times New Roman" w:hAnsi="Calibri" w:cs="Times New Roman"/>
      <w:sz w:val="24"/>
      <w:szCs w:val="24"/>
      <w:lang w:eastAsia="fr-FR"/>
    </w:rPr>
  </w:style>
  <w:style w:type="character" w:customStyle="1" w:styleId="Titre8Car">
    <w:name w:val="Titre 8 Car"/>
    <w:basedOn w:val="Policepardfaut"/>
    <w:link w:val="Titre8"/>
    <w:uiPriority w:val="9"/>
    <w:semiHidden/>
    <w:rsid w:val="008822CA"/>
    <w:rPr>
      <w:rFonts w:ascii="Calibri" w:eastAsia="Times New Roman" w:hAnsi="Calibri" w:cs="Times New Roman"/>
      <w:i/>
      <w:iCs/>
      <w:sz w:val="24"/>
      <w:szCs w:val="24"/>
      <w:lang w:eastAsia="fr-FR"/>
    </w:rPr>
  </w:style>
  <w:style w:type="character" w:customStyle="1" w:styleId="Titre9Car">
    <w:name w:val="Titre 9 Car"/>
    <w:basedOn w:val="Policepardfaut"/>
    <w:link w:val="Titre9"/>
    <w:uiPriority w:val="9"/>
    <w:semiHidden/>
    <w:rsid w:val="008822CA"/>
    <w:rPr>
      <w:rFonts w:ascii="Calibri Light" w:eastAsia="Times New Roman" w:hAnsi="Calibri Light" w:cs="Times New Roman"/>
      <w:lang w:eastAsia="fr-FR"/>
    </w:rPr>
  </w:style>
  <w:style w:type="numbering" w:customStyle="1" w:styleId="Aucuneliste1">
    <w:name w:val="Aucune liste1"/>
    <w:next w:val="Aucuneliste"/>
    <w:uiPriority w:val="99"/>
    <w:semiHidden/>
    <w:unhideWhenUsed/>
    <w:rsid w:val="008822CA"/>
  </w:style>
  <w:style w:type="character" w:styleId="Numrodepage">
    <w:name w:val="page number"/>
    <w:basedOn w:val="Policepardfaut"/>
    <w:rsid w:val="008822CA"/>
  </w:style>
  <w:style w:type="paragraph" w:styleId="Textedebulles">
    <w:name w:val="Balloon Text"/>
    <w:basedOn w:val="Normal"/>
    <w:link w:val="TextedebullesCar"/>
    <w:rsid w:val="008822CA"/>
    <w:pPr>
      <w:suppressAutoHyphens/>
      <w:autoSpaceDN w:val="0"/>
      <w:textAlignment w:val="baseline"/>
    </w:pPr>
    <w:rPr>
      <w:rFonts w:ascii="Tahoma" w:hAnsi="Tahoma"/>
      <w:sz w:val="16"/>
      <w:szCs w:val="16"/>
    </w:rPr>
  </w:style>
  <w:style w:type="character" w:customStyle="1" w:styleId="TextedebullesCar">
    <w:name w:val="Texte de bulles Car"/>
    <w:basedOn w:val="Policepardfaut"/>
    <w:link w:val="Textedebulles"/>
    <w:rsid w:val="008822CA"/>
    <w:rPr>
      <w:rFonts w:ascii="Tahoma" w:eastAsia="Times New Roman" w:hAnsi="Tahoma" w:cs="Times New Roman"/>
      <w:sz w:val="16"/>
      <w:szCs w:val="16"/>
      <w:lang w:eastAsia="fr-FR"/>
    </w:rPr>
  </w:style>
  <w:style w:type="paragraph" w:styleId="Rvision">
    <w:name w:val="Revision"/>
    <w:uiPriority w:val="99"/>
    <w:rsid w:val="008822C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uiPriority w:val="1"/>
    <w:qFormat/>
    <w:rsid w:val="008822C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8822CA"/>
  </w:style>
  <w:style w:type="paragraph" w:customStyle="1" w:styleId="TitrePieceDAO">
    <w:name w:val="TitrePieceDAO"/>
    <w:basedOn w:val="Paragraphedeliste"/>
    <w:link w:val="TitrePieceDAOCar1"/>
    <w:rsid w:val="008822CA"/>
    <w:pPr>
      <w:widowControl w:val="0"/>
      <w:numPr>
        <w:numId w:val="1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8822CA"/>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8822CA"/>
    <w:pPr>
      <w:tabs>
        <w:tab w:val="right" w:leader="dot" w:pos="9622"/>
      </w:tabs>
      <w:suppressAutoHyphens/>
      <w:autoSpaceDN w:val="0"/>
      <w:spacing w:after="120" w:line="360" w:lineRule="auto"/>
      <w:ind w:left="1418" w:hanging="1418"/>
      <w:textAlignment w:val="baseline"/>
    </w:pPr>
  </w:style>
  <w:style w:type="character" w:styleId="Lienhypertexte">
    <w:name w:val="Hyperlink"/>
    <w:uiPriority w:val="99"/>
    <w:rsid w:val="008822CA"/>
    <w:rPr>
      <w:color w:val="0000FF"/>
      <w:u w:val="single"/>
    </w:rPr>
  </w:style>
  <w:style w:type="character" w:customStyle="1" w:styleId="SansinterligneCar">
    <w:name w:val="Sans interligne Car"/>
    <w:rsid w:val="008822CA"/>
    <w:rPr>
      <w:sz w:val="24"/>
      <w:szCs w:val="24"/>
    </w:rPr>
  </w:style>
  <w:style w:type="table" w:customStyle="1" w:styleId="TableNormal1">
    <w:name w:val="Table Normal1"/>
    <w:uiPriority w:val="2"/>
    <w:semiHidden/>
    <w:unhideWhenUsed/>
    <w:qFormat/>
    <w:rsid w:val="008822C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22CA"/>
    <w:pPr>
      <w:widowControl w:val="0"/>
      <w:autoSpaceDE w:val="0"/>
      <w:autoSpaceDN w:val="0"/>
    </w:pPr>
    <w:rPr>
      <w:rFonts w:ascii="Cambria" w:eastAsia="Cambria" w:hAnsi="Cambria" w:cs="Cambria"/>
      <w:sz w:val="22"/>
      <w:szCs w:val="22"/>
      <w:lang w:eastAsia="en-US"/>
    </w:rPr>
  </w:style>
  <w:style w:type="paragraph" w:styleId="Corpsdetexte">
    <w:name w:val="Body Text"/>
    <w:basedOn w:val="Normal"/>
    <w:link w:val="CorpsdetexteCar"/>
    <w:uiPriority w:val="99"/>
    <w:qFormat/>
    <w:rsid w:val="008822CA"/>
    <w:pPr>
      <w:widowControl w:val="0"/>
      <w:autoSpaceDE w:val="0"/>
      <w:autoSpaceDN w:val="0"/>
      <w:adjustRightInd w:val="0"/>
    </w:pPr>
    <w:rPr>
      <w:rFonts w:ascii="Arial" w:hAnsi="Arial" w:cs="Arial"/>
      <w:sz w:val="23"/>
      <w:szCs w:val="23"/>
    </w:rPr>
  </w:style>
  <w:style w:type="character" w:customStyle="1" w:styleId="CorpsdetexteCar">
    <w:name w:val="Corps de texte Car"/>
    <w:basedOn w:val="Policepardfaut"/>
    <w:link w:val="Corpsdetexte"/>
    <w:uiPriority w:val="99"/>
    <w:rsid w:val="008822CA"/>
    <w:rPr>
      <w:rFonts w:ascii="Arial" w:eastAsia="Times New Roman" w:hAnsi="Arial" w:cs="Arial"/>
      <w:sz w:val="23"/>
      <w:szCs w:val="23"/>
      <w:lang w:eastAsia="fr-FR"/>
    </w:rPr>
  </w:style>
  <w:style w:type="paragraph" w:customStyle="1" w:styleId="Heading41">
    <w:name w:val="Heading 41"/>
    <w:basedOn w:val="Normal"/>
    <w:uiPriority w:val="1"/>
    <w:qFormat/>
    <w:rsid w:val="008822CA"/>
    <w:pPr>
      <w:widowControl w:val="0"/>
      <w:autoSpaceDE w:val="0"/>
      <w:autoSpaceDN w:val="0"/>
      <w:adjustRightInd w:val="0"/>
      <w:ind w:left="892" w:hanging="708"/>
      <w:outlineLvl w:val="3"/>
    </w:pPr>
    <w:rPr>
      <w:rFonts w:ascii="Arial" w:hAnsi="Arial" w:cs="Arial"/>
      <w:b/>
      <w:bCs/>
      <w:i/>
      <w:iCs/>
      <w:sz w:val="27"/>
      <w:szCs w:val="27"/>
    </w:rPr>
  </w:style>
  <w:style w:type="numbering" w:customStyle="1" w:styleId="NoList1">
    <w:name w:val="No List1"/>
    <w:next w:val="Aucuneliste"/>
    <w:uiPriority w:val="99"/>
    <w:semiHidden/>
    <w:unhideWhenUsed/>
    <w:rsid w:val="008822CA"/>
  </w:style>
  <w:style w:type="paragraph" w:customStyle="1" w:styleId="Heading21">
    <w:name w:val="Heading 21"/>
    <w:basedOn w:val="Normal"/>
    <w:next w:val="Titre2"/>
    <w:link w:val="Heading2Char"/>
    <w:uiPriority w:val="1"/>
    <w:qFormat/>
    <w:rsid w:val="008822CA"/>
    <w:pPr>
      <w:widowControl w:val="0"/>
      <w:autoSpaceDE w:val="0"/>
      <w:autoSpaceDN w:val="0"/>
      <w:adjustRightInd w:val="0"/>
      <w:spacing w:before="61"/>
      <w:ind w:left="224"/>
      <w:outlineLvl w:val="1"/>
    </w:pPr>
    <w:rPr>
      <w:rFonts w:ascii="Cambria" w:hAnsi="Cambria"/>
      <w:b/>
      <w:bCs/>
      <w:i/>
      <w:iCs/>
      <w:sz w:val="28"/>
      <w:szCs w:val="28"/>
    </w:rPr>
  </w:style>
  <w:style w:type="paragraph" w:customStyle="1" w:styleId="Heading31">
    <w:name w:val="Heading 31"/>
    <w:basedOn w:val="Normal"/>
    <w:next w:val="Titre3"/>
    <w:link w:val="Heading3Char"/>
    <w:uiPriority w:val="1"/>
    <w:qFormat/>
    <w:rsid w:val="008822CA"/>
    <w:pPr>
      <w:widowControl w:val="0"/>
      <w:autoSpaceDE w:val="0"/>
      <w:autoSpaceDN w:val="0"/>
      <w:adjustRightInd w:val="0"/>
      <w:ind w:left="135" w:hanging="987"/>
      <w:outlineLvl w:val="2"/>
    </w:pPr>
    <w:rPr>
      <w:rFonts w:ascii="Cambria" w:hAnsi="Cambria"/>
      <w:b/>
      <w:bCs/>
      <w:sz w:val="26"/>
      <w:szCs w:val="26"/>
    </w:rPr>
  </w:style>
  <w:style w:type="paragraph" w:customStyle="1" w:styleId="Heading61">
    <w:name w:val="Heading 61"/>
    <w:basedOn w:val="Normal"/>
    <w:next w:val="Titre6"/>
    <w:link w:val="Heading6Char"/>
    <w:uiPriority w:val="1"/>
    <w:qFormat/>
    <w:rsid w:val="008822CA"/>
    <w:pPr>
      <w:widowControl w:val="0"/>
      <w:autoSpaceDE w:val="0"/>
      <w:autoSpaceDN w:val="0"/>
      <w:adjustRightInd w:val="0"/>
      <w:ind w:left="112"/>
      <w:outlineLvl w:val="5"/>
    </w:pPr>
    <w:rPr>
      <w:b/>
      <w:bCs/>
      <w:sz w:val="20"/>
      <w:szCs w:val="20"/>
    </w:rPr>
  </w:style>
  <w:style w:type="paragraph" w:customStyle="1" w:styleId="Heading71">
    <w:name w:val="Heading 71"/>
    <w:basedOn w:val="Normal"/>
    <w:next w:val="Titre7"/>
    <w:link w:val="Heading7Char"/>
    <w:uiPriority w:val="1"/>
    <w:qFormat/>
    <w:rsid w:val="008822CA"/>
    <w:pPr>
      <w:widowControl w:val="0"/>
      <w:autoSpaceDE w:val="0"/>
      <w:autoSpaceDN w:val="0"/>
      <w:adjustRightInd w:val="0"/>
      <w:ind w:left="101"/>
      <w:outlineLvl w:val="6"/>
    </w:pPr>
  </w:style>
  <w:style w:type="paragraph" w:customStyle="1" w:styleId="Heading81">
    <w:name w:val="Heading 81"/>
    <w:basedOn w:val="Normal"/>
    <w:next w:val="Titre8"/>
    <w:link w:val="Heading8Char"/>
    <w:uiPriority w:val="1"/>
    <w:qFormat/>
    <w:rsid w:val="008822CA"/>
    <w:pPr>
      <w:widowControl w:val="0"/>
      <w:autoSpaceDE w:val="0"/>
      <w:autoSpaceDN w:val="0"/>
      <w:adjustRightInd w:val="0"/>
      <w:outlineLvl w:val="7"/>
    </w:pPr>
    <w:rPr>
      <w:i/>
      <w:iCs/>
    </w:rPr>
  </w:style>
  <w:style w:type="paragraph" w:customStyle="1" w:styleId="Heading91">
    <w:name w:val="Heading 91"/>
    <w:basedOn w:val="Normal"/>
    <w:next w:val="Titre9"/>
    <w:link w:val="Heading9Char"/>
    <w:uiPriority w:val="1"/>
    <w:qFormat/>
    <w:rsid w:val="008822CA"/>
    <w:pPr>
      <w:widowControl w:val="0"/>
      <w:autoSpaceDE w:val="0"/>
      <w:autoSpaceDN w:val="0"/>
      <w:adjustRightInd w:val="0"/>
      <w:ind w:left="68"/>
      <w:outlineLvl w:val="8"/>
    </w:pPr>
    <w:rPr>
      <w:rFonts w:ascii="Cambria" w:hAnsi="Cambria"/>
      <w:sz w:val="20"/>
      <w:szCs w:val="20"/>
    </w:rPr>
  </w:style>
  <w:style w:type="numbering" w:customStyle="1" w:styleId="NoList2">
    <w:name w:val="No List2"/>
    <w:next w:val="Aucuneliste"/>
    <w:uiPriority w:val="99"/>
    <w:semiHidden/>
    <w:unhideWhenUsed/>
    <w:rsid w:val="008822CA"/>
  </w:style>
  <w:style w:type="character" w:customStyle="1" w:styleId="Titre1Car1">
    <w:name w:val="Titre 1 Car1"/>
    <w:link w:val="Titre1"/>
    <w:uiPriority w:val="9"/>
    <w:rsid w:val="008822CA"/>
    <w:rPr>
      <w:rFonts w:ascii="Cambria" w:eastAsia="Times New Roman" w:hAnsi="Cambria" w:cs="Times New Roman"/>
      <w:b/>
      <w:bCs/>
      <w:color w:val="365F91"/>
      <w:sz w:val="28"/>
      <w:szCs w:val="28"/>
      <w:lang w:eastAsia="fr-FR"/>
    </w:rPr>
  </w:style>
  <w:style w:type="character" w:customStyle="1" w:styleId="Heading2Char">
    <w:name w:val="Heading 2 Char"/>
    <w:link w:val="Heading21"/>
    <w:uiPriority w:val="1"/>
    <w:rsid w:val="008822CA"/>
    <w:rPr>
      <w:rFonts w:ascii="Cambria" w:eastAsia="Times New Roman" w:hAnsi="Cambria" w:cs="Times New Roman"/>
      <w:b/>
      <w:bCs/>
      <w:i/>
      <w:iCs/>
      <w:sz w:val="28"/>
      <w:szCs w:val="28"/>
      <w:lang w:eastAsia="fr-FR"/>
    </w:rPr>
  </w:style>
  <w:style w:type="character" w:customStyle="1" w:styleId="Heading3Char">
    <w:name w:val="Heading 3 Char"/>
    <w:link w:val="Heading31"/>
    <w:uiPriority w:val="1"/>
    <w:rsid w:val="008822CA"/>
    <w:rPr>
      <w:rFonts w:ascii="Cambria" w:eastAsia="Times New Roman" w:hAnsi="Cambria" w:cs="Times New Roman"/>
      <w:b/>
      <w:bCs/>
      <w:sz w:val="26"/>
      <w:szCs w:val="26"/>
      <w:lang w:eastAsia="fr-FR"/>
    </w:rPr>
  </w:style>
  <w:style w:type="character" w:customStyle="1" w:styleId="Titre4Car1">
    <w:name w:val="Titre 4 Car1"/>
    <w:link w:val="Titre4"/>
    <w:uiPriority w:val="9"/>
    <w:rsid w:val="008822CA"/>
    <w:rPr>
      <w:rFonts w:ascii="Times New Roman" w:eastAsia="Times New Roman" w:hAnsi="Times New Roman" w:cs="Times New Roman"/>
      <w:b/>
      <w:sz w:val="28"/>
      <w:szCs w:val="20"/>
      <w:lang w:eastAsia="fr-FR"/>
    </w:rPr>
  </w:style>
  <w:style w:type="character" w:customStyle="1" w:styleId="Heading6Char">
    <w:name w:val="Heading 6 Char"/>
    <w:link w:val="Heading61"/>
    <w:uiPriority w:val="1"/>
    <w:rsid w:val="008822CA"/>
    <w:rPr>
      <w:rFonts w:ascii="Times New Roman" w:eastAsia="Times New Roman" w:hAnsi="Times New Roman" w:cs="Times New Roman"/>
      <w:b/>
      <w:bCs/>
      <w:sz w:val="20"/>
      <w:szCs w:val="20"/>
      <w:lang w:eastAsia="fr-FR"/>
    </w:rPr>
  </w:style>
  <w:style w:type="character" w:customStyle="1" w:styleId="Heading7Char">
    <w:name w:val="Heading 7 Char"/>
    <w:link w:val="Heading71"/>
    <w:uiPriority w:val="1"/>
    <w:rsid w:val="008822CA"/>
    <w:rPr>
      <w:rFonts w:ascii="Times New Roman" w:eastAsia="Times New Roman" w:hAnsi="Times New Roman" w:cs="Times New Roman"/>
      <w:sz w:val="24"/>
      <w:szCs w:val="24"/>
      <w:lang w:eastAsia="fr-FR"/>
    </w:rPr>
  </w:style>
  <w:style w:type="character" w:customStyle="1" w:styleId="Heading8Char">
    <w:name w:val="Heading 8 Char"/>
    <w:link w:val="Heading81"/>
    <w:uiPriority w:val="1"/>
    <w:rsid w:val="008822CA"/>
    <w:rPr>
      <w:rFonts w:ascii="Times New Roman" w:eastAsia="Times New Roman" w:hAnsi="Times New Roman" w:cs="Times New Roman"/>
      <w:i/>
      <w:iCs/>
      <w:sz w:val="24"/>
      <w:szCs w:val="24"/>
      <w:lang w:eastAsia="fr-FR"/>
    </w:rPr>
  </w:style>
  <w:style w:type="character" w:customStyle="1" w:styleId="Heading9Char">
    <w:name w:val="Heading 9 Char"/>
    <w:link w:val="Heading91"/>
    <w:uiPriority w:val="1"/>
    <w:rsid w:val="008822CA"/>
    <w:rPr>
      <w:rFonts w:ascii="Cambria" w:eastAsia="Times New Roman" w:hAnsi="Cambria" w:cs="Times New Roman"/>
      <w:sz w:val="20"/>
      <w:szCs w:val="20"/>
      <w:lang w:eastAsia="fr-FR"/>
    </w:rPr>
  </w:style>
  <w:style w:type="paragraph" w:customStyle="1" w:styleId="Heading11">
    <w:name w:val="Heading 11"/>
    <w:basedOn w:val="Normal"/>
    <w:uiPriority w:val="1"/>
    <w:qFormat/>
    <w:rsid w:val="008822CA"/>
    <w:pPr>
      <w:widowControl w:val="0"/>
      <w:autoSpaceDE w:val="0"/>
      <w:autoSpaceDN w:val="0"/>
      <w:spacing w:before="101"/>
      <w:ind w:left="63"/>
      <w:jc w:val="center"/>
      <w:outlineLvl w:val="1"/>
    </w:pPr>
    <w:rPr>
      <w:rFonts w:ascii="Cambria" w:eastAsia="Cambria" w:hAnsi="Cambria" w:cs="Cambria"/>
      <w:b/>
      <w:bCs/>
      <w:sz w:val="40"/>
      <w:szCs w:val="40"/>
      <w:lang w:eastAsia="en-US"/>
    </w:rPr>
  </w:style>
  <w:style w:type="paragraph" w:customStyle="1" w:styleId="Heading51">
    <w:name w:val="Heading 51"/>
    <w:basedOn w:val="Normal"/>
    <w:uiPriority w:val="1"/>
    <w:qFormat/>
    <w:rsid w:val="008822CA"/>
    <w:pPr>
      <w:widowControl w:val="0"/>
      <w:autoSpaceDE w:val="0"/>
      <w:autoSpaceDN w:val="0"/>
      <w:ind w:left="556"/>
      <w:jc w:val="center"/>
      <w:outlineLvl w:val="5"/>
    </w:pPr>
    <w:rPr>
      <w:rFonts w:ascii="Arial" w:eastAsia="Arial" w:hAnsi="Arial" w:cs="Arial"/>
      <w:b/>
      <w:bCs/>
      <w:sz w:val="28"/>
      <w:szCs w:val="28"/>
      <w:lang w:eastAsia="en-US"/>
    </w:rPr>
  </w:style>
  <w:style w:type="paragraph" w:styleId="Titre">
    <w:name w:val="Title"/>
    <w:basedOn w:val="Normal"/>
    <w:link w:val="TitreCar"/>
    <w:qFormat/>
    <w:rsid w:val="008822CA"/>
    <w:pPr>
      <w:widowControl w:val="0"/>
      <w:autoSpaceDE w:val="0"/>
      <w:autoSpaceDN w:val="0"/>
      <w:spacing w:before="101"/>
      <w:ind w:left="62"/>
      <w:jc w:val="center"/>
    </w:pPr>
    <w:rPr>
      <w:rFonts w:ascii="Cambria" w:eastAsia="Cambria" w:hAnsi="Cambria" w:cs="Cambria"/>
      <w:b/>
      <w:bCs/>
      <w:sz w:val="52"/>
      <w:szCs w:val="52"/>
      <w:lang w:eastAsia="en-US"/>
    </w:rPr>
  </w:style>
  <w:style w:type="character" w:customStyle="1" w:styleId="TitreCar">
    <w:name w:val="Titre Car"/>
    <w:basedOn w:val="Policepardfaut"/>
    <w:link w:val="Titre"/>
    <w:rsid w:val="008822CA"/>
    <w:rPr>
      <w:rFonts w:ascii="Cambria" w:eastAsia="Cambria" w:hAnsi="Cambria" w:cs="Cambria"/>
      <w:b/>
      <w:bCs/>
      <w:sz w:val="52"/>
      <w:szCs w:val="52"/>
    </w:rPr>
  </w:style>
  <w:style w:type="numbering" w:customStyle="1" w:styleId="Aucuneliste11">
    <w:name w:val="Aucune liste11"/>
    <w:next w:val="Aucuneliste"/>
    <w:uiPriority w:val="99"/>
    <w:semiHidden/>
    <w:rsid w:val="008822CA"/>
  </w:style>
  <w:style w:type="table" w:customStyle="1" w:styleId="Grilledutableau1">
    <w:name w:val="Grille du tableau1"/>
    <w:basedOn w:val="TableauNormal"/>
    <w:next w:val="Grilledutableau"/>
    <w:uiPriority w:val="59"/>
    <w:rsid w:val="008822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rsid w:val="008822CA"/>
  </w:style>
  <w:style w:type="table" w:customStyle="1" w:styleId="Grilledutableau11">
    <w:name w:val="Grille du tableau11"/>
    <w:basedOn w:val="TableauNormal"/>
    <w:next w:val="Grilledutableau"/>
    <w:uiPriority w:val="59"/>
    <w:rsid w:val="008822C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uiPriority w:val="99"/>
    <w:semiHidden/>
    <w:rsid w:val="008822CA"/>
  </w:style>
  <w:style w:type="table" w:customStyle="1" w:styleId="Grilledutableau2">
    <w:name w:val="Grille du tableau2"/>
    <w:basedOn w:val="TableauNormal"/>
    <w:next w:val="Grilledutableau"/>
    <w:uiPriority w:val="59"/>
    <w:rsid w:val="008822C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8822CA"/>
  </w:style>
  <w:style w:type="table" w:customStyle="1" w:styleId="Grilledutableau3">
    <w:name w:val="Grille du tableau3"/>
    <w:basedOn w:val="TableauNormal"/>
    <w:next w:val="Grilledutableau"/>
    <w:uiPriority w:val="39"/>
    <w:rsid w:val="008822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822CA"/>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M2">
    <w:name w:val="toc 2"/>
    <w:basedOn w:val="Normal"/>
    <w:next w:val="Normal"/>
    <w:autoRedefine/>
    <w:uiPriority w:val="39"/>
    <w:unhideWhenUsed/>
    <w:rsid w:val="008822CA"/>
    <w:pPr>
      <w:tabs>
        <w:tab w:val="left" w:pos="1418"/>
        <w:tab w:val="right" w:leader="dot" w:pos="9622"/>
      </w:tabs>
      <w:suppressAutoHyphens/>
      <w:autoSpaceDN w:val="0"/>
      <w:spacing w:line="360" w:lineRule="auto"/>
      <w:ind w:left="1418" w:hanging="1178"/>
      <w:textAlignment w:val="baseline"/>
    </w:pPr>
  </w:style>
  <w:style w:type="paragraph" w:customStyle="1" w:styleId="footnotedescription">
    <w:name w:val="footnote description"/>
    <w:next w:val="Normal"/>
    <w:link w:val="footnotedescriptionChar"/>
    <w:hidden/>
    <w:rsid w:val="008822CA"/>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8822CA"/>
    <w:rPr>
      <w:rFonts w:ascii="Times New Roman" w:eastAsia="Times New Roman" w:hAnsi="Times New Roman" w:cs="Times New Roman"/>
      <w:color w:val="000000"/>
      <w:sz w:val="20"/>
      <w:lang w:eastAsia="fr-FR"/>
    </w:rPr>
  </w:style>
  <w:style w:type="character" w:customStyle="1" w:styleId="footnotemark">
    <w:name w:val="footnote mark"/>
    <w:hidden/>
    <w:rsid w:val="008822CA"/>
    <w:rPr>
      <w:rFonts w:ascii="Times New Roman" w:eastAsia="Times New Roman" w:hAnsi="Times New Roman" w:cs="Times New Roman"/>
      <w:color w:val="000000"/>
      <w:sz w:val="20"/>
      <w:vertAlign w:val="superscript"/>
    </w:rPr>
  </w:style>
  <w:style w:type="table" w:customStyle="1" w:styleId="TableGrid">
    <w:name w:val="TableGrid"/>
    <w:rsid w:val="008822CA"/>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styleId="Notedebasdepage">
    <w:name w:val="footnote text"/>
    <w:basedOn w:val="Normal"/>
    <w:link w:val="NotedebasdepageCar"/>
    <w:uiPriority w:val="99"/>
    <w:unhideWhenUsed/>
    <w:rsid w:val="008822CA"/>
    <w:pPr>
      <w:suppressAutoHyphens/>
      <w:autoSpaceDN w:val="0"/>
      <w:textAlignment w:val="baseline"/>
    </w:pPr>
    <w:rPr>
      <w:sz w:val="20"/>
      <w:szCs w:val="20"/>
    </w:rPr>
  </w:style>
  <w:style w:type="character" w:customStyle="1" w:styleId="NotedebasdepageCar">
    <w:name w:val="Note de bas de page Car"/>
    <w:basedOn w:val="Policepardfaut"/>
    <w:link w:val="Notedebasdepage"/>
    <w:uiPriority w:val="99"/>
    <w:rsid w:val="008822CA"/>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8822CA"/>
    <w:rPr>
      <w:vertAlign w:val="superscript"/>
    </w:rPr>
  </w:style>
  <w:style w:type="character" w:styleId="Marquedecommentaire">
    <w:name w:val="annotation reference"/>
    <w:uiPriority w:val="99"/>
    <w:semiHidden/>
    <w:unhideWhenUsed/>
    <w:rsid w:val="008822CA"/>
    <w:rPr>
      <w:sz w:val="16"/>
      <w:szCs w:val="16"/>
    </w:rPr>
  </w:style>
  <w:style w:type="paragraph" w:styleId="Commentaire">
    <w:name w:val="annotation text"/>
    <w:basedOn w:val="Normal"/>
    <w:link w:val="CommentaireCar"/>
    <w:uiPriority w:val="99"/>
    <w:semiHidden/>
    <w:unhideWhenUsed/>
    <w:rsid w:val="008822CA"/>
    <w:pPr>
      <w:suppressAutoHyphens/>
      <w:autoSpaceDN w:val="0"/>
      <w:textAlignment w:val="baseline"/>
    </w:pPr>
    <w:rPr>
      <w:sz w:val="20"/>
      <w:szCs w:val="20"/>
    </w:rPr>
  </w:style>
  <w:style w:type="character" w:customStyle="1" w:styleId="CommentaireCar">
    <w:name w:val="Commentaire Car"/>
    <w:basedOn w:val="Policepardfaut"/>
    <w:link w:val="Commentaire"/>
    <w:uiPriority w:val="99"/>
    <w:semiHidden/>
    <w:rsid w:val="008822CA"/>
    <w:rPr>
      <w:rFonts w:ascii="Times New Roman" w:eastAsia="Times New Roman" w:hAnsi="Times New Roman" w:cs="Times New Roman"/>
      <w:sz w:val="20"/>
      <w:szCs w:val="20"/>
      <w:lang w:eastAsia="fr-FR"/>
    </w:rPr>
  </w:style>
  <w:style w:type="numbering" w:customStyle="1" w:styleId="LFO19">
    <w:name w:val="LFO19"/>
    <w:basedOn w:val="Aucuneliste"/>
    <w:rsid w:val="008822CA"/>
    <w:pPr>
      <w:numPr>
        <w:numId w:val="19"/>
      </w:numPr>
    </w:pPr>
  </w:style>
  <w:style w:type="paragraph" w:styleId="Objetducommentaire">
    <w:name w:val="annotation subject"/>
    <w:basedOn w:val="Commentaire"/>
    <w:next w:val="Commentaire"/>
    <w:link w:val="ObjetducommentaireCar"/>
    <w:uiPriority w:val="99"/>
    <w:semiHidden/>
    <w:unhideWhenUsed/>
    <w:rsid w:val="008822CA"/>
    <w:rPr>
      <w:b/>
      <w:bCs/>
    </w:rPr>
  </w:style>
  <w:style w:type="character" w:customStyle="1" w:styleId="ObjetducommentaireCar">
    <w:name w:val="Objet du commentaire Car"/>
    <w:basedOn w:val="CommentaireCar"/>
    <w:link w:val="Objetducommentaire"/>
    <w:uiPriority w:val="99"/>
    <w:semiHidden/>
    <w:rsid w:val="008822CA"/>
    <w:rPr>
      <w:rFonts w:ascii="Times New Roman" w:eastAsia="Times New Roman" w:hAnsi="Times New Roman" w:cs="Times New Roman"/>
      <w:b/>
      <w:bCs/>
      <w:sz w:val="20"/>
      <w:szCs w:val="20"/>
      <w:lang w:eastAsia="fr-FR"/>
    </w:rPr>
  </w:style>
  <w:style w:type="paragraph" w:customStyle="1" w:styleId="DTAOpices">
    <w:name w:val="DTAO pièces"/>
    <w:basedOn w:val="TitrePieceDAO"/>
    <w:link w:val="DTAOpicesCar"/>
    <w:autoRedefine/>
    <w:qFormat/>
    <w:rsid w:val="008822CA"/>
    <w:pPr>
      <w:numPr>
        <w:numId w:val="0"/>
      </w:numPr>
      <w:spacing w:line="360" w:lineRule="auto"/>
    </w:pPr>
    <w:rPr>
      <w:rFonts w:ascii="Arial Narrow" w:hAnsi="Arial Narrow"/>
      <w:b/>
      <w:caps/>
      <w:spacing w:val="36"/>
      <w:w w:val="92"/>
      <w:position w:val="1"/>
      <w:sz w:val="36"/>
      <w:szCs w:val="36"/>
      <w:lang w:val="fr-CM"/>
    </w:rPr>
  </w:style>
  <w:style w:type="paragraph" w:customStyle="1" w:styleId="TitrePiece">
    <w:name w:val="TitrePiece"/>
    <w:basedOn w:val="Sansinterligne"/>
    <w:rsid w:val="008822CA"/>
    <w:pPr>
      <w:jc w:val="center"/>
    </w:pPr>
    <w:rPr>
      <w:rFonts w:ascii="Arial" w:hAnsi="Arial" w:cs="Arial"/>
      <w:w w:val="90"/>
      <w:sz w:val="60"/>
      <w:szCs w:val="60"/>
    </w:rPr>
  </w:style>
  <w:style w:type="character" w:customStyle="1" w:styleId="TitrePieceDAOCar1">
    <w:name w:val="TitrePieceDAO Car1"/>
    <w:link w:val="TitrePieceDAO"/>
    <w:rsid w:val="008822CA"/>
    <w:rPr>
      <w:rFonts w:ascii="Arial" w:eastAsia="Calibri" w:hAnsi="Arial" w:cs="Arial"/>
      <w:spacing w:val="45"/>
      <w:sz w:val="60"/>
      <w:szCs w:val="60"/>
    </w:rPr>
  </w:style>
  <w:style w:type="character" w:customStyle="1" w:styleId="DTAOpicesCar">
    <w:name w:val="DTAO pièces Car"/>
    <w:link w:val="DTAOpices"/>
    <w:rsid w:val="008822CA"/>
    <w:rPr>
      <w:rFonts w:ascii="Arial Narrow" w:eastAsia="Calibri" w:hAnsi="Arial Narrow" w:cs="Arial"/>
      <w:b/>
      <w:caps/>
      <w:spacing w:val="36"/>
      <w:w w:val="92"/>
      <w:position w:val="1"/>
      <w:sz w:val="36"/>
      <w:szCs w:val="36"/>
      <w:lang w:val="fr-CM"/>
    </w:rPr>
  </w:style>
  <w:style w:type="paragraph" w:customStyle="1" w:styleId="ParagrapheNormalDAO">
    <w:name w:val="ParagrapheNormalDAO"/>
    <w:basedOn w:val="Normal"/>
    <w:rsid w:val="008822CA"/>
    <w:pPr>
      <w:suppressAutoHyphens/>
      <w:autoSpaceDN w:val="0"/>
      <w:jc w:val="both"/>
      <w:textAlignment w:val="baseline"/>
    </w:pPr>
    <w:rPr>
      <w:rFonts w:ascii="Arial" w:hAnsi="Arial" w:cs="Arial"/>
      <w:bCs/>
      <w:spacing w:val="2"/>
      <w:sz w:val="22"/>
      <w:szCs w:val="22"/>
    </w:rPr>
  </w:style>
  <w:style w:type="paragraph" w:customStyle="1" w:styleId="DTAOpoints">
    <w:name w:val="DTAO points"/>
    <w:basedOn w:val="Normal"/>
    <w:link w:val="DTAOpointsCar"/>
    <w:autoRedefine/>
    <w:qFormat/>
    <w:rsid w:val="008822CA"/>
    <w:pPr>
      <w:widowControl w:val="0"/>
      <w:numPr>
        <w:numId w:val="20"/>
      </w:numPr>
      <w:suppressAutoHyphens/>
      <w:autoSpaceDE w:val="0"/>
      <w:autoSpaceDN w:val="0"/>
      <w:spacing w:before="240" w:after="120" w:line="360" w:lineRule="auto"/>
      <w:ind w:left="0" w:firstLine="0"/>
      <w:jc w:val="both"/>
      <w:textAlignment w:val="baseline"/>
    </w:pPr>
    <w:rPr>
      <w:rFonts w:ascii="Arial Narrow" w:hAnsi="Arial Narrow" w:cs="Arial"/>
      <w:b/>
      <w:bCs/>
      <w:sz w:val="28"/>
      <w:lang w:val="fr-CM"/>
    </w:rPr>
  </w:style>
  <w:style w:type="paragraph" w:customStyle="1" w:styleId="DTAOtitre">
    <w:name w:val="DTAO titre"/>
    <w:basedOn w:val="DTAOpoints"/>
    <w:link w:val="DTAOtitreCar"/>
    <w:autoRedefine/>
    <w:qFormat/>
    <w:rsid w:val="008822CA"/>
    <w:pPr>
      <w:numPr>
        <w:numId w:val="0"/>
      </w:numPr>
      <w:spacing w:before="0" w:after="0"/>
      <w:jc w:val="left"/>
    </w:pPr>
    <w:rPr>
      <w:spacing w:val="6"/>
      <w:w w:val="80"/>
      <w:sz w:val="24"/>
    </w:rPr>
  </w:style>
  <w:style w:type="character" w:customStyle="1" w:styleId="DTAOpointsCar">
    <w:name w:val="DTAO points Car"/>
    <w:link w:val="DTAOpoints"/>
    <w:rsid w:val="008822CA"/>
    <w:rPr>
      <w:rFonts w:ascii="Arial Narrow" w:eastAsia="Times New Roman" w:hAnsi="Arial Narrow" w:cs="Arial"/>
      <w:b/>
      <w:bCs/>
      <w:sz w:val="28"/>
      <w:szCs w:val="24"/>
      <w:lang w:val="fr-CM" w:eastAsia="fr-FR"/>
    </w:rPr>
  </w:style>
  <w:style w:type="paragraph" w:customStyle="1" w:styleId="DTAOarticles">
    <w:name w:val="DTAO articles"/>
    <w:basedOn w:val="Normal"/>
    <w:link w:val="DTAOarticlesCar"/>
    <w:autoRedefine/>
    <w:qFormat/>
    <w:rsid w:val="008822CA"/>
    <w:pPr>
      <w:widowControl w:val="0"/>
      <w:suppressAutoHyphens/>
      <w:autoSpaceDE w:val="0"/>
      <w:autoSpaceDN w:val="0"/>
      <w:spacing w:after="60" w:line="360" w:lineRule="auto"/>
      <w:jc w:val="both"/>
      <w:textAlignment w:val="baseline"/>
    </w:pPr>
    <w:rPr>
      <w:rFonts w:ascii="Arial Narrow" w:hAnsi="Arial Narrow" w:cs="Arial"/>
      <w:b/>
      <w:bCs/>
      <w:lang w:val="fr-CM"/>
    </w:rPr>
  </w:style>
  <w:style w:type="character" w:customStyle="1" w:styleId="DTAOtitreCar">
    <w:name w:val="DTAO titre Car"/>
    <w:link w:val="DTAOtitre"/>
    <w:rsid w:val="008822CA"/>
    <w:rPr>
      <w:rFonts w:ascii="Arial Narrow" w:eastAsia="Times New Roman" w:hAnsi="Arial Narrow" w:cs="Arial"/>
      <w:b/>
      <w:bCs/>
      <w:spacing w:val="6"/>
      <w:w w:val="80"/>
      <w:sz w:val="24"/>
      <w:szCs w:val="24"/>
      <w:lang w:val="fr-CM" w:eastAsia="fr-FR"/>
    </w:rPr>
  </w:style>
  <w:style w:type="paragraph" w:customStyle="1" w:styleId="DTAOChapitre">
    <w:name w:val="DTAO Chapitre"/>
    <w:basedOn w:val="Normal"/>
    <w:link w:val="DTAOChapitreCar"/>
    <w:autoRedefine/>
    <w:qFormat/>
    <w:rsid w:val="008822CA"/>
    <w:pPr>
      <w:widowControl w:val="0"/>
      <w:numPr>
        <w:numId w:val="29"/>
      </w:numPr>
      <w:suppressAutoHyphens/>
      <w:autoSpaceDE w:val="0"/>
      <w:autoSpaceDN w:val="0"/>
      <w:spacing w:before="240" w:after="240" w:line="360" w:lineRule="auto"/>
      <w:jc w:val="center"/>
      <w:textAlignment w:val="baseline"/>
    </w:pPr>
    <w:rPr>
      <w:rFonts w:ascii="Arial Narrow" w:hAnsi="Arial Narrow" w:cs="Arial"/>
      <w:b/>
      <w:caps/>
      <w:sz w:val="32"/>
    </w:rPr>
  </w:style>
  <w:style w:type="character" w:customStyle="1" w:styleId="DTAOarticlesCar">
    <w:name w:val="DTAO articles Car"/>
    <w:link w:val="DTAOarticles"/>
    <w:rsid w:val="008822CA"/>
    <w:rPr>
      <w:rFonts w:ascii="Arial Narrow" w:eastAsia="Times New Roman" w:hAnsi="Arial Narrow" w:cs="Arial"/>
      <w:b/>
      <w:bCs/>
      <w:sz w:val="24"/>
      <w:szCs w:val="24"/>
      <w:lang w:val="fr-CM" w:eastAsia="fr-FR"/>
    </w:rPr>
  </w:style>
  <w:style w:type="paragraph" w:styleId="Notedefin">
    <w:name w:val="endnote text"/>
    <w:basedOn w:val="Normal"/>
    <w:link w:val="NotedefinCar"/>
    <w:uiPriority w:val="99"/>
    <w:semiHidden/>
    <w:unhideWhenUsed/>
    <w:rsid w:val="008822CA"/>
    <w:pPr>
      <w:suppressAutoHyphens/>
      <w:autoSpaceDN w:val="0"/>
      <w:textAlignment w:val="baseline"/>
    </w:pPr>
    <w:rPr>
      <w:sz w:val="20"/>
      <w:szCs w:val="20"/>
    </w:rPr>
  </w:style>
  <w:style w:type="character" w:customStyle="1" w:styleId="NotedefinCar">
    <w:name w:val="Note de fin Car"/>
    <w:basedOn w:val="Policepardfaut"/>
    <w:link w:val="Notedefin"/>
    <w:uiPriority w:val="99"/>
    <w:semiHidden/>
    <w:rsid w:val="008822CA"/>
    <w:rPr>
      <w:rFonts w:ascii="Times New Roman" w:eastAsia="Times New Roman" w:hAnsi="Times New Roman" w:cs="Times New Roman"/>
      <w:sz w:val="20"/>
      <w:szCs w:val="20"/>
      <w:lang w:eastAsia="fr-FR"/>
    </w:rPr>
  </w:style>
  <w:style w:type="character" w:customStyle="1" w:styleId="DTAOChapitreCar">
    <w:name w:val="DTAO Chapitre Car"/>
    <w:link w:val="DTAOChapitre"/>
    <w:rsid w:val="008822CA"/>
    <w:rPr>
      <w:rFonts w:ascii="Arial Narrow" w:eastAsia="Times New Roman" w:hAnsi="Arial Narrow" w:cs="Arial"/>
      <w:b/>
      <w:caps/>
      <w:sz w:val="32"/>
      <w:szCs w:val="24"/>
      <w:lang w:eastAsia="fr-FR"/>
    </w:rPr>
  </w:style>
  <w:style w:type="character" w:styleId="Appeldenotedefin">
    <w:name w:val="endnote reference"/>
    <w:uiPriority w:val="99"/>
    <w:semiHidden/>
    <w:unhideWhenUsed/>
    <w:rsid w:val="008822CA"/>
    <w:rPr>
      <w:vertAlign w:val="superscript"/>
    </w:rPr>
  </w:style>
  <w:style w:type="paragraph" w:styleId="TM3">
    <w:name w:val="toc 3"/>
    <w:basedOn w:val="Normal"/>
    <w:next w:val="Normal"/>
    <w:autoRedefine/>
    <w:uiPriority w:val="39"/>
    <w:unhideWhenUsed/>
    <w:rsid w:val="008822CA"/>
    <w:pPr>
      <w:spacing w:after="100" w:line="259" w:lineRule="auto"/>
      <w:ind w:left="440"/>
    </w:pPr>
    <w:rPr>
      <w:rFonts w:ascii="Calibri" w:hAnsi="Calibri"/>
      <w:sz w:val="22"/>
      <w:szCs w:val="22"/>
    </w:rPr>
  </w:style>
  <w:style w:type="paragraph" w:styleId="TM4">
    <w:name w:val="toc 4"/>
    <w:basedOn w:val="Normal"/>
    <w:next w:val="Normal"/>
    <w:autoRedefine/>
    <w:uiPriority w:val="39"/>
    <w:unhideWhenUsed/>
    <w:rsid w:val="008822CA"/>
    <w:pPr>
      <w:spacing w:after="100" w:line="259" w:lineRule="auto"/>
      <w:ind w:left="660"/>
    </w:pPr>
    <w:rPr>
      <w:rFonts w:ascii="Calibri" w:hAnsi="Calibri"/>
      <w:sz w:val="22"/>
      <w:szCs w:val="22"/>
    </w:rPr>
  </w:style>
  <w:style w:type="paragraph" w:styleId="TM5">
    <w:name w:val="toc 5"/>
    <w:basedOn w:val="Normal"/>
    <w:next w:val="Normal"/>
    <w:autoRedefine/>
    <w:uiPriority w:val="39"/>
    <w:unhideWhenUsed/>
    <w:rsid w:val="008822CA"/>
    <w:pPr>
      <w:spacing w:after="100" w:line="259" w:lineRule="auto"/>
      <w:ind w:left="880"/>
    </w:pPr>
    <w:rPr>
      <w:rFonts w:ascii="Calibri" w:hAnsi="Calibri"/>
      <w:sz w:val="22"/>
      <w:szCs w:val="22"/>
    </w:rPr>
  </w:style>
  <w:style w:type="paragraph" w:styleId="TM6">
    <w:name w:val="toc 6"/>
    <w:basedOn w:val="Normal"/>
    <w:next w:val="Normal"/>
    <w:autoRedefine/>
    <w:uiPriority w:val="39"/>
    <w:unhideWhenUsed/>
    <w:rsid w:val="008822CA"/>
    <w:pPr>
      <w:spacing w:after="100" w:line="259" w:lineRule="auto"/>
      <w:ind w:left="1100"/>
    </w:pPr>
    <w:rPr>
      <w:rFonts w:ascii="Calibri" w:hAnsi="Calibri"/>
      <w:sz w:val="22"/>
      <w:szCs w:val="22"/>
    </w:rPr>
  </w:style>
  <w:style w:type="paragraph" w:styleId="TM7">
    <w:name w:val="toc 7"/>
    <w:basedOn w:val="Normal"/>
    <w:next w:val="Normal"/>
    <w:autoRedefine/>
    <w:uiPriority w:val="39"/>
    <w:unhideWhenUsed/>
    <w:rsid w:val="008822CA"/>
    <w:pPr>
      <w:spacing w:after="100" w:line="259" w:lineRule="auto"/>
      <w:ind w:left="1320"/>
    </w:pPr>
    <w:rPr>
      <w:rFonts w:ascii="Calibri" w:hAnsi="Calibri"/>
      <w:sz w:val="22"/>
      <w:szCs w:val="22"/>
    </w:rPr>
  </w:style>
  <w:style w:type="paragraph" w:styleId="TM8">
    <w:name w:val="toc 8"/>
    <w:basedOn w:val="Normal"/>
    <w:next w:val="Normal"/>
    <w:autoRedefine/>
    <w:uiPriority w:val="39"/>
    <w:unhideWhenUsed/>
    <w:rsid w:val="008822CA"/>
    <w:pPr>
      <w:spacing w:after="100" w:line="259" w:lineRule="auto"/>
      <w:ind w:left="1540"/>
    </w:pPr>
    <w:rPr>
      <w:rFonts w:ascii="Calibri" w:hAnsi="Calibri"/>
      <w:sz w:val="22"/>
      <w:szCs w:val="22"/>
    </w:rPr>
  </w:style>
  <w:style w:type="paragraph" w:styleId="TM9">
    <w:name w:val="toc 9"/>
    <w:basedOn w:val="Normal"/>
    <w:next w:val="Normal"/>
    <w:autoRedefine/>
    <w:uiPriority w:val="39"/>
    <w:unhideWhenUsed/>
    <w:rsid w:val="008822CA"/>
    <w:pPr>
      <w:spacing w:after="100" w:line="259" w:lineRule="auto"/>
      <w:ind w:left="1760"/>
    </w:pPr>
    <w:rPr>
      <w:rFonts w:ascii="Calibri" w:hAnsi="Calibri"/>
      <w:sz w:val="22"/>
      <w:szCs w:val="22"/>
    </w:rPr>
  </w:style>
  <w:style w:type="paragraph" w:customStyle="1" w:styleId="DTAOmodlespice11">
    <w:name w:val="DTAO modèles pièce 11"/>
    <w:basedOn w:val="DTAOtitre"/>
    <w:link w:val="DTAOmodlespice11Car"/>
    <w:autoRedefine/>
    <w:qFormat/>
    <w:rsid w:val="008822CA"/>
    <w:pPr>
      <w:numPr>
        <w:numId w:val="31"/>
      </w:numPr>
      <w:spacing w:before="120"/>
    </w:pPr>
    <w:rPr>
      <w:caps/>
    </w:rPr>
  </w:style>
  <w:style w:type="table" w:customStyle="1" w:styleId="TableNormal">
    <w:name w:val="Table Normal"/>
    <w:uiPriority w:val="2"/>
    <w:semiHidden/>
    <w:unhideWhenUsed/>
    <w:qFormat/>
    <w:rsid w:val="008822C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DTAOmodlespice11Car">
    <w:name w:val="DTAO modèles pièce 11 Car"/>
    <w:link w:val="DTAOmodlespice11"/>
    <w:rsid w:val="008822CA"/>
    <w:rPr>
      <w:rFonts w:ascii="Arial Narrow" w:eastAsia="Times New Roman" w:hAnsi="Arial Narrow" w:cs="Arial"/>
      <w:b/>
      <w:bCs/>
      <w:caps/>
      <w:spacing w:val="6"/>
      <w:w w:val="80"/>
      <w:sz w:val="24"/>
      <w:szCs w:val="24"/>
      <w:lang w:val="fr-CM"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49</Pages>
  <Words>24163</Words>
  <Characters>132901</Characters>
  <Application>Microsoft Office Word</Application>
  <DocSecurity>0</DocSecurity>
  <Lines>1107</Lines>
  <Paragraphs>313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30</cp:revision>
  <dcterms:created xsi:type="dcterms:W3CDTF">2024-07-09T11:03:00Z</dcterms:created>
  <dcterms:modified xsi:type="dcterms:W3CDTF">2024-09-04T06:57:00Z</dcterms:modified>
</cp:coreProperties>
</file>